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615" w:rsidRPr="008F3936" w:rsidRDefault="00C04615" w:rsidP="00134000">
      <w:pPr>
        <w:jc w:val="center"/>
        <w:rPr>
          <w:b/>
          <w:color w:val="0000CC"/>
          <w:sz w:val="28"/>
          <w:szCs w:val="28"/>
          <w:lang w:val="ro-RO"/>
        </w:rPr>
      </w:pPr>
      <w:r w:rsidRPr="008F3936">
        <w:rPr>
          <w:b/>
          <w:color w:val="0000CC"/>
          <w:sz w:val="28"/>
          <w:szCs w:val="28"/>
          <w:lang w:val="ro-RO"/>
        </w:rPr>
        <w:t xml:space="preserve">CURS </w:t>
      </w:r>
      <w:r w:rsidR="00CF65FE" w:rsidRPr="008F3936">
        <w:rPr>
          <w:b/>
          <w:color w:val="0000CC"/>
          <w:sz w:val="28"/>
          <w:szCs w:val="28"/>
          <w:lang w:val="ro-RO"/>
        </w:rPr>
        <w:t>9</w:t>
      </w:r>
      <w:r w:rsidR="00961410" w:rsidRPr="008F3936">
        <w:rPr>
          <w:b/>
          <w:color w:val="0000CC"/>
          <w:sz w:val="28"/>
          <w:szCs w:val="28"/>
          <w:lang w:val="ro-RO"/>
        </w:rPr>
        <w:t xml:space="preserve"> – Analiza si sinteza circuitelor</w:t>
      </w:r>
      <w:r w:rsidR="00101897" w:rsidRPr="008F3936">
        <w:rPr>
          <w:b/>
          <w:color w:val="0000CC"/>
          <w:sz w:val="28"/>
          <w:szCs w:val="28"/>
          <w:lang w:val="ro-RO"/>
        </w:rPr>
        <w:t xml:space="preserve"> (1 / </w:t>
      </w:r>
      <w:r w:rsidR="00CF65FE" w:rsidRPr="008F3936">
        <w:rPr>
          <w:b/>
          <w:color w:val="0000CC"/>
          <w:sz w:val="28"/>
          <w:szCs w:val="28"/>
          <w:lang w:val="ro-RO"/>
        </w:rPr>
        <w:t>6</w:t>
      </w:r>
      <w:r w:rsidR="00101897" w:rsidRPr="008F3936">
        <w:rPr>
          <w:b/>
          <w:color w:val="0000CC"/>
          <w:sz w:val="28"/>
          <w:szCs w:val="28"/>
          <w:lang w:val="ro-RO"/>
        </w:rPr>
        <w:t>)</w:t>
      </w:r>
    </w:p>
    <w:p w:rsidR="007364EB" w:rsidRPr="005674C7" w:rsidRDefault="00970B83" w:rsidP="00134000">
      <w:pPr>
        <w:rPr>
          <w:b/>
          <w:lang w:val="ro-RO"/>
        </w:rPr>
      </w:pPr>
      <w:r w:rsidRPr="005674C7">
        <w:rPr>
          <w:b/>
          <w:lang w:val="ro-RO"/>
        </w:rPr>
        <w:t>Cuprins</w:t>
      </w:r>
    </w:p>
    <w:p w:rsidR="00101897" w:rsidRPr="005674C7" w:rsidRDefault="00F6444F" w:rsidP="00134000">
      <w:pPr>
        <w:jc w:val="both"/>
        <w:rPr>
          <w:b/>
          <w:bCs/>
          <w:lang w:val="ro-RO"/>
        </w:rPr>
      </w:pPr>
      <w:r w:rsidRPr="005674C7">
        <w:rPr>
          <w:b/>
          <w:bCs/>
          <w:noProof/>
        </w:rPr>
        <mc:AlternateContent>
          <mc:Choice Requires="wps">
            <w:drawing>
              <wp:anchor distT="0" distB="0" distL="114300" distR="114300" simplePos="0" relativeHeight="251675648" behindDoc="0" locked="0" layoutInCell="1" allowOverlap="1" wp14:anchorId="0F218B4D" wp14:editId="14E9D4F4">
                <wp:simplePos x="0" y="0"/>
                <wp:positionH relativeFrom="column">
                  <wp:posOffset>117487</wp:posOffset>
                </wp:positionH>
                <wp:positionV relativeFrom="paragraph">
                  <wp:posOffset>25759</wp:posOffset>
                </wp:positionV>
                <wp:extent cx="5667555" cy="666750"/>
                <wp:effectExtent l="0" t="0" r="28575" b="19050"/>
                <wp:wrapNone/>
                <wp:docPr id="1083" name="Rounded Rectangle 1083"/>
                <wp:cNvGraphicFramePr/>
                <a:graphic xmlns:a="http://schemas.openxmlformats.org/drawingml/2006/main">
                  <a:graphicData uri="http://schemas.microsoft.com/office/word/2010/wordprocessingShape">
                    <wps:wsp>
                      <wps:cNvSpPr/>
                      <wps:spPr>
                        <a:xfrm>
                          <a:off x="0" y="0"/>
                          <a:ext cx="5667555" cy="66675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083" o:spid="_x0000_s1026" style="position:absolute;margin-left:9.25pt;margin-top:2.05pt;width:446.25pt;height:52.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" filled="f" strokecolor="red" strokeweight="2pt"/>
            </w:pict>
          </mc:Fallback>
        </mc:AlternateContent>
      </w:r>
      <w:r w:rsidR="00970B83" w:rsidRPr="005674C7">
        <w:rPr>
          <w:b/>
          <w:bCs/>
          <w:lang w:val="ro-RO"/>
        </w:rPr>
        <w:t xml:space="preserve">        1</w:t>
      </w:r>
      <w:r w:rsidR="00101897" w:rsidRPr="005674C7">
        <w:rPr>
          <w:b/>
          <w:bCs/>
          <w:lang w:val="ro-RO"/>
        </w:rPr>
        <w:t>. Aspecte fundamentale privind circuitele electronice</w:t>
      </w:r>
    </w:p>
    <w:p w:rsidR="00101897" w:rsidRPr="005674C7" w:rsidRDefault="00101897" w:rsidP="00134000">
      <w:pPr>
        <w:jc w:val="both"/>
        <w:rPr>
          <w:bCs/>
          <w:lang w:val="ro-RO"/>
        </w:rPr>
      </w:pPr>
      <w:r w:rsidRPr="005674C7">
        <w:rPr>
          <w:bCs/>
          <w:lang w:val="ro-RO"/>
        </w:rPr>
        <w:tab/>
        <w:t>Proprietăţile generale ale multiporţilor  /  Funcţii de circuit</w:t>
      </w:r>
    </w:p>
    <w:p w:rsidR="00101897" w:rsidRPr="005674C7" w:rsidRDefault="00970B83" w:rsidP="00134000">
      <w:pPr>
        <w:jc w:val="both"/>
        <w:rPr>
          <w:b/>
          <w:bCs/>
          <w:color w:val="000000"/>
          <w:lang w:val="ro-RO"/>
        </w:rPr>
      </w:pPr>
      <w:r w:rsidRPr="005674C7">
        <w:rPr>
          <w:b/>
          <w:bCs/>
          <w:color w:val="000000"/>
          <w:lang w:val="ro-RO"/>
        </w:rPr>
        <w:t xml:space="preserve">        2</w:t>
      </w:r>
      <w:r w:rsidR="00101897" w:rsidRPr="005674C7">
        <w:rPr>
          <w:b/>
          <w:bCs/>
          <w:color w:val="000000"/>
          <w:lang w:val="ro-RO"/>
        </w:rPr>
        <w:t>. Uniporţi</w:t>
      </w:r>
    </w:p>
    <w:p w:rsidR="00101897" w:rsidRPr="005674C7" w:rsidRDefault="00101897" w:rsidP="00134000">
      <w:pPr>
        <w:jc w:val="both"/>
        <w:rPr>
          <w:bCs/>
          <w:lang w:val="ro-RO"/>
        </w:rPr>
      </w:pPr>
      <w:r w:rsidRPr="005674C7">
        <w:rPr>
          <w:bCs/>
          <w:color w:val="000000"/>
          <w:lang w:val="ro-RO"/>
        </w:rPr>
        <w:tab/>
      </w:r>
      <w:r w:rsidRPr="005674C7">
        <w:rPr>
          <w:bCs/>
          <w:lang w:val="ro-RO"/>
        </w:rPr>
        <w:t>Uniporţi ideali elementari / Uniporţi uzuali serie şi derivaţie (LC serie si derivatie)</w:t>
      </w:r>
    </w:p>
    <w:p w:rsidR="00101897" w:rsidRPr="005674C7" w:rsidRDefault="00970B83" w:rsidP="00134000">
      <w:pPr>
        <w:jc w:val="both"/>
        <w:rPr>
          <w:b/>
          <w:bCs/>
          <w:lang w:val="ro-RO"/>
        </w:rPr>
      </w:pPr>
      <w:r w:rsidRPr="005674C7">
        <w:rPr>
          <w:b/>
          <w:bCs/>
          <w:lang w:val="ro-RO"/>
        </w:rPr>
        <w:t xml:space="preserve">        3</w:t>
      </w:r>
      <w:r w:rsidR="00101897" w:rsidRPr="005674C7">
        <w:rPr>
          <w:b/>
          <w:bCs/>
          <w:lang w:val="ro-RO"/>
        </w:rPr>
        <w:t>. Diporţi</w:t>
      </w:r>
    </w:p>
    <w:p w:rsidR="00101897" w:rsidRPr="005674C7" w:rsidRDefault="00101897" w:rsidP="00134000">
      <w:pPr>
        <w:jc w:val="both"/>
        <w:rPr>
          <w:bCs/>
          <w:lang w:val="ro-RO"/>
        </w:rPr>
      </w:pPr>
      <w:r w:rsidRPr="005674C7">
        <w:rPr>
          <w:bCs/>
          <w:lang w:val="ro-RO"/>
        </w:rPr>
        <w:tab/>
        <w:t>Diporţi ideali (transformatorul ideal, convertaore de impedanta, surse comandate)</w:t>
      </w:r>
    </w:p>
    <w:p w:rsidR="00101897" w:rsidRPr="005674C7" w:rsidRDefault="00101897" w:rsidP="00134000">
      <w:pPr>
        <w:jc w:val="both"/>
        <w:rPr>
          <w:bCs/>
          <w:lang w:val="ro-RO"/>
        </w:rPr>
      </w:pPr>
      <w:r w:rsidRPr="005674C7">
        <w:rPr>
          <w:bCs/>
          <w:lang w:val="ro-RO"/>
        </w:rPr>
        <w:tab/>
        <w:t>Parametrii matriceali ai diporţilor (Z, Y, fundamentali, hibrizi)</w:t>
      </w:r>
    </w:p>
    <w:p w:rsidR="00101897" w:rsidRPr="005674C7" w:rsidRDefault="00101897" w:rsidP="00134000">
      <w:pPr>
        <w:jc w:val="both"/>
        <w:rPr>
          <w:bCs/>
          <w:lang w:val="ro-RO"/>
        </w:rPr>
      </w:pPr>
      <w:r w:rsidRPr="005674C7">
        <w:rPr>
          <w:bCs/>
          <w:lang w:val="ro-RO"/>
        </w:rPr>
        <w:tab/>
        <w:t>Conexiunile diporţilor  /  Structuri uzuale de diporţi  /  Echivalenţa diporţilor</w:t>
      </w:r>
    </w:p>
    <w:p w:rsidR="00101897" w:rsidRPr="005674C7" w:rsidRDefault="00101897" w:rsidP="00134000">
      <w:pPr>
        <w:jc w:val="both"/>
        <w:rPr>
          <w:bCs/>
          <w:lang w:val="ro-RO"/>
        </w:rPr>
      </w:pPr>
      <w:r w:rsidRPr="005674C7">
        <w:rPr>
          <w:bCs/>
          <w:lang w:val="ro-RO"/>
        </w:rPr>
        <w:tab/>
        <w:t>Parametrii imagine ai unui diport / Parametrii de lucru ai unui diport</w:t>
      </w:r>
    </w:p>
    <w:p w:rsidR="00101897" w:rsidRPr="005674C7" w:rsidRDefault="00970B83" w:rsidP="00134000">
      <w:pPr>
        <w:jc w:val="both"/>
        <w:rPr>
          <w:b/>
          <w:bCs/>
          <w:lang w:val="ro-RO"/>
        </w:rPr>
      </w:pPr>
      <w:r w:rsidRPr="005674C7">
        <w:rPr>
          <w:b/>
          <w:bCs/>
          <w:lang w:val="ro-RO"/>
        </w:rPr>
        <w:t xml:space="preserve">        4</w:t>
      </w:r>
      <w:r w:rsidR="00101897" w:rsidRPr="005674C7">
        <w:rPr>
          <w:b/>
          <w:bCs/>
          <w:lang w:val="ro-RO"/>
        </w:rPr>
        <w:t>. Diporţi pasivi uzuali</w:t>
      </w:r>
    </w:p>
    <w:p w:rsidR="00101897" w:rsidRPr="005674C7" w:rsidRDefault="00101897" w:rsidP="00134000">
      <w:pPr>
        <w:jc w:val="both"/>
        <w:rPr>
          <w:bCs/>
          <w:lang w:val="ro-RO"/>
        </w:rPr>
      </w:pPr>
      <w:r w:rsidRPr="005674C7">
        <w:rPr>
          <w:bCs/>
          <w:lang w:val="ro-RO"/>
        </w:rPr>
        <w:tab/>
        <w:t>Transformatorul de adaptare  /  Filtre electrice passive</w:t>
      </w:r>
    </w:p>
    <w:p w:rsidR="00101897" w:rsidRPr="005674C7" w:rsidRDefault="00101897" w:rsidP="00134000">
      <w:pPr>
        <w:jc w:val="both"/>
        <w:rPr>
          <w:bCs/>
          <w:lang w:val="ro-RO"/>
        </w:rPr>
      </w:pPr>
      <w:r w:rsidRPr="005674C7">
        <w:rPr>
          <w:bCs/>
          <w:lang w:val="ro-RO"/>
        </w:rPr>
        <w:tab/>
        <w:t>Circuite corectoare (de amplitudine, de faza)</w:t>
      </w:r>
    </w:p>
    <w:p w:rsidR="00101897" w:rsidRPr="005674C7" w:rsidRDefault="00970B83" w:rsidP="00134000">
      <w:pPr>
        <w:jc w:val="both"/>
        <w:rPr>
          <w:b/>
          <w:bCs/>
          <w:lang w:val="ro-RO"/>
        </w:rPr>
      </w:pPr>
      <w:r w:rsidRPr="005674C7">
        <w:rPr>
          <w:b/>
          <w:bCs/>
          <w:lang w:val="ro-RO"/>
        </w:rPr>
        <w:t xml:space="preserve">       5</w:t>
      </w:r>
      <w:r w:rsidR="00101897" w:rsidRPr="005674C7">
        <w:rPr>
          <w:b/>
          <w:bCs/>
          <w:lang w:val="ro-RO"/>
        </w:rPr>
        <w:t xml:space="preserve">. Diporţi activi uzuali </w:t>
      </w:r>
    </w:p>
    <w:p w:rsidR="00101897" w:rsidRPr="005674C7" w:rsidRDefault="00101897" w:rsidP="00134000">
      <w:pPr>
        <w:jc w:val="both"/>
        <w:rPr>
          <w:lang w:val="ro-RO"/>
        </w:rPr>
      </w:pPr>
      <w:r w:rsidRPr="005674C7">
        <w:rPr>
          <w:lang w:val="ro-RO"/>
        </w:rPr>
        <w:tab/>
        <w:t>Filtre active de ordinul unu (trece jos, trece sus, trece tot)</w:t>
      </w:r>
    </w:p>
    <w:p w:rsidR="00101897" w:rsidRPr="005674C7" w:rsidRDefault="00101897" w:rsidP="00134000">
      <w:pPr>
        <w:jc w:val="both"/>
        <w:rPr>
          <w:lang w:val="ro-RO"/>
        </w:rPr>
      </w:pPr>
      <w:r w:rsidRPr="005674C7">
        <w:rPr>
          <w:lang w:val="ro-RO"/>
        </w:rPr>
        <w:tab/>
        <w:t>Filtre de ordinul doi (trece jos, trece sus, trece banda, opreste banda)</w:t>
      </w:r>
    </w:p>
    <w:p w:rsidR="00101897" w:rsidRPr="005674C7" w:rsidRDefault="00101897" w:rsidP="00134000">
      <w:pPr>
        <w:ind w:firstLine="720"/>
        <w:jc w:val="both"/>
        <w:rPr>
          <w:bCs/>
          <w:lang w:val="ro-RO"/>
        </w:rPr>
      </w:pPr>
      <w:r w:rsidRPr="005674C7">
        <w:rPr>
          <w:bCs/>
          <w:lang w:val="ro-RO"/>
        </w:rPr>
        <w:t>Noţiuni de proiectare a filtrelor active</w:t>
      </w:r>
    </w:p>
    <w:p w:rsidR="00101897" w:rsidRPr="005674C7" w:rsidRDefault="00970B83" w:rsidP="00134000">
      <w:pPr>
        <w:jc w:val="both"/>
        <w:rPr>
          <w:b/>
          <w:bCs/>
          <w:lang w:val="ro-RO"/>
        </w:rPr>
      </w:pPr>
      <w:r w:rsidRPr="005674C7">
        <w:rPr>
          <w:b/>
          <w:bCs/>
          <w:lang w:val="ro-RO"/>
        </w:rPr>
        <w:t xml:space="preserve">     6</w:t>
      </w:r>
      <w:r w:rsidR="00101897" w:rsidRPr="005674C7">
        <w:rPr>
          <w:b/>
          <w:bCs/>
          <w:lang w:val="ro-RO"/>
        </w:rPr>
        <w:t>. Sinteza circuitelor</w:t>
      </w:r>
    </w:p>
    <w:p w:rsidR="00101897" w:rsidRPr="005674C7" w:rsidRDefault="00101897" w:rsidP="00134000">
      <w:pPr>
        <w:jc w:val="both"/>
        <w:rPr>
          <w:bCs/>
          <w:lang w:val="ro-RO"/>
        </w:rPr>
      </w:pPr>
      <w:r w:rsidRPr="005674C7">
        <w:rPr>
          <w:bCs/>
          <w:lang w:val="ro-RO"/>
        </w:rPr>
        <w:tab/>
        <w:t xml:space="preserve">Formularea problemei sintezei circuitelor  / </w:t>
      </w:r>
      <w:r w:rsidRPr="005674C7">
        <w:rPr>
          <w:bCs/>
          <w:lang w:val="ro-RO"/>
        </w:rPr>
        <w:tab/>
        <w:t xml:space="preserve">Realizabilitatea fizică a circuitelor </w:t>
      </w:r>
      <w:r w:rsidRPr="005674C7">
        <w:rPr>
          <w:bCs/>
          <w:lang w:val="ro-RO"/>
        </w:rPr>
        <w:tab/>
        <w:t>Sinteza uniporţilor LC (Foster, Cauer)</w:t>
      </w:r>
    </w:p>
    <w:p w:rsidR="00101897" w:rsidRPr="005674C7" w:rsidRDefault="00101897" w:rsidP="00134000">
      <w:pPr>
        <w:ind w:firstLine="720"/>
        <w:jc w:val="both"/>
        <w:rPr>
          <w:bCs/>
          <w:lang w:val="ro-RO"/>
        </w:rPr>
      </w:pPr>
      <w:r w:rsidRPr="005674C7">
        <w:rPr>
          <w:bCs/>
          <w:lang w:val="ro-RO"/>
        </w:rPr>
        <w:t>Sinteza uniporţilor RC (Foster, Cauer)</w:t>
      </w:r>
    </w:p>
    <w:p w:rsidR="00101897" w:rsidRPr="005674C7" w:rsidRDefault="00970B83" w:rsidP="00134000">
      <w:pPr>
        <w:jc w:val="both"/>
        <w:rPr>
          <w:b/>
          <w:bCs/>
          <w:lang w:val="ro-RO"/>
        </w:rPr>
      </w:pPr>
      <w:r w:rsidRPr="005674C7">
        <w:rPr>
          <w:b/>
          <w:bCs/>
          <w:iCs/>
          <w:lang w:val="ro-RO"/>
        </w:rPr>
        <w:t xml:space="preserve">     7.</w:t>
      </w:r>
      <w:r w:rsidR="00101897" w:rsidRPr="005674C7">
        <w:rPr>
          <w:b/>
          <w:bCs/>
          <w:iCs/>
          <w:lang w:val="ro-RO"/>
        </w:rPr>
        <w:t xml:space="preserve"> </w:t>
      </w:r>
      <w:r w:rsidR="00101897" w:rsidRPr="005674C7">
        <w:rPr>
          <w:b/>
          <w:bCs/>
          <w:lang w:val="ro-RO"/>
        </w:rPr>
        <w:t>Metode de aproximare în sinteza filtrelor</w:t>
      </w:r>
    </w:p>
    <w:p w:rsidR="00101897" w:rsidRPr="005674C7" w:rsidRDefault="00101897" w:rsidP="00134000">
      <w:pPr>
        <w:jc w:val="both"/>
        <w:rPr>
          <w:bCs/>
          <w:lang w:val="ro-RO"/>
        </w:rPr>
      </w:pPr>
      <w:r w:rsidRPr="005674C7">
        <w:rPr>
          <w:bCs/>
          <w:lang w:val="ro-RO"/>
        </w:rPr>
        <w:t xml:space="preserve">           Principiul sintezei / Aproximarea Butterworth  / Filtre Cebâşev</w:t>
      </w:r>
    </w:p>
    <w:p w:rsidR="00101897" w:rsidRPr="005674C7" w:rsidRDefault="00970B83" w:rsidP="00134000">
      <w:pPr>
        <w:jc w:val="both"/>
        <w:rPr>
          <w:b/>
          <w:bCs/>
          <w:lang w:val="ro-RO"/>
        </w:rPr>
      </w:pPr>
      <w:r w:rsidRPr="005674C7">
        <w:rPr>
          <w:b/>
          <w:bCs/>
          <w:lang w:val="ro-RO"/>
        </w:rPr>
        <w:t xml:space="preserve">     8</w:t>
      </w:r>
      <w:r w:rsidR="00101897" w:rsidRPr="005674C7">
        <w:rPr>
          <w:b/>
          <w:bCs/>
          <w:lang w:val="ro-RO"/>
        </w:rPr>
        <w:t>. Sinteza filtrelor numerice (FIR)</w:t>
      </w:r>
    </w:p>
    <w:p w:rsidR="00101897" w:rsidRPr="005674C7" w:rsidRDefault="00101897" w:rsidP="00134000">
      <w:pPr>
        <w:jc w:val="both"/>
        <w:rPr>
          <w:bCs/>
          <w:lang w:val="ro-RO"/>
        </w:rPr>
      </w:pPr>
      <w:r w:rsidRPr="005674C7">
        <w:rPr>
          <w:bCs/>
          <w:lang w:val="ro-RO"/>
        </w:rPr>
        <w:tab/>
        <w:t xml:space="preserve">Principiul de realizare  / Funcţia de transfer şi caracteristicile de frecvenţă </w:t>
      </w:r>
    </w:p>
    <w:p w:rsidR="007364EB" w:rsidRPr="005674C7" w:rsidRDefault="00101897" w:rsidP="00134000">
      <w:pPr>
        <w:jc w:val="both"/>
        <w:rPr>
          <w:lang w:val="ro-RO"/>
        </w:rPr>
      </w:pPr>
      <w:r w:rsidRPr="005674C7">
        <w:rPr>
          <w:bCs/>
          <w:lang w:val="ro-RO"/>
        </w:rPr>
        <w:tab/>
        <w:t xml:space="preserve">Funcţii fereastră / Proiectarea unui filtru FIR </w:t>
      </w:r>
    </w:p>
    <w:p w:rsidR="00F92625" w:rsidRPr="005674C7" w:rsidRDefault="00F92625" w:rsidP="00134000">
      <w:pPr>
        <w:jc w:val="both"/>
        <w:rPr>
          <w:b/>
          <w:lang w:val="ro-RO"/>
        </w:rPr>
      </w:pPr>
      <w:r w:rsidRPr="005674C7">
        <w:rPr>
          <w:b/>
          <w:lang w:val="ro-RO"/>
        </w:rPr>
        <w:t>Concluzii</w:t>
      </w:r>
    </w:p>
    <w:p w:rsidR="00F92625" w:rsidRPr="005674C7" w:rsidRDefault="00F92625" w:rsidP="00134000">
      <w:pPr>
        <w:jc w:val="both"/>
        <w:rPr>
          <w:lang w:val="ro-RO"/>
        </w:rPr>
      </w:pPr>
    </w:p>
    <w:p w:rsidR="007364EB" w:rsidRPr="005674C7" w:rsidRDefault="007364EB" w:rsidP="00134000">
      <w:pPr>
        <w:numPr>
          <w:ilvl w:val="0"/>
          <w:numId w:val="1"/>
        </w:numPr>
        <w:jc w:val="center"/>
        <w:rPr>
          <w:b/>
          <w:color w:val="0000FF"/>
          <w:lang w:val="ro-RO"/>
        </w:rPr>
      </w:pPr>
      <w:r w:rsidRPr="005674C7">
        <w:rPr>
          <w:b/>
          <w:color w:val="0000FF"/>
          <w:lang w:val="ro-RO"/>
        </w:rPr>
        <w:t>Formularea problemei</w:t>
      </w:r>
    </w:p>
    <w:p w:rsidR="007364EB" w:rsidRPr="005674C7" w:rsidRDefault="007364EB" w:rsidP="00134000">
      <w:pPr>
        <w:ind w:left="360"/>
        <w:rPr>
          <w:lang w:val="ro-RO"/>
        </w:rPr>
      </w:pPr>
    </w:p>
    <w:p w:rsidR="00AC2879" w:rsidRPr="005674C7" w:rsidRDefault="00861DA2" w:rsidP="00134000">
      <w:pPr>
        <w:ind w:firstLine="720"/>
        <w:jc w:val="both"/>
        <w:rPr>
          <w:lang w:val="ro-RO"/>
        </w:rPr>
      </w:pPr>
      <w:r w:rsidRPr="005674C7">
        <w:rPr>
          <w:noProof/>
        </w:rPr>
        <mc:AlternateContent>
          <mc:Choice Requires="wpg">
            <w:drawing>
              <wp:anchor distT="0" distB="0" distL="114300" distR="114300" simplePos="0" relativeHeight="251652096" behindDoc="0" locked="0" layoutInCell="1" allowOverlap="1" wp14:anchorId="699B4F28" wp14:editId="0638AC6B">
                <wp:simplePos x="0" y="0"/>
                <wp:positionH relativeFrom="column">
                  <wp:align>left</wp:align>
                </wp:positionH>
                <wp:positionV relativeFrom="paragraph">
                  <wp:posOffset>450850</wp:posOffset>
                </wp:positionV>
                <wp:extent cx="2400300" cy="1581150"/>
                <wp:effectExtent l="0" t="0" r="0" b="0"/>
                <wp:wrapSquare wrapText="bothSides"/>
                <wp:docPr id="497"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0300" cy="1581150"/>
                          <a:chOff x="1800" y="3990"/>
                          <a:chExt cx="3060" cy="2490"/>
                        </a:xfrm>
                      </wpg:grpSpPr>
                      <wpg:grpSp>
                        <wpg:cNvPr id="498" name="Group 2"/>
                        <wpg:cNvGrpSpPr>
                          <a:grpSpLocks/>
                        </wpg:cNvGrpSpPr>
                        <wpg:grpSpPr bwMode="auto">
                          <a:xfrm>
                            <a:off x="1800" y="3990"/>
                            <a:ext cx="3060" cy="1950"/>
                            <a:chOff x="1800" y="3270"/>
                            <a:chExt cx="3060" cy="1950"/>
                          </a:xfrm>
                        </wpg:grpSpPr>
                        <wpg:grpSp>
                          <wpg:cNvPr id="499" name="Group 3"/>
                          <wpg:cNvGrpSpPr>
                            <a:grpSpLocks/>
                          </wpg:cNvGrpSpPr>
                          <wpg:grpSpPr bwMode="auto">
                            <a:xfrm rot="814226">
                              <a:off x="2910" y="3555"/>
                              <a:ext cx="478" cy="238"/>
                              <a:chOff x="2375" y="3399"/>
                              <a:chExt cx="478" cy="238"/>
                            </a:xfrm>
                          </wpg:grpSpPr>
                          <wps:wsp>
                            <wps:cNvPr id="500" name="Line 4"/>
                            <wps:cNvCnPr/>
                            <wps:spPr bwMode="auto">
                              <a:xfrm rot="2376641">
                                <a:off x="2375" y="3577"/>
                                <a:ext cx="478" cy="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1" name="Oval 5"/>
                            <wps:cNvSpPr>
                              <a:spLocks noChangeArrowheads="1"/>
                            </wps:cNvSpPr>
                            <wps:spPr bwMode="auto">
                              <a:xfrm rot="2376641">
                                <a:off x="2412" y="3399"/>
                                <a:ext cx="70" cy="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502" name="Group 6"/>
                          <wpg:cNvGrpSpPr>
                            <a:grpSpLocks/>
                          </wpg:cNvGrpSpPr>
                          <wpg:grpSpPr bwMode="auto">
                            <a:xfrm rot="5270473">
                              <a:off x="4157" y="3840"/>
                              <a:ext cx="478" cy="238"/>
                              <a:chOff x="2375" y="3399"/>
                              <a:chExt cx="478" cy="238"/>
                            </a:xfrm>
                          </wpg:grpSpPr>
                          <wps:wsp>
                            <wps:cNvPr id="503" name="Line 7"/>
                            <wps:cNvCnPr/>
                            <wps:spPr bwMode="auto">
                              <a:xfrm rot="2376641">
                                <a:off x="2375" y="3577"/>
                                <a:ext cx="478" cy="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4" name="Oval 8"/>
                            <wps:cNvSpPr>
                              <a:spLocks noChangeArrowheads="1"/>
                            </wps:cNvSpPr>
                            <wps:spPr bwMode="auto">
                              <a:xfrm rot="2376641">
                                <a:off x="2412" y="3399"/>
                                <a:ext cx="70" cy="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505" name="Group 9"/>
                          <wpg:cNvGrpSpPr>
                            <a:grpSpLocks/>
                          </wpg:cNvGrpSpPr>
                          <wpg:grpSpPr bwMode="auto">
                            <a:xfrm rot="-2162206">
                              <a:off x="2190" y="4442"/>
                              <a:ext cx="478" cy="238"/>
                              <a:chOff x="2375" y="3399"/>
                              <a:chExt cx="478" cy="238"/>
                            </a:xfrm>
                          </wpg:grpSpPr>
                          <wps:wsp>
                            <wps:cNvPr id="506" name="Line 10"/>
                            <wps:cNvCnPr/>
                            <wps:spPr bwMode="auto">
                              <a:xfrm rot="2376641">
                                <a:off x="2375" y="3577"/>
                                <a:ext cx="478" cy="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7" name="Oval 11"/>
                            <wps:cNvSpPr>
                              <a:spLocks noChangeArrowheads="1"/>
                            </wps:cNvSpPr>
                            <wps:spPr bwMode="auto">
                              <a:xfrm rot="2376641">
                                <a:off x="2412" y="3399"/>
                                <a:ext cx="70" cy="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508" name="Group 12"/>
                          <wpg:cNvGrpSpPr>
                            <a:grpSpLocks/>
                          </wpg:cNvGrpSpPr>
                          <wpg:grpSpPr bwMode="auto">
                            <a:xfrm>
                              <a:off x="2700" y="3960"/>
                              <a:ext cx="1620" cy="1260"/>
                              <a:chOff x="2700" y="3960"/>
                              <a:chExt cx="1620" cy="1260"/>
                            </a:xfrm>
                          </wpg:grpSpPr>
                          <wps:wsp>
                            <wps:cNvPr id="509" name="Line 13"/>
                            <wps:cNvCnPr/>
                            <wps:spPr bwMode="auto">
                              <a:xfrm flipH="1">
                                <a:off x="2700" y="3960"/>
                                <a:ext cx="540" cy="72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10" name="Line 14"/>
                            <wps:cNvCnPr/>
                            <wps:spPr bwMode="auto">
                              <a:xfrm>
                                <a:off x="3240" y="3960"/>
                                <a:ext cx="900"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11" name="Line 15"/>
                            <wps:cNvCnPr/>
                            <wps:spPr bwMode="auto">
                              <a:xfrm>
                                <a:off x="4140" y="4140"/>
                                <a:ext cx="180" cy="72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12" name="Line 16"/>
                            <wps:cNvCnPr/>
                            <wps:spPr bwMode="auto">
                              <a:xfrm>
                                <a:off x="2700" y="4680"/>
                                <a:ext cx="720" cy="5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13" name="Line 17"/>
                            <wps:cNvCnPr/>
                            <wps:spPr bwMode="auto">
                              <a:xfrm flipV="1">
                                <a:off x="3420" y="4860"/>
                                <a:ext cx="900" cy="3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514" name="Text Box 18"/>
                          <wps:cNvSpPr txBox="1">
                            <a:spLocks noChangeArrowheads="1"/>
                          </wps:cNvSpPr>
                          <wps:spPr bwMode="auto">
                            <a:xfrm>
                              <a:off x="1800" y="4320"/>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C5" w:rsidRPr="00EE1246" w:rsidRDefault="00862AC5" w:rsidP="00363CFC">
                                <w:pPr>
                                  <w:rPr>
                                    <w:vertAlign w:val="subscript"/>
                                    <w:lang w:val="ro-RO"/>
                                  </w:rPr>
                                </w:pPr>
                                <w:r w:rsidRPr="00EE1246">
                                  <w:rPr>
                                    <w:i/>
                                    <w:lang w:val="ro-RO"/>
                                  </w:rPr>
                                  <w:t>V</w:t>
                                </w:r>
                                <w:r>
                                  <w:rPr>
                                    <w:vertAlign w:val="subscript"/>
                                    <w:lang w:val="ro-RO"/>
                                  </w:rPr>
                                  <w:t>1</w:t>
                                </w:r>
                              </w:p>
                            </w:txbxContent>
                          </wps:txbx>
                          <wps:bodyPr rot="0" vert="horz" wrap="square" lIns="91440" tIns="45720" rIns="91440" bIns="45720" anchor="t" anchorCtr="0" upright="1">
                            <a:noAutofit/>
                          </wps:bodyPr>
                        </wps:wsp>
                        <wps:wsp>
                          <wps:cNvPr id="515" name="Text Box 19"/>
                          <wps:cNvSpPr txBox="1">
                            <a:spLocks noChangeArrowheads="1"/>
                          </wps:cNvSpPr>
                          <wps:spPr bwMode="auto">
                            <a:xfrm>
                              <a:off x="2520" y="3270"/>
                              <a:ext cx="72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C5" w:rsidRPr="00EE1246" w:rsidRDefault="00862AC5" w:rsidP="00363CFC">
                                <w:pPr>
                                  <w:rPr>
                                    <w:vertAlign w:val="subscript"/>
                                    <w:lang w:val="ro-RO"/>
                                  </w:rPr>
                                </w:pPr>
                                <w:r w:rsidRPr="00EE1246">
                                  <w:rPr>
                                    <w:i/>
                                    <w:lang w:val="ro-RO"/>
                                  </w:rPr>
                                  <w:t>V</w:t>
                                </w:r>
                                <w:r>
                                  <w:rPr>
                                    <w:vertAlign w:val="subscript"/>
                                    <w:lang w:val="ro-RO"/>
                                  </w:rPr>
                                  <w:t>2</w:t>
                                </w:r>
                              </w:p>
                            </w:txbxContent>
                          </wps:txbx>
                          <wps:bodyPr rot="0" vert="horz" wrap="square" lIns="91440" tIns="45720" rIns="91440" bIns="45720" anchor="t" anchorCtr="0" upright="1">
                            <a:noAutofit/>
                          </wps:bodyPr>
                        </wps:wsp>
                        <wps:wsp>
                          <wps:cNvPr id="516" name="Text Box 20"/>
                          <wps:cNvSpPr txBox="1">
                            <a:spLocks noChangeArrowheads="1"/>
                          </wps:cNvSpPr>
                          <wps:spPr bwMode="auto">
                            <a:xfrm>
                              <a:off x="4320" y="3420"/>
                              <a:ext cx="5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C5" w:rsidRPr="00EE1246" w:rsidRDefault="00862AC5" w:rsidP="00363CFC">
                                <w:pPr>
                                  <w:rPr>
                                    <w:vertAlign w:val="subscript"/>
                                    <w:lang w:val="ro-RO"/>
                                  </w:rPr>
                                </w:pPr>
                                <w:r w:rsidRPr="00EE1246">
                                  <w:rPr>
                                    <w:i/>
                                    <w:lang w:val="ro-RO"/>
                                  </w:rPr>
                                  <w:t>V</w:t>
                                </w:r>
                                <w:r>
                                  <w:rPr>
                                    <w:vertAlign w:val="subscript"/>
                                    <w:lang w:val="ro-RO"/>
                                  </w:rPr>
                                  <w:t>3</w:t>
                                </w:r>
                              </w:p>
                            </w:txbxContent>
                          </wps:txbx>
                          <wps:bodyPr rot="0" vert="horz" wrap="square" lIns="91440" tIns="45720" rIns="91440" bIns="45720" anchor="t" anchorCtr="0" upright="1">
                            <a:noAutofit/>
                          </wps:bodyPr>
                        </wps:wsp>
                      </wpg:grpSp>
                      <wps:wsp>
                        <wps:cNvPr id="517" name="Text Box 23"/>
                        <wps:cNvSpPr txBox="1">
                          <a:spLocks noChangeArrowheads="1"/>
                        </wps:cNvSpPr>
                        <wps:spPr bwMode="auto">
                          <a:xfrm>
                            <a:off x="1980" y="6120"/>
                            <a:ext cx="28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C5" w:rsidRPr="007F7041" w:rsidRDefault="00862AC5">
                              <w:pPr>
                                <w:rPr>
                                  <w:sz w:val="22"/>
                                  <w:szCs w:val="22"/>
                                  <w:lang w:val="ro-RO"/>
                                </w:rPr>
                              </w:pPr>
                              <w:r w:rsidRPr="007F7041">
                                <w:rPr>
                                  <w:sz w:val="22"/>
                                  <w:szCs w:val="22"/>
                                  <w:lang w:val="ro-RO"/>
                                </w:rPr>
                                <w:t>Fig</w:t>
                              </w:r>
                              <w:r w:rsidR="007F7041" w:rsidRPr="007F7041">
                                <w:rPr>
                                  <w:sz w:val="22"/>
                                  <w:szCs w:val="22"/>
                                  <w:lang w:val="ro-RO"/>
                                </w:rPr>
                                <w:t xml:space="preserve">ura </w:t>
                              </w:r>
                              <w:r w:rsidRPr="007F7041">
                                <w:rPr>
                                  <w:sz w:val="22"/>
                                  <w:szCs w:val="22"/>
                                  <w:lang w:val="ro-RO"/>
                                </w:rPr>
                                <w:t>1</w:t>
                              </w:r>
                              <w:r w:rsidR="007F7041" w:rsidRPr="007F7041">
                                <w:rPr>
                                  <w:sz w:val="22"/>
                                  <w:szCs w:val="22"/>
                                  <w:lang w:val="ro-RO"/>
                                </w:rPr>
                                <w:t>:</w:t>
                              </w:r>
                              <w:r w:rsidRPr="007F7041">
                                <w:rPr>
                                  <w:sz w:val="22"/>
                                  <w:szCs w:val="22"/>
                                  <w:lang w:val="ro-RO"/>
                                </w:rPr>
                                <w:t xml:space="preserve"> Structura unui </w:t>
                              </w:r>
                              <w:r w:rsidR="007F7041" w:rsidRPr="007F7041">
                                <w:rPr>
                                  <w:sz w:val="22"/>
                                  <w:szCs w:val="22"/>
                                  <w:lang w:val="ro-RO"/>
                                </w:rPr>
                                <w:t>m</w:t>
                              </w:r>
                              <w:r w:rsidRPr="007F7041">
                                <w:rPr>
                                  <w:sz w:val="22"/>
                                  <w:szCs w:val="22"/>
                                  <w:lang w:val="ro-RO"/>
                                </w:rPr>
                                <w:t>ultipol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 o:spid="_x0000_s1026" style="position:absolute;left:0;text-align:left;margin-left:0;margin-top:35.5pt;width:189pt;height:124.5pt;z-index:251652096;mso-position-horizontal:left" coordorigin="1800,3990" coordsize="3060,2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">
                <v:group id="Group 2" o:spid="_x0000_s1027" style="position:absolute;left:1800;top:3990;width:3060;height:1950" coordorigin="1800,3270" coordsize="3060,1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NagWcIAAADcAAAADwAAAGRycy9kb3ducmV2LnhtbERPy4rCMBTdC/MP4Q7M&#10;TtOOD7RjFBGVWYjgA8Tdpbm2xeamNJm2/r1ZDLg8nPd82ZlSNFS7wrKCeBCBIE6tLjhTcDlv+1MQ&#10;ziNrLC2Tgic5WC4+enNMtG35SM3JZyKEsEtQQe59lUjp0pwMuoGtiAN3t7VBH2CdSV1jG8JNKb+j&#10;aCINFhwacqxonVP6OP0ZBbsW29Uw3jT7x339vJ3Hh+s+JqW+PrvVDwhPnX+L/92/WsFoFtaG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DWoFnCAAAA3AAAAA8A&#10;AAAAAAAAAAAAAAAAqgIAAGRycy9kb3ducmV2LnhtbFBLBQYAAAAABAAEAPoAAACZAwAAAAA=&#10;">
                  <v:group id="Group 3" o:spid="_x0000_s1028" style="position:absolute;left:2910;top:3555;width:478;height:238;rotation:889352fd" coordorigin="2375,3399" coordsize="478,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0YQJDFAAAA3AAA&#10;AA8AAAAAAAAAAAAAAAAAqgIAAGRycy9kb3ducmV2LnhtbFBLBQYAAAAABAAEAPoAAACcAwAAAAA=&#10;">
                    <v:line id="Line 4" o:spid="_x0000_s1029" style="position:absolute;rotation:2595926fd;visibility:visible;mso-wrap-style:square" from="2375,3577" to="2853,3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RZrsIAAADcAAAADwAAAGRycy9kb3ducmV2LnhtbERPTWvCQBC9F/oflil4azZWNCZmFRED&#10;XnpQC8XbkB2TYHY2Zrca/333IHh8vO98NZhW3Kh3jWUF4ygGQVxa3XCl4OdYfM5BOI+ssbVMCh7k&#10;YLV8f8sx0/bOe7odfCVCCLsMFdTed5mUrqzJoItsRxy4s+0N+gD7Suoe7yHctPIrjmfSYMOhocaO&#10;NjWVl8OfUVA06Y7ThL83ia/Kk338FtvrRKnRx7BegPA0+Jf46d5pBdM4zA9nwhG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QRZrsIAAADcAAAADwAAAAAAAAAAAAAA&#10;AAChAgAAZHJzL2Rvd25yZXYueG1sUEsFBgAAAAAEAAQA+QAAAJADAAAAAA==&#10;"/>
                    <v:oval id="Oval 5" o:spid="_x0000_s1030" style="position:absolute;left:2412;top:3399;width:70;height:68;rotation:259592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ZqeccA&#10;AADcAAAADwAAAGRycy9kb3ducmV2LnhtbESPQUvDQBSE70L/w/IKXsRuqmhL7LZIsFCwh1pD8fjI&#10;vmZD896G7LaN/94VBI/DzHzDLFYDt+pCfWi8GJhOMlAklbeN1AbKz/X9HFSIKBZbL2TgmwKslqOb&#10;BebWX+WDLvtYqwSRkKMBF2OXax0qR4xh4juS5B19zxiT7Gtte7wmOLf6IcueNWMjacFhR4Wj6rQ/&#10;s4Hinfm8Xd8Vm6/D4242c+X2jUtjbsfD6wuoSEP8D/+1N9bAUzaF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H2annHAAAA3AAAAA8AAAAAAAAAAAAAAAAAmAIAAGRy&#10;cy9kb3ducmV2LnhtbFBLBQYAAAAABAAEAPUAAACMAwAAAAA=&#10;"/>
                  </v:group>
                  <v:group id="Group 6" o:spid="_x0000_s1031" style="position:absolute;left:4157;top:3840;width:478;height:238;rotation:5756762fd" coordorigin="2375,3399" coordsize="478,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Mx2ZRscAAADc&#10;AAAADwAAAAAAAAAAAAAAAACqAgAAZHJzL2Rvd25yZXYueG1sUEsFBgAAAAAEAAQA+gAAAJ4DAAAA&#10;AA==&#10;">
                    <v:line id="Line 7" o:spid="_x0000_s1032" style="position:absolute;rotation:2595926fd;visibility:visible;mso-wrap-style:square" from="2375,3577" to="2853,3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bH2cMAAADcAAAADwAAAGRycy9kb3ducmV2LnhtbESPQYvCMBSE7wv+h/AEb2uq4qrVKCIW&#10;vHhYFcTbo3m2xealNlHrvzeC4HGYmW+Y2aIxpbhT7QrLCnrdCARxanXBmYLDPvkdg3AeWWNpmRQ8&#10;ycFi3vqZYaztg//pvvOZCBB2MSrIva9iKV2ak0HXtRVx8M62NuiDrDOpa3wEuCllP4r+pMGCw0KO&#10;Fa1ySi+7m1GQFJMNT0a8XY18lp7s85isrwOlOu1mOQXhqfHf8Ke90QqG0QDeZ8IRkP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nWx9nDAAAA3AAAAA8AAAAAAAAAAAAA&#10;AAAAoQIAAGRycy9kb3ducmV2LnhtbFBLBQYAAAAABAAEAPkAAACRAwAAAAA=&#10;"/>
                    <v:oval id="Oval 8" o:spid="_x0000_s1033" style="position:absolute;left:2412;top:3399;width:70;height:68;rotation:259592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HJ4cYA&#10;AADcAAAADwAAAGRycy9kb3ducmV2LnhtbESPX2vCQBDE3wv9DscKfSl66V9L6iklVBD0odVQ+rjk&#10;1lxodi/kTk2/fU8Q+jjMzG+Y2WLgVh2pD40XA3eTDBRJ5W0jtYFytxy/gAoRxWLrhQz8UoDF/Ppq&#10;hrn1J/mk4zbWKkEk5GjAxdjlWofKEWOY+I4keXvfM8Yk+1rbHk8Jzq2+z7JnzdhIWnDYUeGo+tke&#10;2ECxZj5slrfF6vvr4WM6deXmnUtjbkbD2yuoSEP8D1/aK2vgKXuE85l0BP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HJ4cYAAADcAAAADwAAAAAAAAAAAAAAAACYAgAAZHJz&#10;L2Rvd25yZXYueG1sUEsFBgAAAAAEAAQA9QAAAIsDAAAAAA==&#10;"/>
                  </v:group>
                  <v:group id="Group 9" o:spid="_x0000_s1034" style="position:absolute;left:2190;top:4442;width:478;height:238;rotation:-2361706fd" coordorigin="2375,3399" coordsize="478,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uIgO8QAAADcAAAA&#10;DwAAAAAAAAAAAAAAAACqAgAAZHJzL2Rvd25yZXYueG1sUEsFBgAAAAAEAAQA+gAAAJsDAAAAAA==&#10;">
                    <v:line id="Line 10" o:spid="_x0000_s1035" style="position:absolute;rotation:2595926fd;visibility:visible;mso-wrap-style:square" from="2375,3577" to="2853,3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FkQcQAAADcAAAADwAAAGRycy9kb3ducmV2LnhtbESPT4vCMBTE74LfITzBm6aurH9qU1nE&#10;gpc9rAri7dE822LzUpuo9dtvFhY8DjPzGyZZd6YWD2pdZVnBZByBIM6trrhQcDxkowUI55E11pZJ&#10;wYscrNN+L8FY2yf/0GPvCxEg7GJUUHrfxFK6vCSDbmwb4uBdbGvQB9kWUrf4DHBTy48omkmDFYeF&#10;EhvalJRf93ejIKuWO17O+Xsz90V+tq9Ttr1NlRoOuq8VCE+df4f/2zut4DOawd+ZcAR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oWRBxAAAANwAAAAPAAAAAAAAAAAA&#10;AAAAAKECAABkcnMvZG93bnJldi54bWxQSwUGAAAAAAQABAD5AAAAkgMAAAAA&#10;"/>
                    <v:oval id="Oval 11" o:spid="_x0000_s1036" style="position:absolute;left:2412;top:3399;width:70;height:68;rotation:259592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NXlsYA&#10;AADcAAAADwAAAGRycy9kb3ducmV2LnhtbESPQUvDQBSE70L/w/IEL2I3KpqSdltKsFCwB61Benxk&#10;X7PBvLchu23jv3cFweMwM98wi9XInTrTEFovBu6nGSiS2ttWGgPVx+ZuBipEFIudFzLwTQFWy8nV&#10;AgvrL/JO531sVIJIKNCAi7EvtA61I8Yw9T1J8o5+YIxJDo22A14SnDv9kGXPmrGVtOCwp9JR/bU/&#10;sYHylfm029yW28Pn41ueu2r3wpUxN9fjeg4q0hj/w3/trTXwlOXweyYdAb3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VNXlsYAAADcAAAADwAAAAAAAAAAAAAAAACYAgAAZHJz&#10;L2Rvd25yZXYueG1sUEsFBgAAAAAEAAQA9QAAAIsDAAAAAA==&#10;"/>
                  </v:group>
                  <v:group id="Group 12" o:spid="_x0000_s1037" style="position:absolute;left:2700;top:3960;width:1620;height:1260" coordorigin="2700,3960" coordsize="162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j06Q8MAAADcAAAADwAAAGRycy9kb3ducmV2LnhtbERPTWvCQBC9F/wPywi9&#10;1U0Ui0TXIGKlByk0EcTbkB2TkOxsyG6T+O+7h0KPj/e9SyfTioF6V1tWEC8iEMSF1TWXCq75x9sG&#10;hPPIGlvLpOBJDtL97GWHibYjf9OQ+VKEEHYJKqi87xIpXVGRQbewHXHgHrY36APsS6l7HEO4aeUy&#10;it6lwZpDQ4UdHSsqmuzHKDiPOB5W8Wm4NI/j856v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uPTpDwwAAANwAAAAP&#10;AAAAAAAAAAAAAAAAAKoCAABkcnMvZG93bnJldi54bWxQSwUGAAAAAAQABAD6AAAAmgMAAAAA&#10;">
                    <v:line id="Line 13" o:spid="_x0000_s1038" style="position:absolute;flip:x;visibility:visible;mso-wrap-style:square" from="2700,3960" to="3240,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J+8YAAADcAAAADwAAAGRycy9kb3ducmV2LnhtbESPS2vCQBSF94L/YbhCN0UnFho0zShF&#10;KJRCF42CdnfJXPMwcydkJo/++06h4PJwHh8n3U+mEQN1rrKsYL2KQBDnVldcKDgd35YbEM4ja2ws&#10;k4IfcrDfzWcpJtqO/EVD5gsRRtglqKD0vk2kdHlJBt3KtsTBu9rOoA+yK6TucAzjppFPURRLgxUH&#10;QoktHUrKb1lvAqQ+FN+fNeXn7bn9GOP143i59Eo9LKbXFxCeJn8P/7fftYLnaAt/Z8IRkL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vyfvGAAAA3AAAAA8AAAAAAAAA&#10;AAAAAAAAoQIAAGRycy9kb3ducmV2LnhtbFBLBQYAAAAABAAEAPkAAACUAwAAAAA=&#10;" strokeweight="1pt"/>
                    <v:line id="Line 14" o:spid="_x0000_s1039" style="position:absolute;visibility:visible;mso-wrap-style:square" from="3240,3960" to="4140,4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co8EAAADcAAAADwAAAGRycy9kb3ducmV2LnhtbERPzWoCMRC+F3yHMEJvmt1CRVejFK2g&#10;eCjaPsC4GTdbN5Mlibr69OZQ6PHj+58tOtuIK/lQO1aQDzMQxKXTNVcKfr7XgzGIEJE1No5JwZ0C&#10;LOa9lxkW2t14T9dDrEQK4VCgAhNjW0gZSkMWw9C1xIk7OW8xJugrqT3eUrht5FuWjaTFmlODwZaW&#10;hsrz4WIVbP1xd84flZFH3vrP5ms1CfZXqdd+9zEFEamL/+I/90YreM/T/HQmHQE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pyjwQAAANwAAAAPAAAAAAAAAAAAAAAA&#10;AKECAABkcnMvZG93bnJldi54bWxQSwUGAAAAAAQABAD5AAAAjwMAAAAA&#10;" strokeweight="1pt"/>
                    <v:line id="Line 15" o:spid="_x0000_s1040" style="position:absolute;visibility:visible;mso-wrap-style:square" from="4140,4140" to="4320,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o5OMQAAADcAAAADwAAAGRycy9kb3ducmV2LnhtbESP0WoCMRRE3wv+Q7iCb5pdoVK3RhFt&#10;QfGhqP2A6+Z2s3VzsySprv36RhD6OMzMGWa26GwjLuRD7VhBPspAEJdO11wp+Dy+D19AhIissXFM&#10;Cm4UYDHvPc2w0O7Ke7ocYiUShEOBCkyMbSFlKA1ZDCPXEifvy3mLMUlfSe3xmuC2keMsm0iLNacF&#10;gy2tDJXnw49VsPWn3Tn/rYw88da/NR/rabDfSg363fIVRKQu/ocf7Y1W8JzncD+Tjo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2jk4xAAAANwAAAAPAAAAAAAAAAAA&#10;AAAAAKECAABkcnMvZG93bnJldi54bWxQSwUGAAAAAAQABAD5AAAAkgMAAAAA&#10;" strokeweight="1pt"/>
                    <v:line id="Line 16" o:spid="_x0000_s1041" style="position:absolute;visibility:visible;mso-wrap-style:square" from="2700,4680" to="3420,5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inT8UAAADcAAAADwAAAGRycy9kb3ducmV2LnhtbESP3WoCMRSE7wXfIRyhd5pdwdJujVL8&#10;gUovSlcf4Lg53WzdnCxJ1G2fvikIXg4z8w0zX/a2FRfyoXGsIJ9kIIgrpxuuFRz22/ETiBCRNbaO&#10;ScEPBVguhoM5Ftpd+ZMuZaxFgnAoUIGJsSukDJUhi2HiOuLkfTlvMSbpa6k9XhPctnKaZY/SYsNp&#10;wWBHK0PVqTxbBTt/fD/lv7WRR975Tfuxfg72W6mHUf/6AiJSH+/hW/tNK5jlU/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QinT8UAAADcAAAADwAAAAAAAAAA&#10;AAAAAAChAgAAZHJzL2Rvd25yZXYueG1sUEsFBgAAAAAEAAQA+QAAAJMDAAAAAA==&#10;" strokeweight="1pt"/>
                    <v:line id="Line 17" o:spid="_x0000_s1042" style="position:absolute;flip:y;visibility:visible;mso-wrap-style:square" from="3420,4860" to="4320,5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EpAMQAAADcAAAADwAAAGRycy9kb3ducmV2LnhtbESPQWvCQBSE7wX/w/KE3urGlJQSXSWI&#10;llK8NNX7S/a5CWbfhuzWpP++KxR6HGbmG2a9nWwnbjT41rGC5SIBQVw73bJRcPo6PL2C8AFZY+eY&#10;FPyQh+1m9rDGXLuRP+lWBiMihH2OCpoQ+lxKXzdk0S9cTxy9ixsshigHI/WAY4TbTqZJ8iItthwX&#10;Guxp11B9Lb+tgmpfnM1Hdd7blI/6zWRlxbJU6nE+FSsQgabwH/5rv2sF2fIZ7mfiEZ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4SkAxAAAANwAAAAPAAAAAAAAAAAA&#10;AAAAAKECAABkcnMvZG93bnJldi54bWxQSwUGAAAAAAQABAD5AAAAkgMAAAAA&#10;">
                      <v:stroke dashstyle="dash"/>
                    </v:line>
                  </v:group>
                  <v:shapetype id="_x0000_t202" coordsize="21600,21600" o:spt="202" path="m,l,21600r21600,l21600,xe">
                    <v:stroke joinstyle="miter"/>
                    <v:path gradientshapeok="t" o:connecttype="rect"/>
                  </v:shapetype>
                  <v:shape id="Text Box 18" o:spid="_x0000_s1043" type="#_x0000_t202" style="position:absolute;left:1800;top:4320;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0jJ8QA&#10;AADcAAAADwAAAGRycy9kb3ducmV2LnhtbESPQWvCQBSE7wX/w/KE3uquJSkaXUUshZ4sTVXw9sg+&#10;k2D2bchuk/jvu4VCj8PMfMOst6NtRE+drx1rmM8UCOLCmZpLDcevt6cFCB+QDTaOScOdPGw3k4c1&#10;ZsYN/El9HkoRIewz1FCF0GZS+qIii37mWuLoXV1nMUTZldJ0OES4beSzUi/SYs1xocKW9hUVt/zb&#10;ajgdrpdzoj7KV5u2gxuVZLuUWj9Ox90KRKAx/If/2u9GQzpP4P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9IyfEAAAA3AAAAA8AAAAAAAAAAAAAAAAAmAIAAGRycy9k&#10;b3ducmV2LnhtbFBLBQYAAAAABAAEAPUAAACJAwAAAAA=&#10;" filled="f" stroked="f">
                    <v:textbox>
                      <w:txbxContent>
                        <w:p w:rsidR="00862AC5" w:rsidRPr="00EE1246" w:rsidRDefault="00862AC5" w:rsidP="00363CFC">
                          <w:pPr>
                            <w:rPr>
                              <w:vertAlign w:val="subscript"/>
                              <w:lang w:val="ro-RO"/>
                            </w:rPr>
                          </w:pPr>
                          <w:r w:rsidRPr="00EE1246">
                            <w:rPr>
                              <w:i/>
                              <w:lang w:val="ro-RO"/>
                            </w:rPr>
                            <w:t>V</w:t>
                          </w:r>
                          <w:r>
                            <w:rPr>
                              <w:vertAlign w:val="subscript"/>
                              <w:lang w:val="ro-RO"/>
                            </w:rPr>
                            <w:t>1</w:t>
                          </w:r>
                        </w:p>
                      </w:txbxContent>
                    </v:textbox>
                  </v:shape>
                  <v:shape id="Text Box 19" o:spid="_x0000_s1044" type="#_x0000_t202" style="position:absolute;left:2520;top:3270;width:7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GGvMMA&#10;AADcAAAADwAAAGRycy9kb3ducmV2LnhtbESPQWvCQBSE74L/YXkFb2bX0hSNriItBU9KtRW8PbLP&#10;JDT7NmS3Jv57VxA8DjPzDbNY9bYWF2p95VjDJFEgiHNnKi40/By+xlMQPiAbrB2Thit5WC2HgwVm&#10;xnX8TZd9KESEsM9QQxlCk0np85Is+sQ1xNE7u9ZiiLItpGmxi3Bby1el3qXFiuNCiQ19lJT/7f+t&#10;ht/t+XR8U7vi06ZN53ol2c6k1qOXfj0HEagPz/CjvTEa0kk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GGvMMAAADcAAAADwAAAAAAAAAAAAAAAACYAgAAZHJzL2Rv&#10;d25yZXYueG1sUEsFBgAAAAAEAAQA9QAAAIgDAAAAAA==&#10;" filled="f" stroked="f">
                    <v:textbox>
                      <w:txbxContent>
                        <w:p w:rsidR="00862AC5" w:rsidRPr="00EE1246" w:rsidRDefault="00862AC5" w:rsidP="00363CFC">
                          <w:pPr>
                            <w:rPr>
                              <w:vertAlign w:val="subscript"/>
                              <w:lang w:val="ro-RO"/>
                            </w:rPr>
                          </w:pPr>
                          <w:r w:rsidRPr="00EE1246">
                            <w:rPr>
                              <w:i/>
                              <w:lang w:val="ro-RO"/>
                            </w:rPr>
                            <w:t>V</w:t>
                          </w:r>
                          <w:r>
                            <w:rPr>
                              <w:vertAlign w:val="subscript"/>
                              <w:lang w:val="ro-RO"/>
                            </w:rPr>
                            <w:t>2</w:t>
                          </w:r>
                        </w:p>
                      </w:txbxContent>
                    </v:textbox>
                  </v:shape>
                  <v:shape id="Text Box 20" o:spid="_x0000_s1045" type="#_x0000_t202" style="position:absolute;left:4320;top:3420;width:54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MYy8MA&#10;AADcAAAADwAAAGRycy9kb3ducmV2LnhtbESPQYvCMBSE74L/ITzBmyaKilajiCJ42mVdFbw9mmdb&#10;bF5KE23995uFhT0OM/MNs9q0thQvqn3hWMNoqEAQp84UnGk4fx8GcxA+IBssHZOGN3nYrLudFSbG&#10;NfxFr1PIRISwT1BDHkKVSOnTnCz6oauIo3d3tcUQZZ1JU2MT4baUY6Vm0mLBcSHHinY5pY/T02q4&#10;fNxv14n6zPZ2WjWuVZLtQmrd77XbJYhAbfgP/7WPRsN0NIPfM/E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MYy8MAAADcAAAADwAAAAAAAAAAAAAAAACYAgAAZHJzL2Rv&#10;d25yZXYueG1sUEsFBgAAAAAEAAQA9QAAAIgDAAAAAA==&#10;" filled="f" stroked="f">
                    <v:textbox>
                      <w:txbxContent>
                        <w:p w:rsidR="00862AC5" w:rsidRPr="00EE1246" w:rsidRDefault="00862AC5" w:rsidP="00363CFC">
                          <w:pPr>
                            <w:rPr>
                              <w:vertAlign w:val="subscript"/>
                              <w:lang w:val="ro-RO"/>
                            </w:rPr>
                          </w:pPr>
                          <w:r w:rsidRPr="00EE1246">
                            <w:rPr>
                              <w:i/>
                              <w:lang w:val="ro-RO"/>
                            </w:rPr>
                            <w:t>V</w:t>
                          </w:r>
                          <w:r>
                            <w:rPr>
                              <w:vertAlign w:val="subscript"/>
                              <w:lang w:val="ro-RO"/>
                            </w:rPr>
                            <w:t>3</w:t>
                          </w:r>
                        </w:p>
                      </w:txbxContent>
                    </v:textbox>
                  </v:shape>
                </v:group>
                <v:shape id="Text Box 23" o:spid="_x0000_s1046" type="#_x0000_t202" style="position:absolute;left:1980;top:6120;width:28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UMQA&#10;AADcAAAADwAAAGRycy9kb3ducmV2LnhtbESPT2vCQBTE74LfYXkFb7qr1D9NXUUshZ4U01ro7ZF9&#10;JqHZtyG7mvjtXUHwOMzMb5jlurOVuFDjS8caxiMFgjhzpuRcw8/353ABwgdkg5Vj0nAlD+tVv7fE&#10;xLiWD3RJQy4ihH2CGooQ6kRKnxVk0Y9cTRy9k2sshiibXJoG2wi3lZwoNZMWS44LBda0LSj7T89W&#10;w3F3+vt9Vfv8w07r1nVKsn2TWg9eus07iEBdeIYf7S+jYTqew/1MP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vvVDEAAAA3AAAAA8AAAAAAAAAAAAAAAAAmAIAAGRycy9k&#10;b3ducmV2LnhtbFBLBQYAAAAABAAEAPUAAACJAwAAAAA=&#10;" filled="f" stroked="f">
                  <v:textbox>
                    <w:txbxContent>
                      <w:p w:rsidR="00862AC5" w:rsidRPr="007F7041" w:rsidRDefault="00862AC5">
                        <w:pPr>
                          <w:rPr>
                            <w:sz w:val="22"/>
                            <w:szCs w:val="22"/>
                            <w:lang w:val="ro-RO"/>
                          </w:rPr>
                        </w:pPr>
                        <w:r w:rsidRPr="007F7041">
                          <w:rPr>
                            <w:sz w:val="22"/>
                            <w:szCs w:val="22"/>
                            <w:lang w:val="ro-RO"/>
                          </w:rPr>
                          <w:t>Fig</w:t>
                        </w:r>
                        <w:r w:rsidR="007F7041" w:rsidRPr="007F7041">
                          <w:rPr>
                            <w:sz w:val="22"/>
                            <w:szCs w:val="22"/>
                            <w:lang w:val="ro-RO"/>
                          </w:rPr>
                          <w:t xml:space="preserve">ura </w:t>
                        </w:r>
                        <w:r w:rsidRPr="007F7041">
                          <w:rPr>
                            <w:sz w:val="22"/>
                            <w:szCs w:val="22"/>
                            <w:lang w:val="ro-RO"/>
                          </w:rPr>
                          <w:t>1</w:t>
                        </w:r>
                        <w:r w:rsidR="007F7041" w:rsidRPr="007F7041">
                          <w:rPr>
                            <w:sz w:val="22"/>
                            <w:szCs w:val="22"/>
                            <w:lang w:val="ro-RO"/>
                          </w:rPr>
                          <w:t>:</w:t>
                        </w:r>
                        <w:r w:rsidRPr="007F7041">
                          <w:rPr>
                            <w:sz w:val="22"/>
                            <w:szCs w:val="22"/>
                            <w:lang w:val="ro-RO"/>
                          </w:rPr>
                          <w:t xml:space="preserve"> Structura unui </w:t>
                        </w:r>
                        <w:r w:rsidR="007F7041" w:rsidRPr="007F7041">
                          <w:rPr>
                            <w:sz w:val="22"/>
                            <w:szCs w:val="22"/>
                            <w:lang w:val="ro-RO"/>
                          </w:rPr>
                          <w:t>m</w:t>
                        </w:r>
                        <w:r w:rsidRPr="007F7041">
                          <w:rPr>
                            <w:sz w:val="22"/>
                            <w:szCs w:val="22"/>
                            <w:lang w:val="ro-RO"/>
                          </w:rPr>
                          <w:t>ultipol</w:t>
                        </w:r>
                      </w:p>
                    </w:txbxContent>
                  </v:textbox>
                </v:shape>
                <w10:wrap type="square"/>
              </v:group>
            </w:pict>
          </mc:Fallback>
        </mc:AlternateContent>
      </w:r>
      <w:r w:rsidR="007364EB" w:rsidRPr="005674C7">
        <w:rPr>
          <w:lang w:val="ro-RO"/>
        </w:rPr>
        <w:t xml:space="preserve">In ingineria electrică, atunci când se studiază circuitele de forţă, structura generală a unei reţele electrice este de tip </w:t>
      </w:r>
      <w:r w:rsidR="007364EB" w:rsidRPr="005674C7">
        <w:rPr>
          <w:u w:val="single"/>
          <w:lang w:val="ro-RO"/>
        </w:rPr>
        <w:t>multipol</w:t>
      </w:r>
      <w:r w:rsidR="007364EB" w:rsidRPr="005674C7">
        <w:rPr>
          <w:lang w:val="ro-RO"/>
        </w:rPr>
        <w:t xml:space="preserve">, adică un circuit cu un număr </w:t>
      </w:r>
      <w:r w:rsidR="007364EB" w:rsidRPr="005674C7">
        <w:rPr>
          <w:i/>
          <w:lang w:val="ro-RO"/>
        </w:rPr>
        <w:t xml:space="preserve">N </w:t>
      </w:r>
      <w:r w:rsidR="007364EB" w:rsidRPr="005674C7">
        <w:rPr>
          <w:lang w:val="ro-RO"/>
        </w:rPr>
        <w:t>(</w:t>
      </w:r>
      <w:r w:rsidR="007364EB" w:rsidRPr="005674C7">
        <w:rPr>
          <w:i/>
          <w:lang w:val="ro-RO"/>
        </w:rPr>
        <w:t>N</w:t>
      </w:r>
      <w:r w:rsidR="007364EB" w:rsidRPr="005674C7">
        <w:rPr>
          <w:position w:val="-4"/>
          <w:lang w:val="ro-RO"/>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9" o:title=""/>
          </v:shape>
          <o:OLEObject Type="Embed" ProgID="Equation.DSMT4" ShapeID="_x0000_i1025" DrawAspect="Content" ObjectID="_1407822939" r:id="rId10"/>
        </w:object>
      </w:r>
      <w:r w:rsidR="007F1F1E" w:rsidRPr="005674C7">
        <w:rPr>
          <w:lang w:val="ro-RO"/>
        </w:rPr>
        <w:t>2)</w:t>
      </w:r>
      <w:r w:rsidR="00AF175E" w:rsidRPr="005674C7">
        <w:rPr>
          <w:lang w:val="ro-RO"/>
        </w:rPr>
        <w:t xml:space="preserve"> de</w:t>
      </w:r>
      <w:r w:rsidR="007F1F1E" w:rsidRPr="005674C7">
        <w:rPr>
          <w:lang w:val="ro-RO"/>
        </w:rPr>
        <w:t xml:space="preserve"> poli, la care sunt aplicate potenţialele </w:t>
      </w:r>
      <w:r w:rsidR="007F1F1E" w:rsidRPr="005674C7">
        <w:rPr>
          <w:position w:val="-12"/>
          <w:lang w:val="ro-RO"/>
        </w:rPr>
        <w:object w:dxaOrig="1040" w:dyaOrig="400">
          <v:shape id="_x0000_i1026" type="#_x0000_t75" style="width:51.75pt;height:20.25pt" o:ole="">
            <v:imagedata r:id="rId11" o:title=""/>
          </v:shape>
          <o:OLEObject Type="Embed" ProgID="Equation.DSMT4" ShapeID="_x0000_i1026" DrawAspect="Content" ObjectID="_1407822940" r:id="rId12"/>
        </w:object>
      </w:r>
      <w:r w:rsidR="00363CFC" w:rsidRPr="005674C7">
        <w:rPr>
          <w:lang w:val="ro-RO"/>
        </w:rPr>
        <w:t xml:space="preserve"> (fig.1). O asemenea abordare nu este de mare interes în domeniul electronicii. </w:t>
      </w:r>
      <w:r w:rsidR="00363CFC" w:rsidRPr="005674C7">
        <w:rPr>
          <w:u w:val="single"/>
          <w:lang w:val="ro-RO"/>
        </w:rPr>
        <w:t>Electronica studiază circuitele de prelucrare a semnalelor</w:t>
      </w:r>
      <w:r w:rsidR="00363CFC" w:rsidRPr="005674C7">
        <w:rPr>
          <w:lang w:val="ro-RO"/>
        </w:rPr>
        <w:t>, iar semnalele sunt – de regulă – tensiuni electrice</w:t>
      </w:r>
      <w:r w:rsidR="000375D3" w:rsidRPr="005674C7">
        <w:rPr>
          <w:lang w:val="ro-RO"/>
        </w:rPr>
        <w:t xml:space="preserve"> definite</w:t>
      </w:r>
      <w:r w:rsidR="00363CFC" w:rsidRPr="005674C7">
        <w:rPr>
          <w:lang w:val="ro-RO"/>
        </w:rPr>
        <w:t xml:space="preserve"> între două borne care formează o </w:t>
      </w:r>
      <w:r w:rsidR="00363CFC" w:rsidRPr="005674C7">
        <w:rPr>
          <w:u w:val="single"/>
          <w:lang w:val="ro-RO"/>
        </w:rPr>
        <w:t>poartă</w:t>
      </w:r>
      <w:r w:rsidR="00363CFC" w:rsidRPr="005674C7">
        <w:rPr>
          <w:lang w:val="ro-RO"/>
        </w:rPr>
        <w:t>. Deci</w:t>
      </w:r>
      <w:r w:rsidR="00363CFC" w:rsidRPr="005674C7">
        <w:rPr>
          <w:u w:val="single"/>
          <w:lang w:val="ro-RO"/>
        </w:rPr>
        <w:t xml:space="preserve">, circuitele electrice sunt definite </w:t>
      </w:r>
      <w:r w:rsidR="000375D3" w:rsidRPr="005674C7">
        <w:rPr>
          <w:u w:val="single"/>
          <w:lang w:val="ro-RO"/>
        </w:rPr>
        <w:t>prin intermediul porţilor</w:t>
      </w:r>
      <w:r w:rsidR="000375D3" w:rsidRPr="005674C7">
        <w:rPr>
          <w:lang w:val="ro-RO"/>
        </w:rPr>
        <w:t xml:space="preserve">, la care se aplică sau se obţin semnale, în conformitate cu funcţiunile circuitului de procesare a </w:t>
      </w:r>
      <w:r w:rsidR="00AF175E" w:rsidRPr="005674C7">
        <w:rPr>
          <w:lang w:val="ro-RO"/>
        </w:rPr>
        <w:t>informaţiei</w:t>
      </w:r>
      <w:r w:rsidR="000375D3" w:rsidRPr="005674C7">
        <w:rPr>
          <w:lang w:val="ro-RO"/>
        </w:rPr>
        <w:t xml:space="preserve">. In acest context, structura cea mai generală a unui circuit electronic este cea de </w:t>
      </w:r>
      <w:r w:rsidR="000375D3" w:rsidRPr="005674C7">
        <w:rPr>
          <w:u w:val="single"/>
          <w:lang w:val="ro-RO"/>
        </w:rPr>
        <w:t>multiport</w:t>
      </w:r>
      <w:r w:rsidR="007364EB" w:rsidRPr="005674C7">
        <w:rPr>
          <w:b/>
          <w:i/>
          <w:lang w:val="ro-RO"/>
        </w:rPr>
        <w:t xml:space="preserve"> </w:t>
      </w:r>
      <w:r w:rsidR="000375D3" w:rsidRPr="005674C7">
        <w:rPr>
          <w:lang w:val="ro-RO"/>
        </w:rPr>
        <w:t xml:space="preserve">(fig. 2), </w:t>
      </w:r>
      <w:r w:rsidR="00C65E19" w:rsidRPr="005674C7">
        <w:rPr>
          <w:lang w:val="ro-RO"/>
        </w:rPr>
        <w:t>c</w:t>
      </w:r>
      <w:r w:rsidR="000375D3" w:rsidRPr="005674C7">
        <w:rPr>
          <w:lang w:val="ro-RO"/>
        </w:rPr>
        <w:t xml:space="preserve">e include un număr oarecare, </w:t>
      </w:r>
      <w:r w:rsidR="000375D3" w:rsidRPr="005674C7">
        <w:rPr>
          <w:i/>
          <w:lang w:val="ro-RO"/>
        </w:rPr>
        <w:t>N</w:t>
      </w:r>
      <w:r w:rsidR="000375D3" w:rsidRPr="005674C7">
        <w:rPr>
          <w:lang w:val="ro-RO"/>
        </w:rPr>
        <w:t>, de porţi</w:t>
      </w:r>
      <w:r w:rsidR="00746671" w:rsidRPr="005674C7">
        <w:rPr>
          <w:lang w:val="ro-RO"/>
        </w:rPr>
        <w:t>, între care se realizează transfer de semnale.</w:t>
      </w:r>
      <w:r w:rsidR="007364EB" w:rsidRPr="005674C7">
        <w:rPr>
          <w:lang w:val="ro-RO"/>
        </w:rPr>
        <w:t xml:space="preserve"> </w:t>
      </w:r>
    </w:p>
    <w:p w:rsidR="007F7041" w:rsidRPr="005674C7" w:rsidRDefault="007F7041" w:rsidP="00134000">
      <w:pPr>
        <w:ind w:firstLine="360"/>
        <w:jc w:val="both"/>
        <w:rPr>
          <w:lang w:val="ro-RO"/>
        </w:rPr>
      </w:pPr>
    </w:p>
    <w:p w:rsidR="007F7041" w:rsidRPr="005674C7" w:rsidRDefault="007F7041" w:rsidP="00134000">
      <w:pPr>
        <w:ind w:firstLine="360"/>
        <w:jc w:val="both"/>
        <w:rPr>
          <w:lang w:val="ro-RO"/>
        </w:rPr>
      </w:pPr>
      <w:r w:rsidRPr="005674C7">
        <w:rPr>
          <w:lang w:val="ro-RO"/>
        </w:rPr>
        <w:t xml:space="preserve">La fiecare poartă se adoptă o </w:t>
      </w:r>
      <w:r w:rsidRPr="005674C7">
        <w:rPr>
          <w:u w:val="single"/>
          <w:lang w:val="ro-RO"/>
        </w:rPr>
        <w:t>convenţie unitară pentru sensul tensiunii şi sensul curentului,</w:t>
      </w:r>
      <w:r w:rsidRPr="005674C7">
        <w:rPr>
          <w:lang w:val="ro-RO"/>
        </w:rPr>
        <w:t xml:space="preserve"> conform reprezentării din fig. 2. Această convenţie este păstrată întotdeauna, indiferent dacă la poarta respectivă se transmite sau se recepţionează semnalul. </w:t>
      </w:r>
    </w:p>
    <w:p w:rsidR="00066510" w:rsidRPr="005674C7" w:rsidRDefault="00066510" w:rsidP="00134000">
      <w:pPr>
        <w:ind w:firstLine="360"/>
        <w:jc w:val="both"/>
        <w:rPr>
          <w:lang w:val="ro-RO"/>
        </w:rPr>
      </w:pPr>
    </w:p>
    <w:p w:rsidR="00066510" w:rsidRPr="005674C7" w:rsidRDefault="006B6B30" w:rsidP="00134000">
      <w:pPr>
        <w:ind w:firstLine="360"/>
        <w:jc w:val="center"/>
        <w:rPr>
          <w:lang w:val="ro-RO"/>
        </w:rPr>
      </w:pPr>
      <w:r w:rsidRPr="005674C7">
        <w:rPr>
          <w:noProof/>
        </w:rPr>
        <w:lastRenderedPageBreak/>
        <w:drawing>
          <wp:inline distT="0" distB="0" distL="0" distR="0" wp14:anchorId="473B3427" wp14:editId="454C873F">
            <wp:extent cx="3781425" cy="2476500"/>
            <wp:effectExtent l="0" t="0" r="9525" b="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1425" cy="2476500"/>
                    </a:xfrm>
                    <a:prstGeom prst="rect">
                      <a:avLst/>
                    </a:prstGeom>
                    <a:noFill/>
                    <a:ln>
                      <a:noFill/>
                    </a:ln>
                  </pic:spPr>
                </pic:pic>
              </a:graphicData>
            </a:graphic>
          </wp:inline>
        </w:drawing>
      </w:r>
    </w:p>
    <w:p w:rsidR="00066510" w:rsidRPr="005674C7" w:rsidRDefault="00066510" w:rsidP="00134000">
      <w:pPr>
        <w:jc w:val="center"/>
        <w:rPr>
          <w:lang w:val="ro-RO"/>
        </w:rPr>
      </w:pPr>
      <w:r w:rsidRPr="005674C7">
        <w:rPr>
          <w:lang w:val="ro-RO"/>
        </w:rPr>
        <w:t>Fig</w:t>
      </w:r>
      <w:r w:rsidR="00C77E95" w:rsidRPr="005674C7">
        <w:rPr>
          <w:lang w:val="ro-RO"/>
        </w:rPr>
        <w:t>ura</w:t>
      </w:r>
      <w:r w:rsidRPr="005674C7">
        <w:rPr>
          <w:lang w:val="ro-RO"/>
        </w:rPr>
        <w:t xml:space="preserve"> 2</w:t>
      </w:r>
      <w:r w:rsidR="00C77E95" w:rsidRPr="005674C7">
        <w:rPr>
          <w:lang w:val="ro-RO"/>
        </w:rPr>
        <w:t>:</w:t>
      </w:r>
      <w:r w:rsidRPr="005674C7">
        <w:rPr>
          <w:lang w:val="ro-RO"/>
        </w:rPr>
        <w:t xml:space="preserve"> Structura unui multiport</w:t>
      </w:r>
    </w:p>
    <w:p w:rsidR="00066510" w:rsidRPr="005674C7" w:rsidRDefault="00066510" w:rsidP="00134000">
      <w:pPr>
        <w:ind w:firstLine="360"/>
        <w:jc w:val="both"/>
        <w:rPr>
          <w:lang w:val="ro-RO"/>
        </w:rPr>
      </w:pPr>
    </w:p>
    <w:p w:rsidR="009776C0" w:rsidRPr="005674C7" w:rsidRDefault="00D725A6" w:rsidP="00134000">
      <w:pPr>
        <w:pStyle w:val="Listparagraf"/>
        <w:numPr>
          <w:ilvl w:val="1"/>
          <w:numId w:val="14"/>
        </w:numPr>
        <w:jc w:val="both"/>
        <w:rPr>
          <w:b/>
          <w:color w:val="0000FF"/>
          <w:lang w:val="ro-RO"/>
        </w:rPr>
      </w:pPr>
      <w:r w:rsidRPr="005674C7">
        <w:rPr>
          <w:b/>
          <w:color w:val="0000FF"/>
          <w:lang w:val="ro-RO"/>
        </w:rPr>
        <w:t xml:space="preserve"> </w:t>
      </w:r>
      <w:r w:rsidR="009776C0" w:rsidRPr="005674C7">
        <w:rPr>
          <w:b/>
          <w:color w:val="0000FF"/>
          <w:lang w:val="ro-RO"/>
        </w:rPr>
        <w:t>Proprietăţile generale ale multiporţilor</w:t>
      </w:r>
    </w:p>
    <w:p w:rsidR="00C77E95" w:rsidRPr="005674C7" w:rsidRDefault="00C77E95" w:rsidP="00134000">
      <w:pPr>
        <w:ind w:firstLine="360"/>
        <w:jc w:val="both"/>
        <w:rPr>
          <w:lang w:val="ro-RO"/>
        </w:rPr>
      </w:pPr>
    </w:p>
    <w:p w:rsidR="00F51727" w:rsidRPr="005674C7" w:rsidRDefault="00F51727" w:rsidP="00134000">
      <w:pPr>
        <w:ind w:firstLine="360"/>
        <w:jc w:val="both"/>
        <w:rPr>
          <w:lang w:val="ro-RO"/>
        </w:rPr>
      </w:pPr>
      <w:r w:rsidRPr="005674C7">
        <w:rPr>
          <w:b/>
          <w:lang w:val="ro-RO"/>
        </w:rPr>
        <w:t>a</w:t>
      </w:r>
      <w:r w:rsidRPr="005674C7">
        <w:rPr>
          <w:lang w:val="ro-RO"/>
        </w:rPr>
        <w:t xml:space="preserve"> – După modul în care se realizează transmiterea semnalului între porţi, pot exista două tipuri de transfer: </w:t>
      </w:r>
      <w:r w:rsidRPr="005674C7">
        <w:rPr>
          <w:b/>
          <w:i/>
          <w:lang w:val="ro-RO"/>
        </w:rPr>
        <w:t>unilateral</w:t>
      </w:r>
      <w:r w:rsidRPr="005674C7">
        <w:rPr>
          <w:lang w:val="ro-RO"/>
        </w:rPr>
        <w:t xml:space="preserve"> (într-un singur sens) sau </w:t>
      </w:r>
      <w:r w:rsidRPr="005674C7">
        <w:rPr>
          <w:b/>
          <w:i/>
          <w:lang w:val="ro-RO"/>
        </w:rPr>
        <w:t>bilateral</w:t>
      </w:r>
      <w:r w:rsidRPr="005674C7">
        <w:rPr>
          <w:lang w:val="ro-RO"/>
        </w:rPr>
        <w:t xml:space="preserve"> (în ambele sensuri);</w:t>
      </w:r>
    </w:p>
    <w:p w:rsidR="00C77E95" w:rsidRPr="005674C7" w:rsidRDefault="00C77E95" w:rsidP="00134000">
      <w:pPr>
        <w:ind w:firstLine="360"/>
        <w:jc w:val="both"/>
        <w:rPr>
          <w:lang w:val="ro-RO"/>
        </w:rPr>
      </w:pPr>
    </w:p>
    <w:p w:rsidR="00F51727" w:rsidRPr="005674C7" w:rsidRDefault="00F51727" w:rsidP="00134000">
      <w:pPr>
        <w:ind w:firstLine="360"/>
        <w:jc w:val="both"/>
        <w:rPr>
          <w:lang w:val="ro-RO"/>
        </w:rPr>
      </w:pPr>
      <w:r w:rsidRPr="005674C7">
        <w:rPr>
          <w:b/>
          <w:lang w:val="ro-RO"/>
        </w:rPr>
        <w:t>b</w:t>
      </w:r>
      <w:r w:rsidRPr="005674C7">
        <w:rPr>
          <w:lang w:val="ro-RO"/>
        </w:rPr>
        <w:t xml:space="preserve"> – Fie cazul unui transfer bilateral, şi fie </w:t>
      </w:r>
      <w:r w:rsidRPr="005674C7">
        <w:rPr>
          <w:i/>
          <w:lang w:val="ro-RO"/>
        </w:rPr>
        <w:t>Γ</w:t>
      </w:r>
      <w:r w:rsidRPr="005674C7">
        <w:rPr>
          <w:i/>
          <w:vertAlign w:val="subscript"/>
          <w:lang w:val="ro-RO"/>
        </w:rPr>
        <w:t>pq</w:t>
      </w:r>
      <w:r w:rsidRPr="005674C7">
        <w:rPr>
          <w:i/>
          <w:lang w:val="ro-RO"/>
        </w:rPr>
        <w:t xml:space="preserve"> </w:t>
      </w:r>
      <w:r w:rsidRPr="005674C7">
        <w:rPr>
          <w:lang w:val="ro-RO"/>
        </w:rPr>
        <w:t xml:space="preserve">operatorul care defineşte </w:t>
      </w:r>
      <w:r w:rsidRPr="005674C7">
        <w:rPr>
          <w:u w:val="single"/>
          <w:lang w:val="ro-RO"/>
        </w:rPr>
        <w:t>transferul semnalului</w:t>
      </w:r>
      <w:r w:rsidRPr="005674C7">
        <w:rPr>
          <w:lang w:val="ro-RO"/>
        </w:rPr>
        <w:t xml:space="preserve"> între poarta </w:t>
      </w:r>
      <w:r w:rsidRPr="005674C7">
        <w:rPr>
          <w:i/>
          <w:lang w:val="ro-RO"/>
        </w:rPr>
        <w:t>p</w:t>
      </w:r>
      <w:r w:rsidRPr="005674C7">
        <w:rPr>
          <w:lang w:val="ro-RO"/>
        </w:rPr>
        <w:t xml:space="preserve"> şi poarta </w:t>
      </w:r>
      <w:r w:rsidRPr="005674C7">
        <w:rPr>
          <w:i/>
          <w:lang w:val="ro-RO"/>
        </w:rPr>
        <w:t>q</w:t>
      </w:r>
      <w:r w:rsidRPr="005674C7">
        <w:rPr>
          <w:lang w:val="ro-RO"/>
        </w:rPr>
        <w:t xml:space="preserve">. Un circuit de tip multiport este </w:t>
      </w:r>
      <w:r w:rsidRPr="005674C7">
        <w:rPr>
          <w:b/>
          <w:i/>
          <w:lang w:val="ro-RO"/>
        </w:rPr>
        <w:t xml:space="preserve">reciproc </w:t>
      </w:r>
      <w:r w:rsidRPr="005674C7">
        <w:rPr>
          <w:lang w:val="ro-RO"/>
        </w:rPr>
        <w:t xml:space="preserve">dacă:   </w:t>
      </w:r>
    </w:p>
    <w:p w:rsidR="00C77E95" w:rsidRPr="005674C7" w:rsidRDefault="00C77E95" w:rsidP="00134000">
      <w:pPr>
        <w:ind w:firstLine="360"/>
        <w:jc w:val="both"/>
        <w:rPr>
          <w:lang w:val="ro-RO"/>
        </w:rPr>
      </w:pPr>
    </w:p>
    <w:p w:rsidR="00F51727" w:rsidRPr="005674C7" w:rsidRDefault="00F51727" w:rsidP="00134000">
      <w:pPr>
        <w:ind w:firstLine="360"/>
        <w:jc w:val="right"/>
        <w:rPr>
          <w:lang w:val="ro-RO"/>
        </w:rPr>
      </w:pPr>
      <w:r w:rsidRPr="005674C7">
        <w:rPr>
          <w:i/>
          <w:lang w:val="ro-RO"/>
        </w:rPr>
        <w:t>Γ</w:t>
      </w:r>
      <w:r w:rsidRPr="005674C7">
        <w:rPr>
          <w:i/>
          <w:vertAlign w:val="subscript"/>
          <w:lang w:val="ro-RO"/>
        </w:rPr>
        <w:t>pq</w:t>
      </w:r>
      <w:r w:rsidRPr="005674C7">
        <w:rPr>
          <w:lang w:val="ro-RO"/>
        </w:rPr>
        <w:t xml:space="preserve"> = </w:t>
      </w:r>
      <w:r w:rsidRPr="005674C7">
        <w:rPr>
          <w:i/>
          <w:lang w:val="ro-RO"/>
        </w:rPr>
        <w:t>Γ</w:t>
      </w:r>
      <w:r w:rsidRPr="005674C7">
        <w:rPr>
          <w:i/>
          <w:vertAlign w:val="subscript"/>
          <w:lang w:val="ro-RO"/>
        </w:rPr>
        <w:t>qp</w:t>
      </w:r>
      <w:r w:rsidRPr="005674C7">
        <w:rPr>
          <w:lang w:val="ro-RO"/>
        </w:rPr>
        <w:tab/>
      </w:r>
      <w:r w:rsidRPr="005674C7">
        <w:rPr>
          <w:lang w:val="ro-RO"/>
        </w:rPr>
        <w:tab/>
      </w:r>
      <w:r w:rsidRPr="005674C7">
        <w:rPr>
          <w:lang w:val="ro-RO"/>
        </w:rPr>
        <w:tab/>
      </w:r>
      <w:r w:rsidRPr="005674C7">
        <w:rPr>
          <w:lang w:val="ro-RO"/>
        </w:rPr>
        <w:tab/>
      </w:r>
      <w:r w:rsidRPr="005674C7">
        <w:rPr>
          <w:lang w:val="ro-RO"/>
        </w:rPr>
        <w:tab/>
      </w:r>
      <w:r w:rsidRPr="005674C7">
        <w:rPr>
          <w:lang w:val="ro-RO"/>
        </w:rPr>
        <w:tab/>
      </w:r>
      <w:r w:rsidR="00BD725B" w:rsidRPr="005674C7">
        <w:rPr>
          <w:lang w:val="ro-RO"/>
        </w:rPr>
        <w:t xml:space="preserve"> </w:t>
      </w:r>
      <w:r w:rsidRPr="005674C7">
        <w:rPr>
          <w:lang w:val="ro-RO"/>
        </w:rPr>
        <w:t>(1)</w:t>
      </w:r>
    </w:p>
    <w:p w:rsidR="00C77E95" w:rsidRPr="005674C7" w:rsidRDefault="00C77E95" w:rsidP="00134000">
      <w:pPr>
        <w:ind w:firstLine="360"/>
        <w:jc w:val="right"/>
        <w:rPr>
          <w:lang w:val="ro-RO"/>
        </w:rPr>
      </w:pPr>
    </w:p>
    <w:p w:rsidR="00F51727" w:rsidRPr="005674C7" w:rsidRDefault="00F51727" w:rsidP="00134000">
      <w:pPr>
        <w:ind w:firstLine="360"/>
        <w:jc w:val="both"/>
        <w:rPr>
          <w:lang w:val="ro-RO"/>
        </w:rPr>
      </w:pPr>
      <w:r w:rsidRPr="005674C7">
        <w:rPr>
          <w:b/>
          <w:lang w:val="ro-RO"/>
        </w:rPr>
        <w:t>c</w:t>
      </w:r>
      <w:r w:rsidRPr="005674C7">
        <w:rPr>
          <w:lang w:val="ro-RO"/>
        </w:rPr>
        <w:t xml:space="preserve"> – Fie </w:t>
      </w:r>
      <w:r w:rsidRPr="005674C7">
        <w:rPr>
          <w:i/>
          <w:lang w:val="ro-RO"/>
        </w:rPr>
        <w:t>u</w:t>
      </w:r>
      <w:r w:rsidRPr="005674C7">
        <w:rPr>
          <w:i/>
          <w:vertAlign w:val="subscript"/>
          <w:lang w:val="ro-RO"/>
        </w:rPr>
        <w:t>k</w:t>
      </w:r>
      <w:r w:rsidRPr="005674C7">
        <w:rPr>
          <w:lang w:val="ro-RO"/>
        </w:rPr>
        <w:t>(</w:t>
      </w:r>
      <w:r w:rsidRPr="005674C7">
        <w:rPr>
          <w:i/>
          <w:lang w:val="ro-RO"/>
        </w:rPr>
        <w:t>t</w:t>
      </w:r>
      <w:r w:rsidRPr="005674C7">
        <w:rPr>
          <w:lang w:val="ro-RO"/>
        </w:rPr>
        <w:t xml:space="preserve">) şi </w:t>
      </w:r>
      <w:r w:rsidRPr="005674C7">
        <w:rPr>
          <w:i/>
          <w:lang w:val="ro-RO"/>
        </w:rPr>
        <w:t>i</w:t>
      </w:r>
      <w:r w:rsidRPr="005674C7">
        <w:rPr>
          <w:i/>
          <w:vertAlign w:val="subscript"/>
          <w:lang w:val="ro-RO"/>
        </w:rPr>
        <w:t>k</w:t>
      </w:r>
      <w:r w:rsidRPr="005674C7">
        <w:rPr>
          <w:lang w:val="ro-RO"/>
        </w:rPr>
        <w:t>(</w:t>
      </w:r>
      <w:r w:rsidRPr="005674C7">
        <w:rPr>
          <w:i/>
          <w:lang w:val="ro-RO"/>
        </w:rPr>
        <w:t>t</w:t>
      </w:r>
      <w:r w:rsidRPr="005674C7">
        <w:rPr>
          <w:lang w:val="ro-RO"/>
        </w:rPr>
        <w:t>) valorile instantanee ale tensiunii</w:t>
      </w:r>
      <w:r w:rsidR="00707B28" w:rsidRPr="005674C7">
        <w:rPr>
          <w:lang w:val="ro-RO"/>
        </w:rPr>
        <w:t xml:space="preserve"> şi curentului</w:t>
      </w:r>
      <w:r w:rsidRPr="005674C7">
        <w:rPr>
          <w:lang w:val="ro-RO"/>
        </w:rPr>
        <w:t xml:space="preserve"> la po</w:t>
      </w:r>
      <w:r w:rsidR="00707B28" w:rsidRPr="005674C7">
        <w:rPr>
          <w:lang w:val="ro-RO"/>
        </w:rPr>
        <w:t>arta</w:t>
      </w:r>
      <w:r w:rsidRPr="005674C7">
        <w:rPr>
          <w:lang w:val="ro-RO"/>
        </w:rPr>
        <w:t xml:space="preserve"> </w:t>
      </w:r>
      <w:r w:rsidRPr="005674C7">
        <w:rPr>
          <w:i/>
          <w:lang w:val="ro-RO"/>
        </w:rPr>
        <w:t>k</w:t>
      </w:r>
      <w:r w:rsidRPr="005674C7">
        <w:rPr>
          <w:lang w:val="ro-RO"/>
        </w:rPr>
        <w:t xml:space="preserve"> a circuitului de tip multipo</w:t>
      </w:r>
      <w:r w:rsidR="00AF175E" w:rsidRPr="005674C7">
        <w:rPr>
          <w:lang w:val="ro-RO"/>
        </w:rPr>
        <w:t>rt</w:t>
      </w:r>
      <w:r w:rsidRPr="005674C7">
        <w:rPr>
          <w:lang w:val="ro-RO"/>
        </w:rPr>
        <w:t xml:space="preserve"> (</w:t>
      </w:r>
      <w:r w:rsidRPr="005674C7">
        <w:rPr>
          <w:i/>
          <w:lang w:val="ro-RO"/>
        </w:rPr>
        <w:t>k</w:t>
      </w:r>
      <w:r w:rsidRPr="005674C7">
        <w:rPr>
          <w:lang w:val="ro-RO"/>
        </w:rPr>
        <w:t xml:space="preserve">=1,2,..., </w:t>
      </w:r>
      <w:r w:rsidRPr="005674C7">
        <w:rPr>
          <w:i/>
          <w:lang w:val="ro-RO"/>
        </w:rPr>
        <w:t>N</w:t>
      </w:r>
      <w:r w:rsidRPr="005674C7">
        <w:rPr>
          <w:lang w:val="ro-RO"/>
        </w:rPr>
        <w:t xml:space="preserve">).  </w:t>
      </w:r>
      <w:r w:rsidRPr="005674C7">
        <w:rPr>
          <w:u w:val="single"/>
          <w:lang w:val="ro-RO"/>
        </w:rPr>
        <w:t>Puterea instantanee</w:t>
      </w:r>
      <w:r w:rsidRPr="005674C7">
        <w:rPr>
          <w:lang w:val="ro-RO"/>
        </w:rPr>
        <w:t xml:space="preserve"> la poarta </w:t>
      </w:r>
      <w:r w:rsidRPr="005674C7">
        <w:rPr>
          <w:i/>
          <w:lang w:val="ro-RO"/>
        </w:rPr>
        <w:t>k</w:t>
      </w:r>
      <w:r w:rsidRPr="005674C7">
        <w:rPr>
          <w:lang w:val="ro-RO"/>
        </w:rPr>
        <w:t xml:space="preserve"> </w:t>
      </w:r>
      <w:r w:rsidR="00707B28" w:rsidRPr="005674C7">
        <w:rPr>
          <w:lang w:val="ro-RO"/>
        </w:rPr>
        <w:t>este</w:t>
      </w:r>
    </w:p>
    <w:p w:rsidR="00C77E95" w:rsidRPr="005674C7" w:rsidRDefault="00C77E95" w:rsidP="00134000">
      <w:pPr>
        <w:ind w:firstLine="360"/>
        <w:jc w:val="both"/>
        <w:rPr>
          <w:lang w:val="ro-RO"/>
        </w:rPr>
      </w:pPr>
    </w:p>
    <w:p w:rsidR="00707B28" w:rsidRPr="005674C7" w:rsidRDefault="00707B28" w:rsidP="00134000">
      <w:pPr>
        <w:ind w:firstLine="360"/>
        <w:jc w:val="right"/>
        <w:rPr>
          <w:lang w:val="ro-RO"/>
        </w:rPr>
      </w:pPr>
      <w:r w:rsidRPr="005674C7">
        <w:rPr>
          <w:position w:val="-12"/>
          <w:lang w:val="ro-RO"/>
        </w:rPr>
        <w:object w:dxaOrig="1780" w:dyaOrig="360">
          <v:shape id="_x0000_i1027" type="#_x0000_t75" style="width:89.25pt;height:18pt" o:ole="">
            <v:imagedata r:id="rId14" o:title=""/>
          </v:shape>
          <o:OLEObject Type="Embed" ProgID="Equation.DSMT4" ShapeID="_x0000_i1027" DrawAspect="Content" ObjectID="_1407822941" r:id="rId15"/>
        </w:object>
      </w:r>
      <w:r w:rsidR="001C47A5" w:rsidRPr="005674C7">
        <w:rPr>
          <w:lang w:val="ro-RO"/>
        </w:rPr>
        <w:tab/>
      </w:r>
      <w:r w:rsidR="001C47A5" w:rsidRPr="005674C7">
        <w:rPr>
          <w:lang w:val="ro-RO"/>
        </w:rPr>
        <w:tab/>
      </w:r>
      <w:r w:rsidR="001C47A5" w:rsidRPr="005674C7">
        <w:rPr>
          <w:lang w:val="ro-RO"/>
        </w:rPr>
        <w:tab/>
      </w:r>
      <w:r w:rsidR="001C47A5" w:rsidRPr="005674C7">
        <w:rPr>
          <w:lang w:val="ro-RO"/>
        </w:rPr>
        <w:tab/>
      </w:r>
      <w:r w:rsidR="001C47A5" w:rsidRPr="005674C7">
        <w:rPr>
          <w:lang w:val="ro-RO"/>
        </w:rPr>
        <w:tab/>
      </w:r>
      <w:r w:rsidR="00BD725B" w:rsidRPr="005674C7">
        <w:rPr>
          <w:lang w:val="ro-RO"/>
        </w:rPr>
        <w:t xml:space="preserve">       </w:t>
      </w:r>
      <w:r w:rsidR="001C47A5" w:rsidRPr="005674C7">
        <w:rPr>
          <w:lang w:val="ro-RO"/>
        </w:rPr>
        <w:t>(2)</w:t>
      </w:r>
    </w:p>
    <w:p w:rsidR="00C77E95" w:rsidRPr="005674C7" w:rsidRDefault="00C77E95" w:rsidP="00134000">
      <w:pPr>
        <w:ind w:firstLine="360"/>
        <w:jc w:val="right"/>
        <w:rPr>
          <w:lang w:val="ro-RO"/>
        </w:rPr>
      </w:pPr>
    </w:p>
    <w:p w:rsidR="00707B28" w:rsidRPr="005674C7" w:rsidRDefault="00707B28" w:rsidP="00134000">
      <w:pPr>
        <w:rPr>
          <w:lang w:val="ro-RO"/>
        </w:rPr>
      </w:pPr>
      <w:r w:rsidRPr="005674C7">
        <w:rPr>
          <w:lang w:val="ro-RO"/>
        </w:rPr>
        <w:t xml:space="preserve">iar </w:t>
      </w:r>
      <w:r w:rsidRPr="005674C7">
        <w:rPr>
          <w:u w:val="single"/>
          <w:lang w:val="ro-RO"/>
        </w:rPr>
        <w:t>valoarea instantanee a energiei</w:t>
      </w:r>
      <w:r w:rsidRPr="005674C7">
        <w:rPr>
          <w:lang w:val="ro-RO"/>
        </w:rPr>
        <w:t xml:space="preserve"> la poarta </w:t>
      </w:r>
      <w:r w:rsidRPr="005674C7">
        <w:rPr>
          <w:i/>
          <w:lang w:val="ro-RO"/>
        </w:rPr>
        <w:t>k</w:t>
      </w:r>
      <w:r w:rsidRPr="005674C7">
        <w:rPr>
          <w:lang w:val="ro-RO"/>
        </w:rPr>
        <w:t xml:space="preserve"> este </w:t>
      </w:r>
    </w:p>
    <w:p w:rsidR="00C77E95" w:rsidRPr="005674C7" w:rsidRDefault="00C77E95" w:rsidP="00134000">
      <w:pPr>
        <w:rPr>
          <w:lang w:val="ro-RO"/>
        </w:rPr>
      </w:pPr>
    </w:p>
    <w:p w:rsidR="00707B28" w:rsidRPr="005674C7" w:rsidRDefault="00707B28" w:rsidP="00134000">
      <w:pPr>
        <w:jc w:val="right"/>
        <w:rPr>
          <w:lang w:val="ro-RO"/>
        </w:rPr>
      </w:pPr>
      <w:r w:rsidRPr="005674C7">
        <w:rPr>
          <w:position w:val="-30"/>
          <w:lang w:val="ro-RO"/>
        </w:rPr>
        <w:object w:dxaOrig="1980" w:dyaOrig="740">
          <v:shape id="_x0000_i1028" type="#_x0000_t75" style="width:99pt;height:36.75pt" o:ole="">
            <v:imagedata r:id="rId16" o:title=""/>
          </v:shape>
          <o:OLEObject Type="Embed" ProgID="Equation.DSMT4" ShapeID="_x0000_i1028" DrawAspect="Content" ObjectID="_1407822942" r:id="rId17"/>
        </w:object>
      </w:r>
      <w:r w:rsidR="001C47A5" w:rsidRPr="005674C7">
        <w:rPr>
          <w:lang w:val="ro-RO"/>
        </w:rPr>
        <w:tab/>
      </w:r>
      <w:r w:rsidR="001C47A5" w:rsidRPr="005674C7">
        <w:rPr>
          <w:lang w:val="ro-RO"/>
        </w:rPr>
        <w:tab/>
      </w:r>
      <w:r w:rsidR="001C47A5" w:rsidRPr="005674C7">
        <w:rPr>
          <w:lang w:val="ro-RO"/>
        </w:rPr>
        <w:tab/>
      </w:r>
      <w:r w:rsidR="001C47A5" w:rsidRPr="005674C7">
        <w:rPr>
          <w:lang w:val="ro-RO"/>
        </w:rPr>
        <w:tab/>
      </w:r>
      <w:r w:rsidR="001C47A5" w:rsidRPr="005674C7">
        <w:rPr>
          <w:lang w:val="ro-RO"/>
        </w:rPr>
        <w:tab/>
      </w:r>
      <w:r w:rsidR="00BD725B" w:rsidRPr="005674C7">
        <w:rPr>
          <w:lang w:val="ro-RO"/>
        </w:rPr>
        <w:t xml:space="preserve">    </w:t>
      </w:r>
      <w:r w:rsidR="001C47A5" w:rsidRPr="005674C7">
        <w:rPr>
          <w:lang w:val="ro-RO"/>
        </w:rPr>
        <w:t>(3)</w:t>
      </w:r>
    </w:p>
    <w:p w:rsidR="00615180" w:rsidRPr="005674C7" w:rsidRDefault="001C47A5" w:rsidP="00134000">
      <w:pPr>
        <w:rPr>
          <w:lang w:val="ro-RO"/>
        </w:rPr>
      </w:pPr>
      <w:r w:rsidRPr="005674C7">
        <w:rPr>
          <w:lang w:val="ro-RO"/>
        </w:rPr>
        <w:t xml:space="preserve">Fie </w:t>
      </w:r>
      <w:r w:rsidRPr="005674C7">
        <w:rPr>
          <w:lang w:val="ro-RO"/>
        </w:rPr>
        <w:tab/>
      </w:r>
    </w:p>
    <w:p w:rsidR="00707B28" w:rsidRPr="005674C7" w:rsidRDefault="00707B28" w:rsidP="00134000">
      <w:pPr>
        <w:ind w:firstLine="720"/>
        <w:jc w:val="right"/>
        <w:rPr>
          <w:lang w:val="ro-RO"/>
        </w:rPr>
      </w:pPr>
      <w:r w:rsidRPr="005674C7">
        <w:rPr>
          <w:lang w:val="ro-RO"/>
        </w:rPr>
        <w:tab/>
      </w:r>
      <w:r w:rsidRPr="005674C7">
        <w:rPr>
          <w:lang w:val="ro-RO"/>
        </w:rPr>
        <w:tab/>
      </w:r>
      <w:r w:rsidRPr="005674C7">
        <w:rPr>
          <w:lang w:val="ro-RO"/>
        </w:rPr>
        <w:tab/>
      </w:r>
      <w:r w:rsidRPr="005674C7">
        <w:rPr>
          <w:position w:val="-30"/>
          <w:lang w:val="ro-RO"/>
        </w:rPr>
        <w:object w:dxaOrig="1680" w:dyaOrig="720">
          <v:shape id="_x0000_i1029" type="#_x0000_t75" style="width:84pt;height:36pt" o:ole="">
            <v:imagedata r:id="rId18" o:title=""/>
          </v:shape>
          <o:OLEObject Type="Embed" ProgID="Equation.DSMT4" ShapeID="_x0000_i1029" DrawAspect="Content" ObjectID="_1407822943" r:id="rId19"/>
        </w:object>
      </w:r>
      <w:r w:rsidR="001C47A5" w:rsidRPr="005674C7">
        <w:rPr>
          <w:lang w:val="ro-RO"/>
        </w:rPr>
        <w:tab/>
      </w:r>
      <w:r w:rsidR="001C47A5" w:rsidRPr="005674C7">
        <w:rPr>
          <w:lang w:val="ro-RO"/>
        </w:rPr>
        <w:tab/>
        <w:t xml:space="preserve">           </w:t>
      </w:r>
      <w:r w:rsidR="001C47A5" w:rsidRPr="005674C7">
        <w:rPr>
          <w:lang w:val="ro-RO"/>
        </w:rPr>
        <w:tab/>
        <w:t xml:space="preserve">                   </w:t>
      </w:r>
      <w:r w:rsidR="00BD725B" w:rsidRPr="005674C7">
        <w:rPr>
          <w:lang w:val="ro-RO"/>
        </w:rPr>
        <w:t xml:space="preserve">       </w:t>
      </w:r>
      <w:r w:rsidR="001C47A5" w:rsidRPr="005674C7">
        <w:rPr>
          <w:lang w:val="ro-RO"/>
        </w:rPr>
        <w:t>(4)</w:t>
      </w:r>
    </w:p>
    <w:p w:rsidR="00C77E95" w:rsidRPr="005674C7" w:rsidRDefault="00C77E95" w:rsidP="00134000">
      <w:pPr>
        <w:rPr>
          <w:lang w:val="ro-RO"/>
        </w:rPr>
      </w:pPr>
    </w:p>
    <w:p w:rsidR="0085687F" w:rsidRPr="005674C7" w:rsidRDefault="00707B28" w:rsidP="00134000">
      <w:pPr>
        <w:rPr>
          <w:lang w:val="ro-RO"/>
        </w:rPr>
      </w:pPr>
      <w:r w:rsidRPr="005674C7">
        <w:rPr>
          <w:u w:val="single"/>
          <w:lang w:val="ro-RO"/>
        </w:rPr>
        <w:t>energia totală</w:t>
      </w:r>
      <w:r w:rsidRPr="005674C7">
        <w:rPr>
          <w:lang w:val="ro-RO"/>
        </w:rPr>
        <w:t xml:space="preserve"> a circuitului, văzută la cele </w:t>
      </w:r>
      <w:r w:rsidRPr="005674C7">
        <w:rPr>
          <w:i/>
          <w:lang w:val="ro-RO"/>
        </w:rPr>
        <w:t xml:space="preserve">N </w:t>
      </w:r>
      <w:r w:rsidRPr="005674C7">
        <w:rPr>
          <w:lang w:val="ro-RO"/>
        </w:rPr>
        <w:t xml:space="preserve">porţi. </w:t>
      </w:r>
      <w:r w:rsidR="00AF175E" w:rsidRPr="005674C7">
        <w:rPr>
          <w:lang w:val="ro-RO"/>
        </w:rPr>
        <w:t>In acest caz,</w:t>
      </w:r>
    </w:p>
    <w:p w:rsidR="0085687F" w:rsidRPr="005674C7" w:rsidRDefault="00AF175E" w:rsidP="00134000">
      <w:pPr>
        <w:numPr>
          <w:ilvl w:val="0"/>
          <w:numId w:val="2"/>
        </w:numPr>
        <w:rPr>
          <w:lang w:val="ro-RO"/>
        </w:rPr>
      </w:pPr>
      <w:r w:rsidRPr="005674C7">
        <w:rPr>
          <w:lang w:val="ro-RO"/>
        </w:rPr>
        <w:t>d</w:t>
      </w:r>
      <w:r w:rsidR="00707B28" w:rsidRPr="005674C7">
        <w:rPr>
          <w:lang w:val="ro-RO"/>
        </w:rPr>
        <w:t xml:space="preserve">acă </w:t>
      </w:r>
      <w:r w:rsidR="00707B28" w:rsidRPr="005674C7">
        <w:rPr>
          <w:position w:val="-12"/>
          <w:lang w:val="ro-RO"/>
        </w:rPr>
        <w:object w:dxaOrig="1340" w:dyaOrig="360">
          <v:shape id="_x0000_i1030" type="#_x0000_t75" style="width:66.75pt;height:18pt" o:ole="">
            <v:imagedata r:id="rId20" o:title=""/>
          </v:shape>
          <o:OLEObject Type="Embed" ProgID="Equation.DSMT4" ShapeID="_x0000_i1030" DrawAspect="Content" ObjectID="_1407822944" r:id="rId21"/>
        </w:object>
      </w:r>
      <w:r w:rsidR="0085687F" w:rsidRPr="005674C7">
        <w:rPr>
          <w:lang w:val="ro-RO"/>
        </w:rPr>
        <w:t xml:space="preserve">circuitul se numeşte </w:t>
      </w:r>
      <w:r w:rsidR="0085687F" w:rsidRPr="005674C7">
        <w:rPr>
          <w:b/>
          <w:i/>
          <w:lang w:val="ro-RO"/>
        </w:rPr>
        <w:t>pasiv</w:t>
      </w:r>
      <w:r w:rsidR="0085687F" w:rsidRPr="005674C7">
        <w:rPr>
          <w:lang w:val="ro-RO"/>
        </w:rPr>
        <w:t>, deoarece el consumă energie,</w:t>
      </w:r>
    </w:p>
    <w:p w:rsidR="00707B28" w:rsidRPr="005674C7" w:rsidRDefault="00AF175E" w:rsidP="00134000">
      <w:pPr>
        <w:numPr>
          <w:ilvl w:val="0"/>
          <w:numId w:val="2"/>
        </w:numPr>
        <w:rPr>
          <w:lang w:val="ro-RO"/>
        </w:rPr>
      </w:pPr>
      <w:r w:rsidRPr="005674C7">
        <w:rPr>
          <w:lang w:val="ro-RO"/>
        </w:rPr>
        <w:t>d</w:t>
      </w:r>
      <w:r w:rsidR="0085687F" w:rsidRPr="005674C7">
        <w:rPr>
          <w:lang w:val="ro-RO"/>
        </w:rPr>
        <w:t xml:space="preserve">acă  </w:t>
      </w:r>
      <w:r w:rsidR="0085687F" w:rsidRPr="005674C7">
        <w:rPr>
          <w:position w:val="-12"/>
          <w:lang w:val="ro-RO"/>
        </w:rPr>
        <w:object w:dxaOrig="1340" w:dyaOrig="360">
          <v:shape id="_x0000_i1031" type="#_x0000_t75" style="width:66.75pt;height:18pt" o:ole="">
            <v:imagedata r:id="rId22" o:title=""/>
          </v:shape>
          <o:OLEObject Type="Embed" ProgID="Equation.DSMT4" ShapeID="_x0000_i1031" DrawAspect="Content" ObjectID="_1407822945" r:id="rId23"/>
        </w:object>
      </w:r>
      <w:r w:rsidR="0085687F" w:rsidRPr="005674C7">
        <w:rPr>
          <w:lang w:val="ro-RO"/>
        </w:rPr>
        <w:t xml:space="preserve">circuitul se numeşte </w:t>
      </w:r>
      <w:r w:rsidR="0085687F" w:rsidRPr="005674C7">
        <w:rPr>
          <w:b/>
          <w:i/>
          <w:lang w:val="ro-RO"/>
        </w:rPr>
        <w:t>activ</w:t>
      </w:r>
      <w:r w:rsidR="0085687F" w:rsidRPr="005674C7">
        <w:rPr>
          <w:lang w:val="ro-RO"/>
        </w:rPr>
        <w:t>, deoarece el debitează energie,</w:t>
      </w:r>
    </w:p>
    <w:p w:rsidR="0085687F" w:rsidRPr="005674C7" w:rsidRDefault="00AF175E" w:rsidP="00134000">
      <w:pPr>
        <w:numPr>
          <w:ilvl w:val="0"/>
          <w:numId w:val="2"/>
        </w:numPr>
        <w:jc w:val="both"/>
        <w:rPr>
          <w:b/>
          <w:i/>
          <w:lang w:val="ro-RO"/>
        </w:rPr>
      </w:pPr>
      <w:r w:rsidRPr="005674C7">
        <w:rPr>
          <w:lang w:val="ro-RO"/>
        </w:rPr>
        <w:t>d</w:t>
      </w:r>
      <w:r w:rsidR="0085687F" w:rsidRPr="005674C7">
        <w:rPr>
          <w:lang w:val="ro-RO"/>
        </w:rPr>
        <w:t xml:space="preserve">acă </w:t>
      </w:r>
      <w:r w:rsidR="0085687F" w:rsidRPr="005674C7">
        <w:rPr>
          <w:position w:val="-12"/>
          <w:lang w:val="ro-RO"/>
        </w:rPr>
        <w:object w:dxaOrig="1340" w:dyaOrig="360">
          <v:shape id="_x0000_i1032" type="#_x0000_t75" style="width:66.75pt;height:18pt" o:ole="">
            <v:imagedata r:id="rId24" o:title=""/>
          </v:shape>
          <o:OLEObject Type="Embed" ProgID="Equation.DSMT4" ShapeID="_x0000_i1032" DrawAspect="Content" ObjectID="_1407822946" r:id="rId25"/>
        </w:object>
      </w:r>
      <w:r w:rsidR="0085687F" w:rsidRPr="005674C7">
        <w:rPr>
          <w:lang w:val="ro-RO"/>
        </w:rPr>
        <w:t xml:space="preserve">circuitul se numeşte </w:t>
      </w:r>
      <w:r w:rsidR="0085687F" w:rsidRPr="005674C7">
        <w:rPr>
          <w:b/>
          <w:i/>
          <w:lang w:val="ro-RO"/>
        </w:rPr>
        <w:t>reactiv</w:t>
      </w:r>
      <w:r w:rsidR="00C65E19" w:rsidRPr="005674C7">
        <w:rPr>
          <w:lang w:val="ro-RO"/>
        </w:rPr>
        <w:t>.</w:t>
      </w:r>
      <w:r w:rsidR="0085687F" w:rsidRPr="005674C7">
        <w:rPr>
          <w:lang w:val="ro-RO"/>
        </w:rPr>
        <w:t xml:space="preserve"> </w:t>
      </w:r>
      <w:r w:rsidR="00C65E19" w:rsidRPr="005674C7">
        <w:rPr>
          <w:u w:val="single"/>
          <w:lang w:val="ro-RO"/>
        </w:rPr>
        <w:t>E</w:t>
      </w:r>
      <w:r w:rsidR="0085687F" w:rsidRPr="005674C7">
        <w:rPr>
          <w:u w:val="single"/>
          <w:lang w:val="ro-RO"/>
        </w:rPr>
        <w:t xml:space="preserve">l este format numai din inductivităţi şi capacităţi ideale </w:t>
      </w:r>
      <w:r w:rsidR="0085687F" w:rsidRPr="005674C7">
        <w:rPr>
          <w:lang w:val="ro-RO"/>
        </w:rPr>
        <w:t>(fără a conţine surse sau rezistenţe).</w:t>
      </w:r>
    </w:p>
    <w:p w:rsidR="00C77E95" w:rsidRPr="005674C7" w:rsidRDefault="00C77E95" w:rsidP="00134000">
      <w:pPr>
        <w:rPr>
          <w:lang w:val="ro-RO"/>
        </w:rPr>
      </w:pPr>
    </w:p>
    <w:p w:rsidR="0085687F" w:rsidRPr="005674C7" w:rsidRDefault="0085687F" w:rsidP="00134000">
      <w:pPr>
        <w:rPr>
          <w:lang w:val="ro-RO"/>
        </w:rPr>
      </w:pPr>
      <w:r w:rsidRPr="005674C7">
        <w:rPr>
          <w:lang w:val="ro-RO"/>
        </w:rPr>
        <w:t>Tipurile uzuale de circuite în electronică sunt:</w:t>
      </w:r>
    </w:p>
    <w:p w:rsidR="0085687F" w:rsidRPr="005674C7" w:rsidRDefault="0085687F" w:rsidP="00134000">
      <w:pPr>
        <w:ind w:left="360"/>
        <w:jc w:val="both"/>
        <w:rPr>
          <w:lang w:val="ro-RO"/>
        </w:rPr>
      </w:pPr>
      <w:r w:rsidRPr="005674C7">
        <w:rPr>
          <w:lang w:val="ro-RO"/>
        </w:rPr>
        <w:t xml:space="preserve">1 – </w:t>
      </w:r>
      <w:r w:rsidRPr="005674C7">
        <w:rPr>
          <w:b/>
          <w:i/>
          <w:lang w:val="ro-RO"/>
        </w:rPr>
        <w:t>uniporţii</w:t>
      </w:r>
      <w:r w:rsidRPr="005674C7">
        <w:rPr>
          <w:lang w:val="ro-RO"/>
        </w:rPr>
        <w:t>, adică circuite cu o singură poartă (fig. 3).</w:t>
      </w:r>
      <w:r w:rsidR="00817A73" w:rsidRPr="005674C7">
        <w:rPr>
          <w:lang w:val="ro-RO"/>
        </w:rPr>
        <w:t xml:space="preserve"> Acesta prezintă două borne, adică </w:t>
      </w:r>
      <w:r w:rsidR="003408FD" w:rsidRPr="005674C7">
        <w:rPr>
          <w:lang w:val="ro-RO"/>
        </w:rPr>
        <w:t xml:space="preserve">- </w:t>
      </w:r>
      <w:r w:rsidR="00817A73" w:rsidRPr="005674C7">
        <w:rPr>
          <w:lang w:val="ro-RO"/>
        </w:rPr>
        <w:t>poarta la care se aplică semnal</w:t>
      </w:r>
      <w:r w:rsidR="003D4450" w:rsidRPr="005674C7">
        <w:rPr>
          <w:lang w:val="ro-RO"/>
        </w:rPr>
        <w:t>ul;</w:t>
      </w:r>
      <w:r w:rsidR="00817A73" w:rsidRPr="005674C7">
        <w:rPr>
          <w:lang w:val="ro-RO"/>
        </w:rPr>
        <w:t xml:space="preserve"> </w:t>
      </w:r>
    </w:p>
    <w:p w:rsidR="00046835" w:rsidRPr="005674C7" w:rsidRDefault="003408FD" w:rsidP="00134000">
      <w:pPr>
        <w:ind w:firstLine="360"/>
        <w:jc w:val="both"/>
        <w:rPr>
          <w:lang w:val="ro-RO"/>
        </w:rPr>
      </w:pPr>
      <w:r w:rsidRPr="005674C7">
        <w:rPr>
          <w:lang w:val="ro-RO"/>
        </w:rPr>
        <w:t xml:space="preserve">2 – </w:t>
      </w:r>
      <w:r w:rsidRPr="005674C7">
        <w:rPr>
          <w:b/>
          <w:i/>
          <w:lang w:val="ro-RO"/>
        </w:rPr>
        <w:t>diporţii</w:t>
      </w:r>
      <w:r w:rsidRPr="005674C7">
        <w:rPr>
          <w:lang w:val="ro-RO"/>
        </w:rPr>
        <w:t xml:space="preserve">, </w:t>
      </w:r>
      <w:r w:rsidR="003D4450" w:rsidRPr="005674C7">
        <w:rPr>
          <w:lang w:val="ro-RO"/>
        </w:rPr>
        <w:t>care sunt</w:t>
      </w:r>
      <w:r w:rsidRPr="005674C7">
        <w:rPr>
          <w:lang w:val="ro-RO"/>
        </w:rPr>
        <w:t xml:space="preserve"> circuite cu două porţi, ale căror borne sunt notate cu 1-1’ şi, respectiv,  2-2’.  </w:t>
      </w:r>
      <w:r w:rsidR="00D35684" w:rsidRPr="005674C7">
        <w:rPr>
          <w:lang w:val="ro-RO"/>
        </w:rPr>
        <w:t xml:space="preserve">In general, </w:t>
      </w:r>
      <w:r w:rsidR="00D35684" w:rsidRPr="005674C7">
        <w:rPr>
          <w:u w:val="single"/>
          <w:lang w:val="ro-RO"/>
        </w:rPr>
        <w:t>transferul semnalului între porţi este bidirecţional</w:t>
      </w:r>
      <w:r w:rsidR="00D35684" w:rsidRPr="005674C7">
        <w:rPr>
          <w:lang w:val="ro-RO"/>
        </w:rPr>
        <w:t>, aşa cum este cazul unei linii de comunicaţie.</w:t>
      </w:r>
    </w:p>
    <w:p w:rsidR="004E7663" w:rsidRPr="005674C7" w:rsidRDefault="004E7663" w:rsidP="00134000">
      <w:pPr>
        <w:ind w:firstLine="360"/>
        <w:jc w:val="both"/>
        <w:rPr>
          <w:lang w:val="ro-RO"/>
        </w:rPr>
      </w:pPr>
    </w:p>
    <w:p w:rsidR="004E7663" w:rsidRPr="005674C7" w:rsidRDefault="00DF0CA1" w:rsidP="00134000">
      <w:pPr>
        <w:jc w:val="center"/>
        <w:rPr>
          <w:lang w:val="ro-RO"/>
        </w:rPr>
      </w:pPr>
      <w:r w:rsidRPr="005674C7">
        <w:rPr>
          <w:noProof/>
        </w:rPr>
        <w:drawing>
          <wp:inline distT="0" distB="0" distL="0" distR="0" wp14:anchorId="23ED55E1" wp14:editId="630451FB">
            <wp:extent cx="5572125" cy="1238250"/>
            <wp:effectExtent l="0" t="0" r="9525" b="0"/>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72125" cy="1238250"/>
                    </a:xfrm>
                    <a:prstGeom prst="rect">
                      <a:avLst/>
                    </a:prstGeom>
                    <a:noFill/>
                    <a:ln>
                      <a:noFill/>
                    </a:ln>
                  </pic:spPr>
                </pic:pic>
              </a:graphicData>
            </a:graphic>
          </wp:inline>
        </w:drawing>
      </w:r>
    </w:p>
    <w:p w:rsidR="004E7663" w:rsidRPr="005674C7" w:rsidRDefault="004E7663" w:rsidP="00134000">
      <w:pPr>
        <w:jc w:val="center"/>
        <w:rPr>
          <w:lang w:val="ro-RO"/>
        </w:rPr>
      </w:pPr>
      <w:r w:rsidRPr="005674C7">
        <w:rPr>
          <w:lang w:val="ro-RO"/>
        </w:rPr>
        <w:t>Fig</w:t>
      </w:r>
      <w:r w:rsidR="0048588F" w:rsidRPr="005674C7">
        <w:rPr>
          <w:lang w:val="ro-RO"/>
        </w:rPr>
        <w:t>ura</w:t>
      </w:r>
      <w:r w:rsidRPr="005674C7">
        <w:rPr>
          <w:lang w:val="ro-RO"/>
        </w:rPr>
        <w:t xml:space="preserve"> 3</w:t>
      </w:r>
      <w:r w:rsidR="0048588F" w:rsidRPr="005674C7">
        <w:rPr>
          <w:lang w:val="ro-RO"/>
        </w:rPr>
        <w:t>:</w:t>
      </w:r>
      <w:r w:rsidRPr="005674C7">
        <w:rPr>
          <w:lang w:val="ro-RO"/>
        </w:rPr>
        <w:t xml:space="preserve"> Circuit uniport                                    Fig</w:t>
      </w:r>
      <w:r w:rsidR="0048588F" w:rsidRPr="005674C7">
        <w:rPr>
          <w:lang w:val="ro-RO"/>
        </w:rPr>
        <w:t>ura</w:t>
      </w:r>
      <w:r w:rsidRPr="005674C7">
        <w:rPr>
          <w:lang w:val="ro-RO"/>
        </w:rPr>
        <w:t xml:space="preserve"> 4</w:t>
      </w:r>
      <w:r w:rsidR="0048588F" w:rsidRPr="005674C7">
        <w:rPr>
          <w:lang w:val="ro-RO"/>
        </w:rPr>
        <w:t>:</w:t>
      </w:r>
      <w:r w:rsidRPr="005674C7">
        <w:rPr>
          <w:lang w:val="ro-RO"/>
        </w:rPr>
        <w:t xml:space="preserve"> Circuit diport</w:t>
      </w:r>
    </w:p>
    <w:p w:rsidR="004E7663" w:rsidRPr="005674C7" w:rsidRDefault="004E7663" w:rsidP="00134000">
      <w:pPr>
        <w:rPr>
          <w:lang w:val="ro-RO"/>
        </w:rPr>
      </w:pPr>
    </w:p>
    <w:p w:rsidR="002B4CD3" w:rsidRPr="005674C7" w:rsidRDefault="00073F8D" w:rsidP="00134000">
      <w:pPr>
        <w:pStyle w:val="Listparagraf"/>
        <w:numPr>
          <w:ilvl w:val="1"/>
          <w:numId w:val="14"/>
        </w:numPr>
        <w:jc w:val="both"/>
        <w:rPr>
          <w:b/>
          <w:color w:val="0000FF"/>
          <w:lang w:val="ro-RO"/>
        </w:rPr>
      </w:pPr>
      <w:r w:rsidRPr="005674C7">
        <w:rPr>
          <w:b/>
          <w:color w:val="0000FF"/>
          <w:lang w:val="ro-RO"/>
        </w:rPr>
        <w:t xml:space="preserve"> </w:t>
      </w:r>
      <w:r w:rsidR="00046835" w:rsidRPr="005674C7">
        <w:rPr>
          <w:b/>
          <w:color w:val="0000FF"/>
          <w:lang w:val="ro-RO"/>
        </w:rPr>
        <w:t>Funcţ</w:t>
      </w:r>
      <w:r w:rsidR="00E952F4" w:rsidRPr="005674C7">
        <w:rPr>
          <w:b/>
          <w:color w:val="0000FF"/>
          <w:lang w:val="ro-RO"/>
        </w:rPr>
        <w:t>ii</w:t>
      </w:r>
      <w:r w:rsidR="00046835" w:rsidRPr="005674C7">
        <w:rPr>
          <w:b/>
          <w:color w:val="0000FF"/>
          <w:lang w:val="ro-RO"/>
        </w:rPr>
        <w:t xml:space="preserve"> de circuit</w:t>
      </w:r>
    </w:p>
    <w:p w:rsidR="00817A73" w:rsidRPr="005674C7" w:rsidRDefault="00D35684" w:rsidP="00134000">
      <w:pPr>
        <w:ind w:firstLine="360"/>
        <w:jc w:val="both"/>
        <w:rPr>
          <w:b/>
          <w:lang w:val="ro-RO"/>
        </w:rPr>
      </w:pPr>
      <w:r w:rsidRPr="005674C7">
        <w:rPr>
          <w:b/>
          <w:lang w:val="ro-RO"/>
        </w:rPr>
        <w:t xml:space="preserve"> </w:t>
      </w:r>
    </w:p>
    <w:p w:rsidR="001C47A5" w:rsidRPr="005674C7" w:rsidRDefault="00046835" w:rsidP="00134000">
      <w:pPr>
        <w:ind w:firstLine="360"/>
        <w:jc w:val="both"/>
        <w:rPr>
          <w:lang w:val="ro-RO"/>
        </w:rPr>
      </w:pPr>
      <w:r w:rsidRPr="005674C7">
        <w:rPr>
          <w:lang w:val="ro-RO"/>
        </w:rPr>
        <w:t xml:space="preserve">In general, </w:t>
      </w:r>
      <w:r w:rsidR="00795E36" w:rsidRPr="005674C7">
        <w:rPr>
          <w:lang w:val="ro-RO"/>
        </w:rPr>
        <w:t>într-un sistem fizic</w:t>
      </w:r>
      <w:r w:rsidRPr="005674C7">
        <w:rPr>
          <w:lang w:val="ro-RO"/>
        </w:rPr>
        <w:t xml:space="preserve">, unele mărimi sunt variabile independente (mărimi „cauză”), altele – variabile dependente (mărimi „efect”). </w:t>
      </w:r>
      <w:r w:rsidR="00B03AC8" w:rsidRPr="005674C7">
        <w:rPr>
          <w:lang w:val="ro-RO"/>
        </w:rPr>
        <w:t xml:space="preserve">Fie </w:t>
      </w:r>
      <w:r w:rsidR="00B03AC8" w:rsidRPr="005674C7">
        <w:rPr>
          <w:i/>
          <w:lang w:val="ro-RO"/>
        </w:rPr>
        <w:t>c</w:t>
      </w:r>
      <w:r w:rsidR="00B03AC8" w:rsidRPr="005674C7">
        <w:rPr>
          <w:lang w:val="ro-RO"/>
        </w:rPr>
        <w:t>(</w:t>
      </w:r>
      <w:r w:rsidR="00B03AC8" w:rsidRPr="005674C7">
        <w:rPr>
          <w:i/>
          <w:lang w:val="ro-RO"/>
        </w:rPr>
        <w:t>t</w:t>
      </w:r>
      <w:r w:rsidR="00B03AC8" w:rsidRPr="005674C7">
        <w:rPr>
          <w:lang w:val="ro-RO"/>
        </w:rPr>
        <w:t xml:space="preserve">) şi </w:t>
      </w:r>
      <w:r w:rsidR="00B03AC8" w:rsidRPr="005674C7">
        <w:rPr>
          <w:i/>
          <w:lang w:val="ro-RO"/>
        </w:rPr>
        <w:t>e</w:t>
      </w:r>
      <w:r w:rsidR="00B03AC8" w:rsidRPr="005674C7">
        <w:rPr>
          <w:lang w:val="ro-RO"/>
        </w:rPr>
        <w:t>(</w:t>
      </w:r>
      <w:r w:rsidR="00B03AC8" w:rsidRPr="005674C7">
        <w:rPr>
          <w:i/>
          <w:lang w:val="ro-RO"/>
        </w:rPr>
        <w:t>t</w:t>
      </w:r>
      <w:r w:rsidR="00B03AC8" w:rsidRPr="005674C7">
        <w:rPr>
          <w:lang w:val="ro-RO"/>
        </w:rPr>
        <w:t>) valorile instantanee ale variabile</w:t>
      </w:r>
      <w:r w:rsidR="004E40D5" w:rsidRPr="005674C7">
        <w:rPr>
          <w:lang w:val="ro-RO"/>
        </w:rPr>
        <w:t>lor</w:t>
      </w:r>
      <w:r w:rsidR="00B03AC8" w:rsidRPr="005674C7">
        <w:rPr>
          <w:lang w:val="ro-RO"/>
        </w:rPr>
        <w:t xml:space="preserve"> cauză</w:t>
      </w:r>
      <w:r w:rsidR="004E40D5" w:rsidRPr="005674C7">
        <w:rPr>
          <w:lang w:val="ro-RO"/>
        </w:rPr>
        <w:t xml:space="preserve">, respectiv efect. </w:t>
      </w:r>
      <w:r w:rsidR="001C47A5" w:rsidRPr="005674C7">
        <w:rPr>
          <w:lang w:val="ro-RO"/>
        </w:rPr>
        <w:t>Dacă se n</w:t>
      </w:r>
      <w:r w:rsidR="004E40D5" w:rsidRPr="005674C7">
        <w:rPr>
          <w:lang w:val="ro-RO"/>
        </w:rPr>
        <w:t>ot</w:t>
      </w:r>
      <w:r w:rsidR="001C47A5" w:rsidRPr="005674C7">
        <w:rPr>
          <w:lang w:val="ro-RO"/>
        </w:rPr>
        <w:t xml:space="preserve">ează </w:t>
      </w:r>
      <w:r w:rsidR="004E40D5" w:rsidRPr="005674C7">
        <w:rPr>
          <w:lang w:val="ro-RO"/>
        </w:rPr>
        <w:t xml:space="preserve">cu </w:t>
      </w:r>
      <w:r w:rsidR="004E40D5" w:rsidRPr="005674C7">
        <w:rPr>
          <w:i/>
          <w:lang w:val="ro-RO"/>
        </w:rPr>
        <w:t>C</w:t>
      </w:r>
      <w:r w:rsidR="004E40D5" w:rsidRPr="005674C7">
        <w:rPr>
          <w:lang w:val="ro-RO"/>
        </w:rPr>
        <w:t>(</w:t>
      </w:r>
      <w:r w:rsidR="004E40D5" w:rsidRPr="005674C7">
        <w:rPr>
          <w:i/>
          <w:lang w:val="ro-RO"/>
        </w:rPr>
        <w:t>s</w:t>
      </w:r>
      <w:r w:rsidR="004E40D5" w:rsidRPr="005674C7">
        <w:rPr>
          <w:lang w:val="ro-RO"/>
        </w:rPr>
        <w:t xml:space="preserve">) şi </w:t>
      </w:r>
      <w:r w:rsidR="004E40D5" w:rsidRPr="005674C7">
        <w:rPr>
          <w:i/>
          <w:lang w:val="ro-RO"/>
        </w:rPr>
        <w:t>E</w:t>
      </w:r>
      <w:r w:rsidR="004E40D5" w:rsidRPr="005674C7">
        <w:rPr>
          <w:lang w:val="ro-RO"/>
        </w:rPr>
        <w:t>(</w:t>
      </w:r>
      <w:r w:rsidR="004E40D5" w:rsidRPr="005674C7">
        <w:rPr>
          <w:i/>
          <w:lang w:val="ro-RO"/>
        </w:rPr>
        <w:t>s</w:t>
      </w:r>
      <w:r w:rsidR="004E40D5" w:rsidRPr="005674C7">
        <w:rPr>
          <w:lang w:val="ro-RO"/>
        </w:rPr>
        <w:t xml:space="preserve">) transformatele Laplace ale acestor variabile, </w:t>
      </w:r>
      <w:r w:rsidR="001C47A5" w:rsidRPr="005674C7">
        <w:rPr>
          <w:lang w:val="ro-RO"/>
        </w:rPr>
        <w:t xml:space="preserve">atunci </w:t>
      </w:r>
      <w:r w:rsidR="00795E36" w:rsidRPr="005674C7">
        <w:rPr>
          <w:lang w:val="ro-RO"/>
        </w:rPr>
        <w:t>raportul</w:t>
      </w:r>
    </w:p>
    <w:p w:rsidR="002B4CD3" w:rsidRPr="005674C7" w:rsidRDefault="002B4CD3" w:rsidP="00134000">
      <w:pPr>
        <w:ind w:firstLine="360"/>
        <w:jc w:val="both"/>
        <w:rPr>
          <w:lang w:val="ro-RO"/>
        </w:rPr>
      </w:pPr>
    </w:p>
    <w:p w:rsidR="00046835" w:rsidRPr="005674C7" w:rsidRDefault="001C47A5" w:rsidP="00134000">
      <w:pPr>
        <w:ind w:firstLine="360"/>
        <w:jc w:val="right"/>
        <w:rPr>
          <w:lang w:val="ro-RO"/>
        </w:rPr>
      </w:pPr>
      <w:r w:rsidRPr="005674C7">
        <w:rPr>
          <w:position w:val="-28"/>
          <w:lang w:val="ro-RO"/>
        </w:rPr>
        <w:object w:dxaOrig="1280" w:dyaOrig="660">
          <v:shape id="_x0000_i1033" type="#_x0000_t75" style="width:63.75pt;height:33pt" o:ole="">
            <v:imagedata r:id="rId27" o:title=""/>
          </v:shape>
          <o:OLEObject Type="Embed" ProgID="Equation.DSMT4" ShapeID="_x0000_i1033" DrawAspect="Content" ObjectID="_1407822947" r:id="rId28"/>
        </w:object>
      </w:r>
      <w:r w:rsidR="00795E36" w:rsidRPr="005674C7">
        <w:rPr>
          <w:lang w:val="ro-RO"/>
        </w:rPr>
        <w:t>,</w:t>
      </w:r>
      <w:r w:rsidRPr="005674C7">
        <w:rPr>
          <w:lang w:val="ro-RO"/>
        </w:rPr>
        <w:tab/>
      </w:r>
      <w:r w:rsidRPr="005674C7">
        <w:rPr>
          <w:lang w:val="ro-RO"/>
        </w:rPr>
        <w:tab/>
      </w:r>
      <w:r w:rsidRPr="005674C7">
        <w:rPr>
          <w:lang w:val="ro-RO"/>
        </w:rPr>
        <w:tab/>
      </w:r>
      <w:r w:rsidRPr="005674C7">
        <w:rPr>
          <w:lang w:val="ro-RO"/>
        </w:rPr>
        <w:tab/>
      </w:r>
      <w:r w:rsidRPr="005674C7">
        <w:rPr>
          <w:lang w:val="ro-RO"/>
        </w:rPr>
        <w:tab/>
        <w:t>(5)</w:t>
      </w:r>
    </w:p>
    <w:p w:rsidR="002B4CD3" w:rsidRPr="005674C7" w:rsidRDefault="002B4CD3" w:rsidP="00134000">
      <w:pPr>
        <w:ind w:firstLine="360"/>
        <w:jc w:val="right"/>
        <w:rPr>
          <w:lang w:val="ro-RO"/>
        </w:rPr>
      </w:pPr>
    </w:p>
    <w:p w:rsidR="001C47A5" w:rsidRPr="005674C7" w:rsidRDefault="003D4450" w:rsidP="00134000">
      <w:pPr>
        <w:jc w:val="both"/>
        <w:rPr>
          <w:lang w:val="ro-RO"/>
        </w:rPr>
      </w:pPr>
      <w:r w:rsidRPr="005674C7">
        <w:rPr>
          <w:lang w:val="ro-RO"/>
        </w:rPr>
        <w:t>cunoscut</w:t>
      </w:r>
      <w:r w:rsidR="001C47A5" w:rsidRPr="005674C7">
        <w:rPr>
          <w:lang w:val="ro-RO"/>
        </w:rPr>
        <w:t xml:space="preserve"> în teoria sistemelor </w:t>
      </w:r>
      <w:r w:rsidRPr="005674C7">
        <w:rPr>
          <w:lang w:val="ro-RO"/>
        </w:rPr>
        <w:t>sub denumirea de</w:t>
      </w:r>
      <w:r w:rsidR="001C47A5" w:rsidRPr="005674C7">
        <w:rPr>
          <w:lang w:val="ro-RO"/>
        </w:rPr>
        <w:t xml:space="preserve"> </w:t>
      </w:r>
      <w:r w:rsidR="001C47A5" w:rsidRPr="005674C7">
        <w:rPr>
          <w:b/>
          <w:i/>
          <w:lang w:val="ro-RO"/>
        </w:rPr>
        <w:t>funcţi</w:t>
      </w:r>
      <w:r w:rsidR="00E952F4" w:rsidRPr="005674C7">
        <w:rPr>
          <w:b/>
          <w:i/>
          <w:lang w:val="ro-RO"/>
        </w:rPr>
        <w:t>a</w:t>
      </w:r>
      <w:r w:rsidR="001C47A5" w:rsidRPr="005674C7">
        <w:rPr>
          <w:b/>
          <w:i/>
          <w:lang w:val="ro-RO"/>
        </w:rPr>
        <w:t xml:space="preserve"> de transfer</w:t>
      </w:r>
      <w:r w:rsidR="001C47A5" w:rsidRPr="005674C7">
        <w:rPr>
          <w:lang w:val="ro-RO"/>
        </w:rPr>
        <w:t xml:space="preserve">, se mai numeşte </w:t>
      </w:r>
      <w:r w:rsidR="001C47A5" w:rsidRPr="005674C7">
        <w:rPr>
          <w:b/>
          <w:i/>
          <w:lang w:val="ro-RO"/>
        </w:rPr>
        <w:t>funcţie de sistem</w:t>
      </w:r>
      <w:r w:rsidR="001C47A5" w:rsidRPr="005674C7">
        <w:rPr>
          <w:lang w:val="ro-RO"/>
        </w:rPr>
        <w:t xml:space="preserve">. Atunci când sistemul fizic este un circuit electric, mărimile </w:t>
      </w:r>
      <w:r w:rsidR="001C47A5" w:rsidRPr="005674C7">
        <w:rPr>
          <w:i/>
          <w:lang w:val="ro-RO"/>
        </w:rPr>
        <w:t>c</w:t>
      </w:r>
      <w:r w:rsidR="001C47A5" w:rsidRPr="005674C7">
        <w:rPr>
          <w:lang w:val="ro-RO"/>
        </w:rPr>
        <w:t>(</w:t>
      </w:r>
      <w:r w:rsidR="001C47A5" w:rsidRPr="005674C7">
        <w:rPr>
          <w:i/>
          <w:lang w:val="ro-RO"/>
        </w:rPr>
        <w:t>t</w:t>
      </w:r>
      <w:r w:rsidR="001C47A5" w:rsidRPr="005674C7">
        <w:rPr>
          <w:lang w:val="ro-RO"/>
        </w:rPr>
        <w:t xml:space="preserve">) şi </w:t>
      </w:r>
      <w:r w:rsidR="001C47A5" w:rsidRPr="005674C7">
        <w:rPr>
          <w:i/>
          <w:lang w:val="ro-RO"/>
        </w:rPr>
        <w:t>e</w:t>
      </w:r>
      <w:r w:rsidR="001C47A5" w:rsidRPr="005674C7">
        <w:rPr>
          <w:lang w:val="ro-RO"/>
        </w:rPr>
        <w:t>(</w:t>
      </w:r>
      <w:r w:rsidR="001C47A5" w:rsidRPr="005674C7">
        <w:rPr>
          <w:i/>
          <w:lang w:val="ro-RO"/>
        </w:rPr>
        <w:t>t</w:t>
      </w:r>
      <w:r w:rsidR="001C47A5" w:rsidRPr="005674C7">
        <w:rPr>
          <w:lang w:val="ro-RO"/>
        </w:rPr>
        <w:t>)</w:t>
      </w:r>
      <w:r w:rsidR="00E952F4" w:rsidRPr="005674C7">
        <w:rPr>
          <w:lang w:val="ro-RO"/>
        </w:rPr>
        <w:t xml:space="preserve"> </w:t>
      </w:r>
      <w:r w:rsidR="001C47A5" w:rsidRPr="005674C7">
        <w:rPr>
          <w:lang w:val="ro-RO"/>
        </w:rPr>
        <w:t xml:space="preserve">sunt tensiuni şi curenţi, </w:t>
      </w:r>
      <w:r w:rsidR="001C47A5" w:rsidRPr="005674C7">
        <w:rPr>
          <w:i/>
          <w:lang w:val="ro-RO"/>
        </w:rPr>
        <w:t>u</w:t>
      </w:r>
      <w:r w:rsidR="001C47A5" w:rsidRPr="005674C7">
        <w:rPr>
          <w:lang w:val="ro-RO"/>
        </w:rPr>
        <w:t>(</w:t>
      </w:r>
      <w:r w:rsidR="001C47A5" w:rsidRPr="005674C7">
        <w:rPr>
          <w:i/>
          <w:lang w:val="ro-RO"/>
        </w:rPr>
        <w:t>t</w:t>
      </w:r>
      <w:r w:rsidR="001C47A5" w:rsidRPr="005674C7">
        <w:rPr>
          <w:lang w:val="ro-RO"/>
        </w:rPr>
        <w:t xml:space="preserve">) şi </w:t>
      </w:r>
      <w:r w:rsidR="001C47A5" w:rsidRPr="005674C7">
        <w:rPr>
          <w:i/>
          <w:lang w:val="ro-RO"/>
        </w:rPr>
        <w:t>i</w:t>
      </w:r>
      <w:r w:rsidR="001C47A5" w:rsidRPr="005674C7">
        <w:rPr>
          <w:lang w:val="ro-RO"/>
        </w:rPr>
        <w:t>(</w:t>
      </w:r>
      <w:r w:rsidR="001C47A5" w:rsidRPr="005674C7">
        <w:rPr>
          <w:i/>
          <w:lang w:val="ro-RO"/>
        </w:rPr>
        <w:t>t</w:t>
      </w:r>
      <w:r w:rsidR="001C47A5" w:rsidRPr="005674C7">
        <w:rPr>
          <w:lang w:val="ro-RO"/>
        </w:rPr>
        <w:t xml:space="preserve">), iar funcţia de sistem (5) se numeşte </w:t>
      </w:r>
      <w:r w:rsidR="001C47A5" w:rsidRPr="005674C7">
        <w:rPr>
          <w:b/>
          <w:i/>
          <w:u w:val="single"/>
          <w:lang w:val="ro-RO"/>
        </w:rPr>
        <w:t>funcţie de circuit</w:t>
      </w:r>
      <w:r w:rsidR="001C47A5" w:rsidRPr="005674C7">
        <w:rPr>
          <w:lang w:val="ro-RO"/>
        </w:rPr>
        <w:t xml:space="preserve">. </w:t>
      </w:r>
      <w:r w:rsidR="00E952F4" w:rsidRPr="005674C7">
        <w:rPr>
          <w:lang w:val="ro-RO"/>
        </w:rPr>
        <w:t>Această</w:t>
      </w:r>
      <w:r w:rsidR="001C47A5" w:rsidRPr="005674C7">
        <w:rPr>
          <w:lang w:val="ro-RO"/>
        </w:rPr>
        <w:t xml:space="preserve"> </w:t>
      </w:r>
      <w:r w:rsidR="00E952F4" w:rsidRPr="005674C7">
        <w:rPr>
          <w:lang w:val="ro-RO"/>
        </w:rPr>
        <w:t xml:space="preserve">situaţie nu reprezintă doar o problemă de terminologie, ci </w:t>
      </w:r>
      <w:r w:rsidR="006775D3" w:rsidRPr="005674C7">
        <w:rPr>
          <w:lang w:val="ro-RO"/>
        </w:rPr>
        <w:t>are</w:t>
      </w:r>
      <w:r w:rsidR="00E952F4" w:rsidRPr="005674C7">
        <w:rPr>
          <w:lang w:val="ro-RO"/>
        </w:rPr>
        <w:t xml:space="preserve"> implicaţii fizice importante, care vor fi detaliate</w:t>
      </w:r>
      <w:r w:rsidR="006775D3" w:rsidRPr="005674C7">
        <w:rPr>
          <w:lang w:val="ro-RO"/>
        </w:rPr>
        <w:t xml:space="preserve"> în continuare,</w:t>
      </w:r>
      <w:r w:rsidR="00E952F4" w:rsidRPr="005674C7">
        <w:rPr>
          <w:lang w:val="ro-RO"/>
        </w:rPr>
        <w:t xml:space="preserve"> </w:t>
      </w:r>
      <w:r w:rsidR="00AF175E" w:rsidRPr="005674C7">
        <w:rPr>
          <w:lang w:val="ro-RO"/>
        </w:rPr>
        <w:t>în</w:t>
      </w:r>
      <w:r w:rsidR="00E952F4" w:rsidRPr="005674C7">
        <w:rPr>
          <w:lang w:val="ro-RO"/>
        </w:rPr>
        <w:t xml:space="preserve"> cazul unui diport. Aici există 4 mărimi fizice: </w:t>
      </w:r>
      <w:r w:rsidR="00E952F4" w:rsidRPr="005674C7">
        <w:rPr>
          <w:i/>
          <w:lang w:val="ro-RO"/>
        </w:rPr>
        <w:t>u</w:t>
      </w:r>
      <w:r w:rsidR="00E952F4" w:rsidRPr="005674C7">
        <w:rPr>
          <w:vertAlign w:val="subscript"/>
          <w:lang w:val="ro-RO"/>
        </w:rPr>
        <w:t>1</w:t>
      </w:r>
      <w:r w:rsidR="00E952F4" w:rsidRPr="005674C7">
        <w:rPr>
          <w:lang w:val="ro-RO"/>
        </w:rPr>
        <w:t>(</w:t>
      </w:r>
      <w:r w:rsidR="00E952F4" w:rsidRPr="005674C7">
        <w:rPr>
          <w:i/>
          <w:lang w:val="ro-RO"/>
        </w:rPr>
        <w:t>t</w:t>
      </w:r>
      <w:r w:rsidR="00E952F4" w:rsidRPr="005674C7">
        <w:rPr>
          <w:lang w:val="ro-RO"/>
        </w:rPr>
        <w:t xml:space="preserve">), </w:t>
      </w:r>
      <w:r w:rsidR="00E952F4" w:rsidRPr="005674C7">
        <w:rPr>
          <w:i/>
          <w:lang w:val="ro-RO"/>
        </w:rPr>
        <w:t>i</w:t>
      </w:r>
      <w:r w:rsidR="00E952F4" w:rsidRPr="005674C7">
        <w:rPr>
          <w:vertAlign w:val="subscript"/>
          <w:lang w:val="ro-RO"/>
        </w:rPr>
        <w:t>1</w:t>
      </w:r>
      <w:r w:rsidR="00E952F4" w:rsidRPr="005674C7">
        <w:rPr>
          <w:lang w:val="ro-RO"/>
        </w:rPr>
        <w:t>(</w:t>
      </w:r>
      <w:r w:rsidR="00E952F4" w:rsidRPr="005674C7">
        <w:rPr>
          <w:i/>
          <w:lang w:val="ro-RO"/>
        </w:rPr>
        <w:t>t</w:t>
      </w:r>
      <w:r w:rsidR="00E952F4" w:rsidRPr="005674C7">
        <w:rPr>
          <w:lang w:val="ro-RO"/>
        </w:rPr>
        <w:t>), pentru poarta 1</w:t>
      </w:r>
      <w:r w:rsidRPr="005674C7">
        <w:rPr>
          <w:lang w:val="ro-RO"/>
        </w:rPr>
        <w:t>,</w:t>
      </w:r>
      <w:r w:rsidR="00E952F4" w:rsidRPr="005674C7">
        <w:rPr>
          <w:lang w:val="ro-RO"/>
        </w:rPr>
        <w:t xml:space="preserve"> şi </w:t>
      </w:r>
      <w:r w:rsidR="00E952F4" w:rsidRPr="005674C7">
        <w:rPr>
          <w:i/>
          <w:lang w:val="ro-RO"/>
        </w:rPr>
        <w:t>u</w:t>
      </w:r>
      <w:r w:rsidR="00E952F4" w:rsidRPr="005674C7">
        <w:rPr>
          <w:vertAlign w:val="subscript"/>
          <w:lang w:val="ro-RO"/>
        </w:rPr>
        <w:t>2</w:t>
      </w:r>
      <w:r w:rsidR="00E952F4" w:rsidRPr="005674C7">
        <w:rPr>
          <w:lang w:val="ro-RO"/>
        </w:rPr>
        <w:t>(</w:t>
      </w:r>
      <w:r w:rsidR="00E952F4" w:rsidRPr="005674C7">
        <w:rPr>
          <w:i/>
          <w:lang w:val="ro-RO"/>
        </w:rPr>
        <w:t>t</w:t>
      </w:r>
      <w:r w:rsidR="00E952F4" w:rsidRPr="005674C7">
        <w:rPr>
          <w:lang w:val="ro-RO"/>
        </w:rPr>
        <w:t xml:space="preserve">),  </w:t>
      </w:r>
      <w:r w:rsidR="00E952F4" w:rsidRPr="005674C7">
        <w:rPr>
          <w:i/>
          <w:lang w:val="ro-RO"/>
        </w:rPr>
        <w:t>i</w:t>
      </w:r>
      <w:r w:rsidR="00E952F4" w:rsidRPr="005674C7">
        <w:rPr>
          <w:vertAlign w:val="subscript"/>
          <w:lang w:val="ro-RO"/>
        </w:rPr>
        <w:t>2</w:t>
      </w:r>
      <w:r w:rsidR="00E952F4" w:rsidRPr="005674C7">
        <w:rPr>
          <w:lang w:val="ro-RO"/>
        </w:rPr>
        <w:t>(</w:t>
      </w:r>
      <w:r w:rsidR="00E952F4" w:rsidRPr="005674C7">
        <w:rPr>
          <w:i/>
          <w:lang w:val="ro-RO"/>
        </w:rPr>
        <w:t>t</w:t>
      </w:r>
      <w:r w:rsidR="00E952F4" w:rsidRPr="005674C7">
        <w:rPr>
          <w:lang w:val="ro-RO"/>
        </w:rPr>
        <w:t>) – pentru poarta 2. Funcţiile de circuit care se pot defini sunt:</w:t>
      </w:r>
    </w:p>
    <w:p w:rsidR="001821CB" w:rsidRPr="005674C7" w:rsidRDefault="001821CB" w:rsidP="00134000">
      <w:pPr>
        <w:jc w:val="both"/>
        <w:rPr>
          <w:lang w:val="ro-RO"/>
        </w:rPr>
      </w:pPr>
    </w:p>
    <w:p w:rsidR="00E952F4" w:rsidRPr="005674C7" w:rsidRDefault="00E952F4" w:rsidP="00134000">
      <w:pPr>
        <w:numPr>
          <w:ilvl w:val="0"/>
          <w:numId w:val="3"/>
        </w:numPr>
        <w:tabs>
          <w:tab w:val="clear" w:pos="1080"/>
          <w:tab w:val="num" w:pos="720"/>
        </w:tabs>
        <w:ind w:left="720"/>
        <w:jc w:val="both"/>
        <w:rPr>
          <w:u w:val="single"/>
          <w:lang w:val="ro-RO"/>
        </w:rPr>
      </w:pPr>
      <w:r w:rsidRPr="005674C7">
        <w:rPr>
          <w:i/>
          <w:u w:val="single"/>
          <w:lang w:val="ro-RO"/>
        </w:rPr>
        <w:t>funcţii de circuit ce descriu poarta</w:t>
      </w:r>
      <w:r w:rsidRPr="005674C7">
        <w:rPr>
          <w:u w:val="single"/>
          <w:lang w:val="ro-RO"/>
        </w:rPr>
        <w:t xml:space="preserve"> 1</w:t>
      </w:r>
    </w:p>
    <w:p w:rsidR="00E952F4" w:rsidRPr="005674C7" w:rsidRDefault="00E952F4" w:rsidP="00134000">
      <w:pPr>
        <w:numPr>
          <w:ilvl w:val="0"/>
          <w:numId w:val="2"/>
        </w:numPr>
        <w:tabs>
          <w:tab w:val="clear" w:pos="720"/>
          <w:tab w:val="num" w:pos="900"/>
        </w:tabs>
        <w:ind w:left="900"/>
        <w:jc w:val="both"/>
        <w:rPr>
          <w:lang w:val="ro-RO"/>
        </w:rPr>
      </w:pPr>
      <w:r w:rsidRPr="005674C7">
        <w:rPr>
          <w:lang w:val="ro-RO"/>
        </w:rPr>
        <w:t xml:space="preserve">dacă </w:t>
      </w:r>
      <w:r w:rsidRPr="005674C7">
        <w:rPr>
          <w:i/>
          <w:lang w:val="ro-RO"/>
        </w:rPr>
        <w:t>i</w:t>
      </w:r>
      <w:r w:rsidRPr="005674C7">
        <w:rPr>
          <w:vertAlign w:val="subscript"/>
          <w:lang w:val="ro-RO"/>
        </w:rPr>
        <w:t>1</w:t>
      </w:r>
      <w:r w:rsidRPr="005674C7">
        <w:rPr>
          <w:lang w:val="ro-RO"/>
        </w:rPr>
        <w:t>(</w:t>
      </w:r>
      <w:r w:rsidRPr="005674C7">
        <w:rPr>
          <w:i/>
          <w:lang w:val="ro-RO"/>
        </w:rPr>
        <w:t>t</w:t>
      </w:r>
      <w:r w:rsidRPr="005674C7">
        <w:rPr>
          <w:lang w:val="ro-RO"/>
        </w:rPr>
        <w:t>) este variabil</w:t>
      </w:r>
      <w:r w:rsidR="00EB48D2" w:rsidRPr="005674C7">
        <w:rPr>
          <w:lang w:val="ro-RO"/>
        </w:rPr>
        <w:t>a</w:t>
      </w:r>
      <w:r w:rsidRPr="005674C7">
        <w:rPr>
          <w:lang w:val="ro-RO"/>
        </w:rPr>
        <w:t xml:space="preserve"> independentă şi </w:t>
      </w:r>
      <w:r w:rsidRPr="005674C7">
        <w:rPr>
          <w:i/>
          <w:lang w:val="ro-RO"/>
        </w:rPr>
        <w:t>u</w:t>
      </w:r>
      <w:r w:rsidRPr="005674C7">
        <w:rPr>
          <w:vertAlign w:val="subscript"/>
          <w:lang w:val="ro-RO"/>
        </w:rPr>
        <w:t>1</w:t>
      </w:r>
      <w:r w:rsidRPr="005674C7">
        <w:rPr>
          <w:lang w:val="ro-RO"/>
        </w:rPr>
        <w:t>(</w:t>
      </w:r>
      <w:r w:rsidRPr="005674C7">
        <w:rPr>
          <w:i/>
          <w:lang w:val="ro-RO"/>
        </w:rPr>
        <w:t>t</w:t>
      </w:r>
      <w:r w:rsidRPr="005674C7">
        <w:rPr>
          <w:lang w:val="ro-RO"/>
        </w:rPr>
        <w:t>) – variabil</w:t>
      </w:r>
      <w:r w:rsidR="00EB48D2" w:rsidRPr="005674C7">
        <w:rPr>
          <w:lang w:val="ro-RO"/>
        </w:rPr>
        <w:t>a</w:t>
      </w:r>
      <w:r w:rsidRPr="005674C7">
        <w:rPr>
          <w:lang w:val="ro-RO"/>
        </w:rPr>
        <w:t xml:space="preserve"> dependentă, atunci funcţia de circuit</w:t>
      </w:r>
    </w:p>
    <w:p w:rsidR="00E952F4" w:rsidRPr="005674C7" w:rsidRDefault="00E952F4" w:rsidP="00134000">
      <w:pPr>
        <w:ind w:left="360"/>
        <w:jc w:val="right"/>
        <w:rPr>
          <w:lang w:val="ro-RO"/>
        </w:rPr>
      </w:pPr>
      <w:r w:rsidRPr="005674C7">
        <w:rPr>
          <w:position w:val="-30"/>
          <w:lang w:val="ro-RO"/>
        </w:rPr>
        <w:object w:dxaOrig="1400" w:dyaOrig="680">
          <v:shape id="_x0000_i1034" type="#_x0000_t75" style="width:69.75pt;height:33.75pt" o:ole="">
            <v:imagedata r:id="rId29" o:title=""/>
          </v:shape>
          <o:OLEObject Type="Embed" ProgID="Equation.DSMT4" ShapeID="_x0000_i1034" DrawAspect="Content" ObjectID="_1407822948" r:id="rId30"/>
        </w:object>
      </w:r>
      <w:r w:rsidR="00795E36" w:rsidRPr="005674C7">
        <w:rPr>
          <w:lang w:val="ro-RO"/>
        </w:rPr>
        <w:tab/>
      </w:r>
      <w:r w:rsidR="00795E36" w:rsidRPr="005674C7">
        <w:rPr>
          <w:lang w:val="ro-RO"/>
        </w:rPr>
        <w:tab/>
      </w:r>
      <w:r w:rsidR="00795E36" w:rsidRPr="005674C7">
        <w:rPr>
          <w:lang w:val="ro-RO"/>
        </w:rPr>
        <w:tab/>
      </w:r>
      <w:r w:rsidR="00795E36" w:rsidRPr="005674C7">
        <w:rPr>
          <w:lang w:val="ro-RO"/>
        </w:rPr>
        <w:tab/>
      </w:r>
      <w:r w:rsidR="00795E36" w:rsidRPr="005674C7">
        <w:rPr>
          <w:lang w:val="ro-RO"/>
        </w:rPr>
        <w:tab/>
        <w:t>(6)</w:t>
      </w:r>
    </w:p>
    <w:p w:rsidR="00EB48D2" w:rsidRPr="005674C7" w:rsidRDefault="00E952F4" w:rsidP="00134000">
      <w:pPr>
        <w:ind w:left="360"/>
        <w:rPr>
          <w:u w:val="single"/>
          <w:lang w:val="ro-RO"/>
        </w:rPr>
      </w:pPr>
      <w:r w:rsidRPr="005674C7">
        <w:rPr>
          <w:lang w:val="ro-RO"/>
        </w:rPr>
        <w:t xml:space="preserve">este </w:t>
      </w:r>
      <w:r w:rsidRPr="005674C7">
        <w:rPr>
          <w:u w:val="single"/>
          <w:lang w:val="ro-RO"/>
        </w:rPr>
        <w:t>impedanţa la poarta 1</w:t>
      </w:r>
      <w:r w:rsidR="00EB48D2" w:rsidRPr="005674C7">
        <w:rPr>
          <w:u w:val="single"/>
          <w:lang w:val="ro-RO"/>
        </w:rPr>
        <w:t>;</w:t>
      </w:r>
    </w:p>
    <w:p w:rsidR="00EB48D2" w:rsidRPr="005674C7" w:rsidRDefault="00EB48D2" w:rsidP="00134000">
      <w:pPr>
        <w:numPr>
          <w:ilvl w:val="0"/>
          <w:numId w:val="2"/>
        </w:numPr>
        <w:tabs>
          <w:tab w:val="clear" w:pos="720"/>
          <w:tab w:val="num" w:pos="900"/>
        </w:tabs>
        <w:ind w:left="900"/>
        <w:jc w:val="both"/>
        <w:rPr>
          <w:lang w:val="ro-RO"/>
        </w:rPr>
      </w:pPr>
      <w:r w:rsidRPr="005674C7">
        <w:rPr>
          <w:lang w:val="ro-RO"/>
        </w:rPr>
        <w:t xml:space="preserve">dacă </w:t>
      </w:r>
      <w:r w:rsidRPr="005674C7">
        <w:rPr>
          <w:i/>
          <w:lang w:val="ro-RO"/>
        </w:rPr>
        <w:t>u</w:t>
      </w:r>
      <w:r w:rsidRPr="005674C7">
        <w:rPr>
          <w:vertAlign w:val="subscript"/>
          <w:lang w:val="ro-RO"/>
        </w:rPr>
        <w:t>1</w:t>
      </w:r>
      <w:r w:rsidRPr="005674C7">
        <w:rPr>
          <w:lang w:val="ro-RO"/>
        </w:rPr>
        <w:t>(</w:t>
      </w:r>
      <w:r w:rsidRPr="005674C7">
        <w:rPr>
          <w:i/>
          <w:lang w:val="ro-RO"/>
        </w:rPr>
        <w:t>t</w:t>
      </w:r>
      <w:r w:rsidRPr="005674C7">
        <w:rPr>
          <w:lang w:val="ro-RO"/>
        </w:rPr>
        <w:t xml:space="preserve">) este variabila independentă şi </w:t>
      </w:r>
      <w:r w:rsidRPr="005674C7">
        <w:rPr>
          <w:i/>
          <w:lang w:val="ro-RO"/>
        </w:rPr>
        <w:t>i</w:t>
      </w:r>
      <w:r w:rsidRPr="005674C7">
        <w:rPr>
          <w:vertAlign w:val="subscript"/>
          <w:lang w:val="ro-RO"/>
        </w:rPr>
        <w:t>1</w:t>
      </w:r>
      <w:r w:rsidRPr="005674C7">
        <w:rPr>
          <w:lang w:val="ro-RO"/>
        </w:rPr>
        <w:t>(</w:t>
      </w:r>
      <w:r w:rsidRPr="005674C7">
        <w:rPr>
          <w:i/>
          <w:lang w:val="ro-RO"/>
        </w:rPr>
        <w:t>t</w:t>
      </w:r>
      <w:r w:rsidRPr="005674C7">
        <w:rPr>
          <w:lang w:val="ro-RO"/>
        </w:rPr>
        <w:t>) – variabila dependentă, atunci funcţia de circuit</w:t>
      </w:r>
    </w:p>
    <w:p w:rsidR="00EB48D2" w:rsidRPr="005674C7" w:rsidRDefault="00EB48D2" w:rsidP="00134000">
      <w:pPr>
        <w:ind w:left="360"/>
        <w:jc w:val="right"/>
        <w:rPr>
          <w:lang w:val="ro-RO"/>
        </w:rPr>
      </w:pPr>
      <w:r w:rsidRPr="005674C7">
        <w:rPr>
          <w:position w:val="-30"/>
          <w:lang w:val="ro-RO"/>
        </w:rPr>
        <w:object w:dxaOrig="1340" w:dyaOrig="680">
          <v:shape id="_x0000_i1035" type="#_x0000_t75" style="width:66.75pt;height:33.75pt" o:ole="">
            <v:imagedata r:id="rId31" o:title=""/>
          </v:shape>
          <o:OLEObject Type="Embed" ProgID="Equation.DSMT4" ShapeID="_x0000_i1035" DrawAspect="Content" ObjectID="_1407822949" r:id="rId32"/>
        </w:object>
      </w:r>
      <w:r w:rsidR="00795E36" w:rsidRPr="005674C7">
        <w:rPr>
          <w:lang w:val="ro-RO"/>
        </w:rPr>
        <w:tab/>
      </w:r>
      <w:r w:rsidR="00795E36" w:rsidRPr="005674C7">
        <w:rPr>
          <w:lang w:val="ro-RO"/>
        </w:rPr>
        <w:tab/>
      </w:r>
      <w:r w:rsidR="00795E36" w:rsidRPr="005674C7">
        <w:rPr>
          <w:lang w:val="ro-RO"/>
        </w:rPr>
        <w:tab/>
      </w:r>
      <w:r w:rsidR="00795E36" w:rsidRPr="005674C7">
        <w:rPr>
          <w:lang w:val="ro-RO"/>
        </w:rPr>
        <w:tab/>
      </w:r>
      <w:r w:rsidR="00795E36" w:rsidRPr="005674C7">
        <w:rPr>
          <w:lang w:val="ro-RO"/>
        </w:rPr>
        <w:tab/>
        <w:t>(7)</w:t>
      </w:r>
    </w:p>
    <w:p w:rsidR="00E952F4" w:rsidRPr="005674C7" w:rsidRDefault="00EB48D2" w:rsidP="00134000">
      <w:pPr>
        <w:ind w:left="360"/>
        <w:rPr>
          <w:u w:val="single"/>
          <w:lang w:val="ro-RO"/>
        </w:rPr>
      </w:pPr>
      <w:r w:rsidRPr="005674C7">
        <w:rPr>
          <w:u w:val="single"/>
          <w:lang w:val="ro-RO"/>
        </w:rPr>
        <w:t>este admitanţa la poarta 1</w:t>
      </w:r>
      <w:r w:rsidR="00517074" w:rsidRPr="005674C7">
        <w:rPr>
          <w:u w:val="single"/>
          <w:lang w:val="ro-RO"/>
        </w:rPr>
        <w:t>;</w:t>
      </w:r>
    </w:p>
    <w:p w:rsidR="00D469C9" w:rsidRPr="005674C7" w:rsidRDefault="00EB48D2" w:rsidP="00134000">
      <w:pPr>
        <w:numPr>
          <w:ilvl w:val="0"/>
          <w:numId w:val="3"/>
        </w:numPr>
        <w:tabs>
          <w:tab w:val="clear" w:pos="1080"/>
          <w:tab w:val="num" w:pos="720"/>
        </w:tabs>
        <w:ind w:left="720"/>
        <w:jc w:val="both"/>
        <w:rPr>
          <w:lang w:val="ro-RO"/>
        </w:rPr>
      </w:pPr>
      <w:r w:rsidRPr="005674C7">
        <w:rPr>
          <w:i/>
          <w:u w:val="single"/>
          <w:lang w:val="ro-RO"/>
        </w:rPr>
        <w:t>funcţiile de circuit ce descriu poarta</w:t>
      </w:r>
      <w:r w:rsidR="006775D3" w:rsidRPr="005674C7">
        <w:rPr>
          <w:u w:val="single"/>
          <w:lang w:val="ro-RO"/>
        </w:rPr>
        <w:t xml:space="preserve"> 2</w:t>
      </w:r>
      <w:r w:rsidR="006775D3" w:rsidRPr="005674C7">
        <w:rPr>
          <w:lang w:val="ro-RO"/>
        </w:rPr>
        <w:t>, adică</w:t>
      </w:r>
      <w:r w:rsidRPr="005674C7">
        <w:rPr>
          <w:lang w:val="ro-RO"/>
        </w:rPr>
        <w:t xml:space="preserve"> impedanţa la poarta 2 şi admitanţa la poarta 2</w:t>
      </w:r>
      <w:r w:rsidR="006775D3" w:rsidRPr="005674C7">
        <w:rPr>
          <w:lang w:val="ro-RO"/>
        </w:rPr>
        <w:t>,</w:t>
      </w:r>
      <w:r w:rsidRPr="005674C7">
        <w:rPr>
          <w:lang w:val="ro-RO"/>
        </w:rPr>
        <w:t xml:space="preserve"> se definesc în mod similar. In general, denumirea </w:t>
      </w:r>
      <w:r w:rsidRPr="005674C7">
        <w:rPr>
          <w:i/>
          <w:lang w:val="ro-RO"/>
        </w:rPr>
        <w:t>generică</w:t>
      </w:r>
      <w:r w:rsidRPr="005674C7">
        <w:rPr>
          <w:lang w:val="ro-RO"/>
        </w:rPr>
        <w:t xml:space="preserve"> pentru impedanţe şi admitanţe este </w:t>
      </w:r>
      <w:r w:rsidRPr="005674C7">
        <w:rPr>
          <w:b/>
          <w:i/>
          <w:u w:val="single"/>
          <w:lang w:val="ro-RO"/>
        </w:rPr>
        <w:t>imitanţa</w:t>
      </w:r>
      <w:r w:rsidRPr="005674C7">
        <w:rPr>
          <w:lang w:val="ro-RO"/>
        </w:rPr>
        <w:t>.</w:t>
      </w:r>
      <w:r w:rsidRPr="005674C7">
        <w:rPr>
          <w:b/>
          <w:i/>
          <w:lang w:val="ro-RO"/>
        </w:rPr>
        <w:t xml:space="preserve"> </w:t>
      </w:r>
      <w:r w:rsidRPr="005674C7">
        <w:rPr>
          <w:lang w:val="ro-RO"/>
        </w:rPr>
        <w:t>A</w:t>
      </w:r>
      <w:r w:rsidR="00D469C9" w:rsidRPr="005674C7">
        <w:rPr>
          <w:lang w:val="ro-RO"/>
        </w:rPr>
        <w:t>ceastă mărime</w:t>
      </w:r>
      <w:r w:rsidRPr="005674C7">
        <w:rPr>
          <w:lang w:val="ro-RO"/>
        </w:rPr>
        <w:t xml:space="preserve"> </w:t>
      </w:r>
      <w:r w:rsidR="00AF175E" w:rsidRPr="005674C7">
        <w:rPr>
          <w:lang w:val="ro-RO"/>
        </w:rPr>
        <w:t>reprezintă</w:t>
      </w:r>
      <w:r w:rsidRPr="005674C7">
        <w:rPr>
          <w:lang w:val="ro-RO"/>
        </w:rPr>
        <w:t xml:space="preserve"> fie</w:t>
      </w:r>
      <w:r w:rsidR="00AF175E" w:rsidRPr="005674C7">
        <w:rPr>
          <w:lang w:val="ro-RO"/>
        </w:rPr>
        <w:t xml:space="preserve"> o</w:t>
      </w:r>
      <w:r w:rsidRPr="005674C7">
        <w:rPr>
          <w:lang w:val="ro-RO"/>
        </w:rPr>
        <w:t xml:space="preserve"> impedanţă</w:t>
      </w:r>
      <w:r w:rsidR="00AF175E" w:rsidRPr="005674C7">
        <w:rPr>
          <w:lang w:val="ro-RO"/>
        </w:rPr>
        <w:t>, fie</w:t>
      </w:r>
      <w:r w:rsidRPr="005674C7">
        <w:rPr>
          <w:lang w:val="ro-RO"/>
        </w:rPr>
        <w:t xml:space="preserve"> </w:t>
      </w:r>
      <w:r w:rsidR="00AF175E" w:rsidRPr="005674C7">
        <w:rPr>
          <w:lang w:val="ro-RO"/>
        </w:rPr>
        <w:t>o</w:t>
      </w:r>
      <w:r w:rsidRPr="005674C7">
        <w:rPr>
          <w:lang w:val="ro-RO"/>
        </w:rPr>
        <w:t xml:space="preserve"> admitanţă, fără a se preciza natura </w:t>
      </w:r>
      <w:r w:rsidR="00D469C9" w:rsidRPr="005674C7">
        <w:rPr>
          <w:lang w:val="ro-RO"/>
        </w:rPr>
        <w:t xml:space="preserve">ei. </w:t>
      </w:r>
      <w:r w:rsidRPr="005674C7">
        <w:rPr>
          <w:lang w:val="ro-RO"/>
        </w:rPr>
        <w:t>Deci,</w:t>
      </w:r>
      <w:r w:rsidR="00D469C9" w:rsidRPr="005674C7">
        <w:rPr>
          <w:lang w:val="ro-RO"/>
        </w:rPr>
        <w:t xml:space="preserve"> </w:t>
      </w:r>
      <w:r w:rsidR="00D469C9" w:rsidRPr="005674C7">
        <w:rPr>
          <w:u w:val="single"/>
          <w:lang w:val="ro-RO"/>
        </w:rPr>
        <w:t xml:space="preserve">funcţiile de circuit ce descriu porţile 1 şi 2 sunt </w:t>
      </w:r>
      <w:r w:rsidR="00D469C9" w:rsidRPr="005674C7">
        <w:rPr>
          <w:b/>
          <w:u w:val="single"/>
          <w:lang w:val="ro-RO"/>
        </w:rPr>
        <w:t>imitanţe</w:t>
      </w:r>
      <w:r w:rsidR="00D469C9" w:rsidRPr="005674C7">
        <w:rPr>
          <w:lang w:val="ro-RO"/>
        </w:rPr>
        <w:t>;</w:t>
      </w:r>
    </w:p>
    <w:p w:rsidR="00AD192B" w:rsidRPr="005674C7" w:rsidRDefault="00D469C9" w:rsidP="00134000">
      <w:pPr>
        <w:numPr>
          <w:ilvl w:val="0"/>
          <w:numId w:val="3"/>
        </w:numPr>
        <w:tabs>
          <w:tab w:val="clear" w:pos="1080"/>
          <w:tab w:val="num" w:pos="720"/>
        </w:tabs>
        <w:ind w:hanging="720"/>
        <w:jc w:val="both"/>
        <w:rPr>
          <w:lang w:val="ro-RO"/>
        </w:rPr>
      </w:pPr>
      <w:r w:rsidRPr="005674C7">
        <w:rPr>
          <w:i/>
          <w:u w:val="single"/>
          <w:lang w:val="ro-RO"/>
        </w:rPr>
        <w:t>funcţiile de circuit ce descriu transferul dintre porţi</w:t>
      </w:r>
      <w:r w:rsidRPr="005674C7">
        <w:rPr>
          <w:i/>
          <w:lang w:val="ro-RO"/>
        </w:rPr>
        <w:t xml:space="preserve">. </w:t>
      </w:r>
      <w:r w:rsidR="00AD192B" w:rsidRPr="005674C7">
        <w:rPr>
          <w:lang w:val="ro-RO"/>
        </w:rPr>
        <w:t>Acestea pot fi:</w:t>
      </w:r>
    </w:p>
    <w:p w:rsidR="00742071" w:rsidRDefault="00742071" w:rsidP="00134000">
      <w:pPr>
        <w:ind w:left="360" w:firstLine="720"/>
        <w:jc w:val="both"/>
        <w:rPr>
          <w:i/>
          <w:lang w:val="ro-RO"/>
        </w:rPr>
      </w:pPr>
    </w:p>
    <w:p w:rsidR="00E952F4" w:rsidRPr="005674C7" w:rsidRDefault="00431698" w:rsidP="00134000">
      <w:pPr>
        <w:ind w:left="360" w:firstLine="720"/>
        <w:jc w:val="both"/>
        <w:rPr>
          <w:i/>
          <w:lang w:val="ro-RO"/>
        </w:rPr>
      </w:pPr>
      <w:r w:rsidRPr="005674C7">
        <w:rPr>
          <w:i/>
          <w:lang w:val="ro-RO"/>
        </w:rPr>
        <w:t xml:space="preserve">3.1. </w:t>
      </w:r>
      <w:r w:rsidR="00AD192B" w:rsidRPr="005674C7">
        <w:rPr>
          <w:i/>
          <w:u w:val="single"/>
          <w:lang w:val="ro-RO"/>
        </w:rPr>
        <w:t>funcţii de circuit de tipul unor imitan</w:t>
      </w:r>
      <w:r w:rsidR="00A71083" w:rsidRPr="005674C7">
        <w:rPr>
          <w:i/>
          <w:u w:val="single"/>
          <w:lang w:val="ro-RO"/>
        </w:rPr>
        <w:t>ţ</w:t>
      </w:r>
      <w:r w:rsidR="00AD192B" w:rsidRPr="005674C7">
        <w:rPr>
          <w:i/>
          <w:u w:val="single"/>
          <w:lang w:val="ro-RO"/>
        </w:rPr>
        <w:t>e de transfer</w:t>
      </w:r>
      <w:r w:rsidR="00AD192B" w:rsidRPr="005674C7">
        <w:rPr>
          <w:i/>
          <w:lang w:val="ro-RO"/>
        </w:rPr>
        <w:t>, precum</w:t>
      </w:r>
      <w:r w:rsidR="00AD192B" w:rsidRPr="005674C7">
        <w:rPr>
          <w:lang w:val="ro-RO"/>
        </w:rPr>
        <w:t>:</w:t>
      </w:r>
    </w:p>
    <w:p w:rsidR="00431698" w:rsidRPr="005674C7" w:rsidRDefault="00431698" w:rsidP="00134000">
      <w:pPr>
        <w:jc w:val="both"/>
        <w:rPr>
          <w:i/>
          <w:lang w:val="ro-RO"/>
        </w:rPr>
      </w:pPr>
    </w:p>
    <w:p w:rsidR="00AD192B" w:rsidRPr="005674C7" w:rsidRDefault="00AD192B" w:rsidP="00134000">
      <w:pPr>
        <w:ind w:left="540"/>
        <w:jc w:val="right"/>
        <w:rPr>
          <w:lang w:val="ro-RO"/>
        </w:rPr>
      </w:pPr>
      <w:r w:rsidRPr="005674C7">
        <w:rPr>
          <w:position w:val="-30"/>
          <w:lang w:val="ro-RO"/>
        </w:rPr>
        <w:object w:dxaOrig="6200" w:dyaOrig="680">
          <v:shape id="_x0000_i1036" type="#_x0000_t75" style="width:309.75pt;height:33.75pt" o:ole="">
            <v:imagedata r:id="rId33" o:title=""/>
          </v:shape>
          <o:OLEObject Type="Embed" ProgID="Equation.DSMT4" ShapeID="_x0000_i1036" DrawAspect="Content" ObjectID="_1407822950" r:id="rId34"/>
        </w:object>
      </w:r>
      <w:r w:rsidR="00795E36" w:rsidRPr="005674C7">
        <w:rPr>
          <w:lang w:val="ro-RO"/>
        </w:rPr>
        <w:tab/>
      </w:r>
      <w:r w:rsidR="00431698" w:rsidRPr="005674C7">
        <w:rPr>
          <w:lang w:val="ro-RO"/>
        </w:rPr>
        <w:t xml:space="preserve">          </w:t>
      </w:r>
      <w:r w:rsidR="00795E36" w:rsidRPr="005674C7">
        <w:rPr>
          <w:lang w:val="ro-RO"/>
        </w:rPr>
        <w:t>(8)</w:t>
      </w:r>
    </w:p>
    <w:p w:rsidR="00431698" w:rsidRPr="005674C7" w:rsidRDefault="00431698" w:rsidP="00134000">
      <w:pPr>
        <w:ind w:left="540"/>
        <w:jc w:val="both"/>
        <w:rPr>
          <w:lang w:val="ro-RO"/>
        </w:rPr>
      </w:pPr>
    </w:p>
    <w:p w:rsidR="00AD192B" w:rsidRPr="005674C7" w:rsidRDefault="00AD192B" w:rsidP="00134000">
      <w:pPr>
        <w:jc w:val="both"/>
        <w:rPr>
          <w:lang w:val="ro-RO"/>
        </w:rPr>
      </w:pPr>
      <w:r w:rsidRPr="005674C7">
        <w:rPr>
          <w:lang w:val="ro-RO"/>
        </w:rPr>
        <w:t xml:space="preserve">In cazul </w:t>
      </w:r>
      <w:r w:rsidR="00A71083" w:rsidRPr="005674C7">
        <w:rPr>
          <w:lang w:val="ro-RO"/>
        </w:rPr>
        <w:t>tuturor</w:t>
      </w:r>
      <w:r w:rsidRPr="005674C7">
        <w:rPr>
          <w:lang w:val="ro-RO"/>
        </w:rPr>
        <w:t xml:space="preserve"> funcţii</w:t>
      </w:r>
      <w:r w:rsidR="00A71083" w:rsidRPr="005674C7">
        <w:rPr>
          <w:lang w:val="ro-RO"/>
        </w:rPr>
        <w:t>lor</w:t>
      </w:r>
      <w:r w:rsidRPr="005674C7">
        <w:rPr>
          <w:lang w:val="ro-RO"/>
        </w:rPr>
        <w:t xml:space="preserve"> de circuit</w:t>
      </w:r>
      <w:r w:rsidR="00A71083" w:rsidRPr="005674C7">
        <w:rPr>
          <w:lang w:val="ro-RO"/>
        </w:rPr>
        <w:t xml:space="preserve"> menţionate</w:t>
      </w:r>
      <w:r w:rsidRPr="005674C7">
        <w:rPr>
          <w:lang w:val="ro-RO"/>
        </w:rPr>
        <w:t>, mărimile cauză şi mărimile efect sunt de natură diferită (curent/tensiune sau tensiune/curent);</w:t>
      </w:r>
    </w:p>
    <w:p w:rsidR="00096A2C" w:rsidRPr="005674C7" w:rsidRDefault="00096A2C" w:rsidP="00134000">
      <w:pPr>
        <w:ind w:left="540"/>
        <w:jc w:val="both"/>
        <w:rPr>
          <w:lang w:val="ro-RO"/>
        </w:rPr>
      </w:pPr>
    </w:p>
    <w:p w:rsidR="00AD192B" w:rsidRPr="005674C7" w:rsidRDefault="00431698" w:rsidP="00134000">
      <w:pPr>
        <w:ind w:left="900"/>
        <w:jc w:val="both"/>
        <w:rPr>
          <w:lang w:val="ro-RO"/>
        </w:rPr>
      </w:pPr>
      <w:r w:rsidRPr="005674C7">
        <w:rPr>
          <w:i/>
          <w:lang w:val="ro-RO"/>
        </w:rPr>
        <w:t xml:space="preserve">3.2. </w:t>
      </w:r>
      <w:r w:rsidRPr="005674C7">
        <w:rPr>
          <w:i/>
          <w:u w:val="single"/>
          <w:lang w:val="ro-RO"/>
        </w:rPr>
        <w:t>f</w:t>
      </w:r>
      <w:r w:rsidR="00AD192B" w:rsidRPr="005674C7">
        <w:rPr>
          <w:i/>
          <w:u w:val="single"/>
          <w:lang w:val="ro-RO"/>
        </w:rPr>
        <w:t>uncţii de circuit de tipul unor funcţii de transfer</w:t>
      </w:r>
      <w:r w:rsidR="002B39A5" w:rsidRPr="005674C7">
        <w:rPr>
          <w:i/>
          <w:lang w:val="ro-RO"/>
        </w:rPr>
        <w:t xml:space="preserve"> </w:t>
      </w:r>
      <w:r w:rsidR="002B39A5" w:rsidRPr="005674C7">
        <w:rPr>
          <w:lang w:val="ro-RO"/>
        </w:rPr>
        <w:t>(</w:t>
      </w:r>
      <w:r w:rsidR="002B39A5" w:rsidRPr="005674C7">
        <w:rPr>
          <w:b/>
          <w:i/>
          <w:lang w:val="ro-RO"/>
        </w:rPr>
        <w:t>adimensionale</w:t>
      </w:r>
      <w:r w:rsidR="002B39A5" w:rsidRPr="005674C7">
        <w:rPr>
          <w:lang w:val="ro-RO"/>
        </w:rPr>
        <w:t>)</w:t>
      </w:r>
      <w:r w:rsidR="00AD192B" w:rsidRPr="005674C7">
        <w:rPr>
          <w:lang w:val="ro-RO"/>
        </w:rPr>
        <w:t>, atunci când mărimile cauză şi mărimile efect sunt de aceeaşi natură</w:t>
      </w:r>
      <w:r w:rsidR="00AD192B" w:rsidRPr="005674C7">
        <w:rPr>
          <w:i/>
          <w:lang w:val="ro-RO"/>
        </w:rPr>
        <w:t xml:space="preserve"> </w:t>
      </w:r>
      <w:r w:rsidR="00AD192B" w:rsidRPr="005674C7">
        <w:rPr>
          <w:lang w:val="ro-RO"/>
        </w:rPr>
        <w:t>(tensiune sau curent):</w:t>
      </w:r>
    </w:p>
    <w:p w:rsidR="00AD192B" w:rsidRPr="005674C7" w:rsidRDefault="00431698" w:rsidP="00134000">
      <w:pPr>
        <w:ind w:left="720" w:firstLine="720"/>
        <w:jc w:val="both"/>
        <w:rPr>
          <w:lang w:val="ro-RO"/>
        </w:rPr>
      </w:pPr>
      <w:r w:rsidRPr="005674C7">
        <w:rPr>
          <w:lang w:val="ro-RO"/>
        </w:rPr>
        <w:t xml:space="preserve">3.2.1. </w:t>
      </w:r>
      <w:r w:rsidR="002B39A5" w:rsidRPr="005674C7">
        <w:rPr>
          <w:u w:val="single"/>
          <w:lang w:val="ro-RO"/>
        </w:rPr>
        <w:t>funcţia de transfer cu semnificaţie de amplificare în tensiune</w:t>
      </w:r>
      <w:r w:rsidR="002B39A5" w:rsidRPr="005674C7">
        <w:rPr>
          <w:lang w:val="ro-RO"/>
        </w:rPr>
        <w:t>, într-un sens sau altul:</w:t>
      </w:r>
    </w:p>
    <w:p w:rsidR="002B39A5" w:rsidRPr="005674C7" w:rsidRDefault="00795E36" w:rsidP="00134000">
      <w:pPr>
        <w:jc w:val="right"/>
        <w:rPr>
          <w:lang w:val="ro-RO"/>
        </w:rPr>
      </w:pPr>
      <w:r w:rsidRPr="005674C7">
        <w:rPr>
          <w:lang w:val="ro-RO"/>
        </w:rPr>
        <w:t xml:space="preserve">                      </w:t>
      </w:r>
      <w:r w:rsidR="002B39A5" w:rsidRPr="005674C7">
        <w:rPr>
          <w:position w:val="-30"/>
          <w:lang w:val="ro-RO"/>
        </w:rPr>
        <w:object w:dxaOrig="3640" w:dyaOrig="680">
          <v:shape id="_x0000_i1037" type="#_x0000_t75" style="width:182.25pt;height:33.75pt" o:ole="">
            <v:imagedata r:id="rId35" o:title=""/>
          </v:shape>
          <o:OLEObject Type="Embed" ProgID="Equation.DSMT4" ShapeID="_x0000_i1037" DrawAspect="Content" ObjectID="_1407822951" r:id="rId36"/>
        </w:object>
      </w:r>
      <w:r w:rsidRPr="005674C7">
        <w:rPr>
          <w:lang w:val="ro-RO"/>
        </w:rPr>
        <w:t xml:space="preserve">   </w:t>
      </w:r>
      <w:r w:rsidRPr="005674C7">
        <w:rPr>
          <w:lang w:val="ro-RO"/>
        </w:rPr>
        <w:tab/>
      </w:r>
      <w:r w:rsidRPr="005674C7">
        <w:rPr>
          <w:lang w:val="ro-RO"/>
        </w:rPr>
        <w:tab/>
        <w:t xml:space="preserve">   </w:t>
      </w:r>
      <w:r w:rsidR="00F84984" w:rsidRPr="005674C7">
        <w:rPr>
          <w:lang w:val="ro-RO"/>
        </w:rPr>
        <w:t xml:space="preserve"> </w:t>
      </w:r>
      <w:r w:rsidRPr="005674C7">
        <w:rPr>
          <w:lang w:val="ro-RO"/>
        </w:rPr>
        <w:t xml:space="preserve"> (9)</w:t>
      </w:r>
    </w:p>
    <w:p w:rsidR="00431698" w:rsidRPr="005674C7" w:rsidRDefault="00431698" w:rsidP="00134000">
      <w:pPr>
        <w:jc w:val="right"/>
        <w:rPr>
          <w:lang w:val="ro-RO"/>
        </w:rPr>
      </w:pPr>
    </w:p>
    <w:p w:rsidR="002B39A5" w:rsidRPr="005674C7" w:rsidRDefault="00431698" w:rsidP="00134000">
      <w:pPr>
        <w:ind w:left="720" w:firstLine="720"/>
        <w:jc w:val="both"/>
        <w:rPr>
          <w:lang w:val="ro-RO"/>
        </w:rPr>
      </w:pPr>
      <w:r w:rsidRPr="005674C7">
        <w:rPr>
          <w:lang w:val="ro-RO"/>
        </w:rPr>
        <w:t xml:space="preserve">3.2.2. </w:t>
      </w:r>
      <w:r w:rsidR="002B39A5" w:rsidRPr="005674C7">
        <w:rPr>
          <w:u w:val="single"/>
          <w:lang w:val="ro-RO"/>
        </w:rPr>
        <w:t>funcţia de transfer cu semnificaţie de amplificare în curent</w:t>
      </w:r>
      <w:r w:rsidR="002B39A5" w:rsidRPr="005674C7">
        <w:rPr>
          <w:lang w:val="ro-RO"/>
        </w:rPr>
        <w:t>, într-un sens sau altul:</w:t>
      </w:r>
    </w:p>
    <w:p w:rsidR="002B39A5" w:rsidRPr="005674C7" w:rsidRDefault="002B39A5" w:rsidP="00134000">
      <w:pPr>
        <w:jc w:val="right"/>
        <w:rPr>
          <w:lang w:val="ro-RO"/>
        </w:rPr>
      </w:pPr>
      <w:r w:rsidRPr="005674C7">
        <w:rPr>
          <w:position w:val="-30"/>
          <w:lang w:val="ro-RO"/>
        </w:rPr>
        <w:object w:dxaOrig="3420" w:dyaOrig="680">
          <v:shape id="_x0000_i1038" type="#_x0000_t75" style="width:171pt;height:33.75pt" o:ole="">
            <v:imagedata r:id="rId37" o:title=""/>
          </v:shape>
          <o:OLEObject Type="Embed" ProgID="Equation.DSMT4" ShapeID="_x0000_i1038" DrawAspect="Content" ObjectID="_1407822952" r:id="rId38"/>
        </w:object>
      </w:r>
      <w:r w:rsidR="00795E36" w:rsidRPr="005674C7">
        <w:rPr>
          <w:lang w:val="ro-RO"/>
        </w:rPr>
        <w:tab/>
      </w:r>
      <w:r w:rsidR="00795E36" w:rsidRPr="005674C7">
        <w:rPr>
          <w:lang w:val="ro-RO"/>
        </w:rPr>
        <w:tab/>
      </w:r>
      <w:r w:rsidR="00795E36" w:rsidRPr="005674C7">
        <w:rPr>
          <w:lang w:val="ro-RO"/>
        </w:rPr>
        <w:tab/>
      </w:r>
      <w:r w:rsidR="00F84984" w:rsidRPr="005674C7">
        <w:rPr>
          <w:lang w:val="ro-RO"/>
        </w:rPr>
        <w:t xml:space="preserve">          </w:t>
      </w:r>
      <w:r w:rsidR="00795E36" w:rsidRPr="005674C7">
        <w:rPr>
          <w:lang w:val="ro-RO"/>
        </w:rPr>
        <w:t>(10)</w:t>
      </w:r>
    </w:p>
    <w:p w:rsidR="006775D3" w:rsidRPr="005674C7" w:rsidRDefault="006775D3" w:rsidP="00134000">
      <w:pPr>
        <w:jc w:val="right"/>
        <w:rPr>
          <w:lang w:val="ro-RO"/>
        </w:rPr>
      </w:pPr>
    </w:p>
    <w:p w:rsidR="00795E36" w:rsidRPr="005674C7" w:rsidRDefault="006775D3" w:rsidP="00134000">
      <w:pPr>
        <w:numPr>
          <w:ilvl w:val="0"/>
          <w:numId w:val="1"/>
        </w:numPr>
        <w:jc w:val="center"/>
        <w:rPr>
          <w:b/>
          <w:color w:val="0000FF"/>
          <w:sz w:val="28"/>
          <w:szCs w:val="28"/>
          <w:lang w:val="ro-RO"/>
        </w:rPr>
      </w:pPr>
      <w:r w:rsidRPr="005674C7">
        <w:rPr>
          <w:b/>
          <w:color w:val="0000FF"/>
          <w:sz w:val="28"/>
          <w:szCs w:val="28"/>
          <w:lang w:val="ro-RO"/>
        </w:rPr>
        <w:t>Uniporţi</w:t>
      </w:r>
    </w:p>
    <w:p w:rsidR="006775D3" w:rsidRPr="005674C7" w:rsidRDefault="006775D3" w:rsidP="00134000">
      <w:pPr>
        <w:ind w:firstLine="540"/>
        <w:rPr>
          <w:lang w:val="ro-RO"/>
        </w:rPr>
      </w:pPr>
    </w:p>
    <w:p w:rsidR="006775D3" w:rsidRPr="005674C7" w:rsidRDefault="006775D3" w:rsidP="00134000">
      <w:pPr>
        <w:ind w:firstLine="540"/>
        <w:jc w:val="both"/>
        <w:rPr>
          <w:lang w:val="ro-RO"/>
        </w:rPr>
      </w:pPr>
      <w:r w:rsidRPr="005674C7">
        <w:rPr>
          <w:lang w:val="ro-RO"/>
        </w:rPr>
        <w:t xml:space="preserve">Pentru un uniport (v. fig. 3), </w:t>
      </w:r>
      <w:r w:rsidRPr="005674C7">
        <w:rPr>
          <w:u w:val="single"/>
          <w:lang w:val="ro-RO"/>
        </w:rPr>
        <w:t>funcţia de circuit este o imitanţă</w:t>
      </w:r>
      <w:r w:rsidRPr="005674C7">
        <w:rPr>
          <w:lang w:val="ro-RO"/>
        </w:rPr>
        <w:t xml:space="preserve">: fie impedanţa </w:t>
      </w:r>
      <w:r w:rsidRPr="005674C7">
        <w:rPr>
          <w:position w:val="-28"/>
          <w:lang w:val="ro-RO"/>
        </w:rPr>
        <w:object w:dxaOrig="1260" w:dyaOrig="660">
          <v:shape id="_x0000_i1039" type="#_x0000_t75" style="width:63pt;height:33pt" o:ole="">
            <v:imagedata r:id="rId39" o:title=""/>
          </v:shape>
          <o:OLEObject Type="Embed" ProgID="Equation.DSMT4" ShapeID="_x0000_i1039" DrawAspect="Content" ObjectID="_1407822953" r:id="rId40"/>
        </w:object>
      </w:r>
      <w:r w:rsidRPr="005674C7">
        <w:rPr>
          <w:lang w:val="ro-RO"/>
        </w:rPr>
        <w:t xml:space="preserve">, fie admitanţa </w:t>
      </w:r>
      <w:r w:rsidRPr="005674C7">
        <w:rPr>
          <w:position w:val="-28"/>
          <w:lang w:val="ro-RO"/>
        </w:rPr>
        <w:object w:dxaOrig="1960" w:dyaOrig="660">
          <v:shape id="_x0000_i1040" type="#_x0000_t75" style="width:98.25pt;height:33pt" o:ole="">
            <v:imagedata r:id="rId41" o:title=""/>
          </v:shape>
          <o:OLEObject Type="Embed" ProgID="Equation.DSMT4" ShapeID="_x0000_i1040" DrawAspect="Content" ObjectID="_1407822954" r:id="rId42"/>
        </w:object>
      </w:r>
      <w:r w:rsidRPr="005674C7">
        <w:rPr>
          <w:lang w:val="ro-RO"/>
        </w:rPr>
        <w:t xml:space="preserve">. </w:t>
      </w:r>
      <w:r w:rsidR="00D97A5C" w:rsidRPr="005674C7">
        <w:rPr>
          <w:u w:val="single"/>
          <w:lang w:val="ro-RO"/>
        </w:rPr>
        <w:t>Impedanţa complexă</w:t>
      </w:r>
      <w:r w:rsidR="00D97A5C" w:rsidRPr="005674C7">
        <w:rPr>
          <w:lang w:val="ro-RO"/>
        </w:rPr>
        <w:t xml:space="preserve"> </w:t>
      </w:r>
      <w:r w:rsidR="00D97A5C" w:rsidRPr="005674C7">
        <w:rPr>
          <w:position w:val="-10"/>
          <w:lang w:val="ro-RO"/>
        </w:rPr>
        <w:object w:dxaOrig="700" w:dyaOrig="320">
          <v:shape id="_x0000_i1041" type="#_x0000_t75" style="width:35.25pt;height:15.75pt" o:ole="">
            <v:imagedata r:id="rId43" o:title=""/>
          </v:shape>
          <o:OLEObject Type="Embed" ProgID="Equation.DSMT4" ShapeID="_x0000_i1041" DrawAspect="Content" ObjectID="_1407822955" r:id="rId44"/>
        </w:object>
      </w:r>
      <w:r w:rsidR="00D97A5C" w:rsidRPr="005674C7">
        <w:rPr>
          <w:lang w:val="ro-RO"/>
        </w:rPr>
        <w:t xml:space="preserve"> se poate scrie sub forma</w:t>
      </w:r>
    </w:p>
    <w:p w:rsidR="00D725A6" w:rsidRPr="005674C7" w:rsidRDefault="00D725A6" w:rsidP="00134000">
      <w:pPr>
        <w:ind w:firstLine="540"/>
        <w:jc w:val="both"/>
        <w:rPr>
          <w:lang w:val="ro-RO"/>
        </w:rPr>
      </w:pPr>
    </w:p>
    <w:p w:rsidR="00D97A5C" w:rsidRPr="005674C7" w:rsidRDefault="00D97A5C" w:rsidP="00134000">
      <w:pPr>
        <w:ind w:firstLine="540"/>
        <w:jc w:val="right"/>
        <w:rPr>
          <w:lang w:val="ro-RO"/>
        </w:rPr>
      </w:pPr>
      <w:r w:rsidRPr="005674C7">
        <w:rPr>
          <w:position w:val="-10"/>
          <w:lang w:val="ro-RO"/>
        </w:rPr>
        <w:object w:dxaOrig="2280" w:dyaOrig="320">
          <v:shape id="_x0000_i1042" type="#_x0000_t75" style="width:114pt;height:15.75pt" o:ole="">
            <v:imagedata r:id="rId45" o:title=""/>
          </v:shape>
          <o:OLEObject Type="Embed" ProgID="Equation.DSMT4" ShapeID="_x0000_i1042" DrawAspect="Content" ObjectID="_1407822956" r:id="rId46"/>
        </w:object>
      </w:r>
      <w:r w:rsidR="00ED2130" w:rsidRPr="005674C7">
        <w:rPr>
          <w:lang w:val="ro-RO"/>
        </w:rPr>
        <w:tab/>
      </w:r>
      <w:r w:rsidR="00ED2130" w:rsidRPr="005674C7">
        <w:rPr>
          <w:lang w:val="ro-RO"/>
        </w:rPr>
        <w:tab/>
      </w:r>
      <w:r w:rsidR="00ED2130" w:rsidRPr="005674C7">
        <w:rPr>
          <w:lang w:val="ro-RO"/>
        </w:rPr>
        <w:tab/>
      </w:r>
      <w:r w:rsidR="00ED2130" w:rsidRPr="005674C7">
        <w:rPr>
          <w:lang w:val="ro-RO"/>
        </w:rPr>
        <w:tab/>
      </w:r>
      <w:r w:rsidR="00F84984" w:rsidRPr="005674C7">
        <w:rPr>
          <w:lang w:val="ro-RO"/>
        </w:rPr>
        <w:t xml:space="preserve">             </w:t>
      </w:r>
      <w:r w:rsidR="00ED2130" w:rsidRPr="005674C7">
        <w:rPr>
          <w:lang w:val="ro-RO"/>
        </w:rPr>
        <w:t>(11)</w:t>
      </w:r>
    </w:p>
    <w:p w:rsidR="00D725A6" w:rsidRPr="005674C7" w:rsidRDefault="00D725A6" w:rsidP="00134000">
      <w:pPr>
        <w:ind w:firstLine="540"/>
        <w:jc w:val="right"/>
        <w:rPr>
          <w:lang w:val="ro-RO"/>
        </w:rPr>
      </w:pPr>
    </w:p>
    <w:p w:rsidR="00ED2130" w:rsidRPr="005674C7" w:rsidRDefault="00D97A5C" w:rsidP="00134000">
      <w:pPr>
        <w:jc w:val="both"/>
        <w:rPr>
          <w:lang w:val="ro-RO"/>
        </w:rPr>
      </w:pPr>
      <w:r w:rsidRPr="005674C7">
        <w:rPr>
          <w:lang w:val="ro-RO"/>
        </w:rPr>
        <w:t xml:space="preserve">unde </w:t>
      </w:r>
      <w:r w:rsidRPr="005674C7">
        <w:rPr>
          <w:position w:val="-10"/>
          <w:lang w:val="ro-RO"/>
        </w:rPr>
        <w:object w:dxaOrig="560" w:dyaOrig="320">
          <v:shape id="_x0000_i1043" type="#_x0000_t75" style="width:27.75pt;height:15.75pt" o:ole="">
            <v:imagedata r:id="rId47" o:title=""/>
          </v:shape>
          <o:OLEObject Type="Embed" ProgID="Equation.DSMT4" ShapeID="_x0000_i1043" DrawAspect="Content" ObjectID="_1407822957" r:id="rId48"/>
        </w:object>
      </w:r>
      <w:r w:rsidRPr="005674C7">
        <w:rPr>
          <w:lang w:val="ro-RO"/>
        </w:rPr>
        <w:t xml:space="preserve"> este </w:t>
      </w:r>
      <w:r w:rsidR="00ED2130" w:rsidRPr="005674C7">
        <w:rPr>
          <w:u w:val="single"/>
          <w:lang w:val="ro-RO"/>
        </w:rPr>
        <w:t>rezistenţa</w:t>
      </w:r>
      <w:r w:rsidR="00ED2130" w:rsidRPr="005674C7">
        <w:rPr>
          <w:lang w:val="ro-RO"/>
        </w:rPr>
        <w:t xml:space="preserve"> iar </w:t>
      </w:r>
      <w:r w:rsidR="00ED2130" w:rsidRPr="005674C7">
        <w:rPr>
          <w:position w:val="-10"/>
          <w:lang w:val="ro-RO"/>
        </w:rPr>
        <w:object w:dxaOrig="620" w:dyaOrig="320">
          <v:shape id="_x0000_i1044" type="#_x0000_t75" style="width:30.75pt;height:15.75pt" o:ole="">
            <v:imagedata r:id="rId49" o:title=""/>
          </v:shape>
          <o:OLEObject Type="Embed" ProgID="Equation.DSMT4" ShapeID="_x0000_i1044" DrawAspect="Content" ObjectID="_1407822958" r:id="rId50"/>
        </w:object>
      </w:r>
      <w:r w:rsidR="00ED2130" w:rsidRPr="005674C7">
        <w:rPr>
          <w:lang w:val="ro-RO"/>
        </w:rPr>
        <w:t xml:space="preserve"> este </w:t>
      </w:r>
      <w:r w:rsidR="00ED2130" w:rsidRPr="005674C7">
        <w:rPr>
          <w:u w:val="single"/>
          <w:lang w:val="ro-RO"/>
        </w:rPr>
        <w:t>reactanţa</w:t>
      </w:r>
      <w:r w:rsidR="00ED2130" w:rsidRPr="005674C7">
        <w:rPr>
          <w:lang w:val="ro-RO"/>
        </w:rPr>
        <w:t>. In cazul circuitelor pur reactive, formate numai din inductivităţi şi capacităţi, avem :</w:t>
      </w:r>
    </w:p>
    <w:p w:rsidR="00D725A6" w:rsidRPr="005674C7" w:rsidRDefault="00D725A6" w:rsidP="00134000">
      <w:pPr>
        <w:jc w:val="both"/>
        <w:rPr>
          <w:lang w:val="ro-RO"/>
        </w:rPr>
      </w:pPr>
    </w:p>
    <w:p w:rsidR="00D97A5C" w:rsidRPr="005674C7" w:rsidRDefault="00ED2130" w:rsidP="00134000">
      <w:pPr>
        <w:jc w:val="right"/>
        <w:rPr>
          <w:lang w:val="ro-RO"/>
        </w:rPr>
      </w:pPr>
      <w:r w:rsidRPr="005674C7">
        <w:rPr>
          <w:position w:val="-10"/>
          <w:lang w:val="ro-RO"/>
        </w:rPr>
        <w:object w:dxaOrig="1560" w:dyaOrig="320">
          <v:shape id="_x0000_i1045" type="#_x0000_t75" style="width:78pt;height:15.75pt" o:ole="">
            <v:imagedata r:id="rId51" o:title=""/>
          </v:shape>
          <o:OLEObject Type="Embed" ProgID="Equation.DSMT4" ShapeID="_x0000_i1045" DrawAspect="Content" ObjectID="_1407822959" r:id="rId52"/>
        </w:object>
      </w:r>
      <w:r w:rsidRPr="005674C7">
        <w:rPr>
          <w:lang w:val="ro-RO"/>
        </w:rPr>
        <w:tab/>
      </w:r>
      <w:r w:rsidRPr="005674C7">
        <w:rPr>
          <w:lang w:val="ro-RO"/>
        </w:rPr>
        <w:tab/>
      </w:r>
      <w:r w:rsidRPr="005674C7">
        <w:rPr>
          <w:lang w:val="ro-RO"/>
        </w:rPr>
        <w:tab/>
      </w:r>
      <w:r w:rsidRPr="005674C7">
        <w:rPr>
          <w:lang w:val="ro-RO"/>
        </w:rPr>
        <w:tab/>
      </w:r>
      <w:r w:rsidRPr="005674C7">
        <w:rPr>
          <w:lang w:val="ro-RO"/>
        </w:rPr>
        <w:tab/>
        <w:t>(12)</w:t>
      </w:r>
    </w:p>
    <w:p w:rsidR="00D725A6" w:rsidRPr="005674C7" w:rsidRDefault="00D725A6" w:rsidP="00134000">
      <w:pPr>
        <w:jc w:val="right"/>
        <w:rPr>
          <w:lang w:val="ro-RO"/>
        </w:rPr>
      </w:pPr>
    </w:p>
    <w:p w:rsidR="00ED2130" w:rsidRPr="005674C7" w:rsidRDefault="00ED2130" w:rsidP="00134000">
      <w:pPr>
        <w:jc w:val="both"/>
        <w:rPr>
          <w:lang w:val="ro-RO"/>
        </w:rPr>
      </w:pPr>
      <w:r w:rsidRPr="005674C7">
        <w:rPr>
          <w:u w:val="single"/>
          <w:lang w:val="ro-RO"/>
        </w:rPr>
        <w:t>Admitanţa complexă</w:t>
      </w:r>
      <w:r w:rsidRPr="005674C7">
        <w:rPr>
          <w:lang w:val="ro-RO"/>
        </w:rPr>
        <w:t xml:space="preserve"> </w:t>
      </w:r>
      <w:r w:rsidRPr="005674C7">
        <w:rPr>
          <w:position w:val="-10"/>
          <w:lang w:val="ro-RO"/>
        </w:rPr>
        <w:object w:dxaOrig="680" w:dyaOrig="320">
          <v:shape id="_x0000_i1046" type="#_x0000_t75" style="width:33.75pt;height:15.75pt" o:ole="">
            <v:imagedata r:id="rId53" o:title=""/>
          </v:shape>
          <o:OLEObject Type="Embed" ProgID="Equation.DSMT4" ShapeID="_x0000_i1046" DrawAspect="Content" ObjectID="_1407822960" r:id="rId54"/>
        </w:object>
      </w:r>
      <w:r w:rsidRPr="005674C7">
        <w:rPr>
          <w:lang w:val="ro-RO"/>
        </w:rPr>
        <w:t xml:space="preserve"> se poate scrie sub forma</w:t>
      </w:r>
    </w:p>
    <w:p w:rsidR="00D725A6" w:rsidRPr="005674C7" w:rsidRDefault="00D725A6" w:rsidP="00134000">
      <w:pPr>
        <w:ind w:firstLine="540"/>
        <w:jc w:val="both"/>
        <w:rPr>
          <w:lang w:val="ro-RO"/>
        </w:rPr>
      </w:pPr>
    </w:p>
    <w:p w:rsidR="00ED2130" w:rsidRPr="005674C7" w:rsidRDefault="00ED2130" w:rsidP="00134000">
      <w:pPr>
        <w:ind w:firstLine="540"/>
        <w:jc w:val="right"/>
        <w:rPr>
          <w:lang w:val="ro-RO"/>
        </w:rPr>
      </w:pPr>
      <w:r w:rsidRPr="005674C7">
        <w:rPr>
          <w:position w:val="-10"/>
          <w:lang w:val="ro-RO"/>
        </w:rPr>
        <w:object w:dxaOrig="2240" w:dyaOrig="320">
          <v:shape id="_x0000_i1047" type="#_x0000_t75" style="width:111.75pt;height:15.75pt" o:ole="">
            <v:imagedata r:id="rId55" o:title=""/>
          </v:shape>
          <o:OLEObject Type="Embed" ProgID="Equation.DSMT4" ShapeID="_x0000_i1047" DrawAspect="Content" ObjectID="_1407822961" r:id="rId56"/>
        </w:object>
      </w:r>
      <w:r w:rsidRPr="005674C7">
        <w:rPr>
          <w:lang w:val="ro-RO"/>
        </w:rPr>
        <w:tab/>
      </w:r>
      <w:r w:rsidRPr="005674C7">
        <w:rPr>
          <w:lang w:val="ro-RO"/>
        </w:rPr>
        <w:tab/>
      </w:r>
      <w:r w:rsidRPr="005674C7">
        <w:rPr>
          <w:lang w:val="ro-RO"/>
        </w:rPr>
        <w:tab/>
      </w:r>
      <w:r w:rsidRPr="005674C7">
        <w:rPr>
          <w:lang w:val="ro-RO"/>
        </w:rPr>
        <w:tab/>
      </w:r>
      <w:r w:rsidRPr="005674C7">
        <w:rPr>
          <w:lang w:val="ro-RO"/>
        </w:rPr>
        <w:tab/>
        <w:t>(13)</w:t>
      </w:r>
    </w:p>
    <w:p w:rsidR="00D725A6" w:rsidRPr="005674C7" w:rsidRDefault="00D725A6" w:rsidP="00134000">
      <w:pPr>
        <w:ind w:firstLine="540"/>
        <w:jc w:val="right"/>
        <w:rPr>
          <w:lang w:val="ro-RO"/>
        </w:rPr>
      </w:pPr>
    </w:p>
    <w:p w:rsidR="00ED2130" w:rsidRPr="005674C7" w:rsidRDefault="00ED2130" w:rsidP="00134000">
      <w:pPr>
        <w:rPr>
          <w:lang w:val="ro-RO"/>
        </w:rPr>
      </w:pPr>
      <w:r w:rsidRPr="005674C7">
        <w:rPr>
          <w:lang w:val="ro-RO"/>
        </w:rPr>
        <w:t xml:space="preserve">unde </w:t>
      </w:r>
      <w:r w:rsidRPr="005674C7">
        <w:rPr>
          <w:position w:val="-10"/>
          <w:lang w:val="ro-RO"/>
        </w:rPr>
        <w:object w:dxaOrig="580" w:dyaOrig="320">
          <v:shape id="_x0000_i1048" type="#_x0000_t75" style="width:29.25pt;height:15.75pt" o:ole="">
            <v:imagedata r:id="rId57" o:title=""/>
          </v:shape>
          <o:OLEObject Type="Embed" ProgID="Equation.DSMT4" ShapeID="_x0000_i1048" DrawAspect="Content" ObjectID="_1407822962" r:id="rId58"/>
        </w:object>
      </w:r>
      <w:r w:rsidRPr="005674C7">
        <w:rPr>
          <w:lang w:val="ro-RO"/>
        </w:rPr>
        <w:t xml:space="preserve"> este </w:t>
      </w:r>
      <w:r w:rsidRPr="005674C7">
        <w:rPr>
          <w:u w:val="single"/>
          <w:lang w:val="ro-RO"/>
        </w:rPr>
        <w:t>conductanţa</w:t>
      </w:r>
      <w:r w:rsidRPr="005674C7">
        <w:rPr>
          <w:lang w:val="ro-RO"/>
        </w:rPr>
        <w:t xml:space="preserve"> iar </w:t>
      </w:r>
      <w:r w:rsidRPr="005674C7">
        <w:rPr>
          <w:position w:val="-10"/>
          <w:lang w:val="ro-RO"/>
        </w:rPr>
        <w:object w:dxaOrig="560" w:dyaOrig="320">
          <v:shape id="_x0000_i1049" type="#_x0000_t75" style="width:27.75pt;height:15.75pt" o:ole="">
            <v:imagedata r:id="rId59" o:title=""/>
          </v:shape>
          <o:OLEObject Type="Embed" ProgID="Equation.DSMT4" ShapeID="_x0000_i1049" DrawAspect="Content" ObjectID="_1407822963" r:id="rId60"/>
        </w:object>
      </w:r>
      <w:r w:rsidRPr="005674C7">
        <w:rPr>
          <w:lang w:val="ro-RO"/>
        </w:rPr>
        <w:t xml:space="preserve"> este </w:t>
      </w:r>
      <w:r w:rsidRPr="005674C7">
        <w:rPr>
          <w:u w:val="single"/>
          <w:lang w:val="ro-RO"/>
        </w:rPr>
        <w:t>susceptanţa</w:t>
      </w:r>
      <w:r w:rsidRPr="005674C7">
        <w:rPr>
          <w:lang w:val="ro-RO"/>
        </w:rPr>
        <w:t xml:space="preserve">. In cazul circuitelor pur reactive, </w:t>
      </w:r>
    </w:p>
    <w:p w:rsidR="00D725A6" w:rsidRPr="005674C7" w:rsidRDefault="00D725A6" w:rsidP="00134000">
      <w:pPr>
        <w:rPr>
          <w:lang w:val="ro-RO"/>
        </w:rPr>
      </w:pPr>
    </w:p>
    <w:p w:rsidR="00ED2130" w:rsidRPr="005674C7" w:rsidRDefault="00ED2130" w:rsidP="00134000">
      <w:pPr>
        <w:jc w:val="right"/>
        <w:rPr>
          <w:lang w:val="ro-RO"/>
        </w:rPr>
      </w:pPr>
      <w:r w:rsidRPr="005674C7">
        <w:rPr>
          <w:position w:val="-10"/>
          <w:lang w:val="ro-RO"/>
        </w:rPr>
        <w:object w:dxaOrig="1520" w:dyaOrig="320">
          <v:shape id="_x0000_i1050" type="#_x0000_t75" style="width:75.75pt;height:15.75pt" o:ole="">
            <v:imagedata r:id="rId61" o:title=""/>
          </v:shape>
          <o:OLEObject Type="Embed" ProgID="Equation.DSMT4" ShapeID="_x0000_i1050" DrawAspect="Content" ObjectID="_1407822964" r:id="rId62"/>
        </w:object>
      </w:r>
      <w:r w:rsidRPr="005674C7">
        <w:rPr>
          <w:lang w:val="ro-RO"/>
        </w:rPr>
        <w:tab/>
      </w:r>
      <w:r w:rsidRPr="005674C7">
        <w:rPr>
          <w:lang w:val="ro-RO"/>
        </w:rPr>
        <w:tab/>
      </w:r>
      <w:r w:rsidRPr="005674C7">
        <w:rPr>
          <w:lang w:val="ro-RO"/>
        </w:rPr>
        <w:tab/>
      </w:r>
      <w:r w:rsidRPr="005674C7">
        <w:rPr>
          <w:lang w:val="ro-RO"/>
        </w:rPr>
        <w:tab/>
      </w:r>
      <w:r w:rsidRPr="005674C7">
        <w:rPr>
          <w:lang w:val="ro-RO"/>
        </w:rPr>
        <w:tab/>
        <w:t>(14)</w:t>
      </w:r>
    </w:p>
    <w:p w:rsidR="00D725A6" w:rsidRPr="005674C7" w:rsidRDefault="00D725A6" w:rsidP="00134000">
      <w:pPr>
        <w:jc w:val="right"/>
        <w:rPr>
          <w:lang w:val="ro-RO"/>
        </w:rPr>
      </w:pPr>
    </w:p>
    <w:p w:rsidR="00ED2130" w:rsidRPr="005674C7" w:rsidRDefault="00ED2130" w:rsidP="00134000">
      <w:pPr>
        <w:jc w:val="both"/>
        <w:rPr>
          <w:lang w:val="ro-RO"/>
        </w:rPr>
      </w:pPr>
      <w:r w:rsidRPr="005674C7">
        <w:rPr>
          <w:lang w:val="ro-RO"/>
        </w:rPr>
        <w:t xml:space="preserve">Având în vedere că </w:t>
      </w:r>
      <w:r w:rsidRPr="005674C7">
        <w:rPr>
          <w:position w:val="-10"/>
          <w:lang w:val="ro-RO"/>
        </w:rPr>
        <w:object w:dxaOrig="1760" w:dyaOrig="320">
          <v:shape id="_x0000_i1051" type="#_x0000_t75" style="width:87.75pt;height:15.75pt" o:ole="">
            <v:imagedata r:id="rId63" o:title=""/>
          </v:shape>
          <o:OLEObject Type="Embed" ProgID="Equation.DSMT4" ShapeID="_x0000_i1051" DrawAspect="Content" ObjectID="_1407822965" r:id="rId64"/>
        </w:object>
      </w:r>
      <w:r w:rsidRPr="005674C7">
        <w:rPr>
          <w:lang w:val="ro-RO"/>
        </w:rPr>
        <w:t>, din relaţiile (12) şi (14) se obţine</w:t>
      </w:r>
      <w:r w:rsidR="001F3AED" w:rsidRPr="005674C7">
        <w:rPr>
          <w:lang w:val="ro-RO"/>
        </w:rPr>
        <w:t xml:space="preserve"> pentru circuitele pur reactive:</w:t>
      </w:r>
    </w:p>
    <w:p w:rsidR="00ED2130" w:rsidRPr="005674C7" w:rsidRDefault="00ED2130" w:rsidP="00134000">
      <w:pPr>
        <w:jc w:val="right"/>
        <w:rPr>
          <w:lang w:val="ro-RO"/>
        </w:rPr>
      </w:pPr>
      <w:r w:rsidRPr="005674C7">
        <w:rPr>
          <w:position w:val="-28"/>
          <w:lang w:val="ro-RO"/>
        </w:rPr>
        <w:object w:dxaOrig="1560" w:dyaOrig="660">
          <v:shape id="_x0000_i1052" type="#_x0000_t75" style="width:78pt;height:33pt" o:ole="">
            <v:imagedata r:id="rId65" o:title=""/>
          </v:shape>
          <o:OLEObject Type="Embed" ProgID="Equation.DSMT4" ShapeID="_x0000_i1052" DrawAspect="Content" ObjectID="_1407822966" r:id="rId66"/>
        </w:object>
      </w:r>
      <w:r w:rsidR="00706DB5" w:rsidRPr="005674C7">
        <w:rPr>
          <w:lang w:val="ro-RO"/>
        </w:rPr>
        <w:tab/>
      </w:r>
      <w:r w:rsidR="00706DB5" w:rsidRPr="005674C7">
        <w:rPr>
          <w:lang w:val="ro-RO"/>
        </w:rPr>
        <w:tab/>
      </w:r>
      <w:r w:rsidR="00706DB5" w:rsidRPr="005674C7">
        <w:rPr>
          <w:lang w:val="ro-RO"/>
        </w:rPr>
        <w:tab/>
      </w:r>
      <w:r w:rsidR="00706DB5" w:rsidRPr="005674C7">
        <w:rPr>
          <w:lang w:val="ro-RO"/>
        </w:rPr>
        <w:tab/>
      </w:r>
      <w:r w:rsidR="00706DB5" w:rsidRPr="005674C7">
        <w:rPr>
          <w:lang w:val="ro-RO"/>
        </w:rPr>
        <w:tab/>
        <w:t>(15)</w:t>
      </w:r>
    </w:p>
    <w:p w:rsidR="00D725A6" w:rsidRPr="005674C7" w:rsidRDefault="00D725A6" w:rsidP="00134000">
      <w:pPr>
        <w:jc w:val="right"/>
        <w:rPr>
          <w:lang w:val="ro-RO"/>
        </w:rPr>
      </w:pPr>
    </w:p>
    <w:p w:rsidR="00706DB5" w:rsidRPr="005674C7" w:rsidRDefault="00706DB5" w:rsidP="00134000">
      <w:pPr>
        <w:numPr>
          <w:ilvl w:val="1"/>
          <w:numId w:val="1"/>
        </w:numPr>
        <w:rPr>
          <w:b/>
          <w:color w:val="0000FF"/>
          <w:lang w:val="ro-RO"/>
        </w:rPr>
      </w:pPr>
      <w:r w:rsidRPr="005674C7">
        <w:rPr>
          <w:b/>
          <w:color w:val="0000FF"/>
          <w:lang w:val="ro-RO"/>
        </w:rPr>
        <w:t xml:space="preserve">Uniporţi ideali </w:t>
      </w:r>
      <w:r w:rsidR="000505C1" w:rsidRPr="005674C7">
        <w:rPr>
          <w:b/>
          <w:color w:val="0000FF"/>
          <w:lang w:val="ro-RO"/>
        </w:rPr>
        <w:t>elementari</w:t>
      </w:r>
    </w:p>
    <w:p w:rsidR="000505C1" w:rsidRPr="005674C7" w:rsidRDefault="000505C1" w:rsidP="00134000">
      <w:pPr>
        <w:ind w:left="720"/>
        <w:rPr>
          <w:b/>
          <w:lang w:val="ro-RO"/>
        </w:rPr>
      </w:pPr>
    </w:p>
    <w:p w:rsidR="00706DB5" w:rsidRPr="005674C7" w:rsidRDefault="00706DB5" w:rsidP="00134000">
      <w:pPr>
        <w:numPr>
          <w:ilvl w:val="0"/>
          <w:numId w:val="5"/>
        </w:numPr>
        <w:rPr>
          <w:b/>
          <w:lang w:val="ro-RO"/>
        </w:rPr>
      </w:pPr>
      <w:r w:rsidRPr="005674C7">
        <w:rPr>
          <w:b/>
          <w:lang w:val="ro-RO"/>
        </w:rPr>
        <w:t>Rezistenţa</w:t>
      </w:r>
      <w:r w:rsidR="00062859" w:rsidRPr="005674C7">
        <w:rPr>
          <w:b/>
          <w:lang w:val="ro-RO"/>
        </w:rPr>
        <w:t xml:space="preserve"> </w:t>
      </w:r>
      <w:r w:rsidR="00062859" w:rsidRPr="005674C7">
        <w:rPr>
          <w:lang w:val="ro-RO"/>
        </w:rPr>
        <w:t xml:space="preserve">(fig. 5.a). Impedanţa uniportului este </w:t>
      </w:r>
      <w:r w:rsidR="00062859" w:rsidRPr="005674C7">
        <w:rPr>
          <w:position w:val="-10"/>
          <w:lang w:val="ro-RO"/>
        </w:rPr>
        <w:object w:dxaOrig="920" w:dyaOrig="320">
          <v:shape id="_x0000_i1053" type="#_x0000_t75" style="width:45.75pt;height:15.75pt" o:ole="">
            <v:imagedata r:id="rId67" o:title=""/>
          </v:shape>
          <o:OLEObject Type="Embed" ProgID="Equation.DSMT4" ShapeID="_x0000_i1053" DrawAspect="Content" ObjectID="_1407822967" r:id="rId68"/>
        </w:object>
      </w:r>
    </w:p>
    <w:p w:rsidR="001821CB" w:rsidRPr="005674C7" w:rsidRDefault="001821CB" w:rsidP="00134000">
      <w:pPr>
        <w:jc w:val="center"/>
        <w:rPr>
          <w:b/>
          <w:lang w:val="ro-RO"/>
        </w:rPr>
      </w:pPr>
      <w:r w:rsidRPr="005674C7">
        <w:rPr>
          <w:noProof/>
        </w:rPr>
        <w:drawing>
          <wp:inline distT="0" distB="0" distL="0" distR="0" wp14:anchorId="37CA01B2" wp14:editId="5BAFD8A3">
            <wp:extent cx="5153025" cy="1128050"/>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9"/>
                    <a:stretch>
                      <a:fillRect/>
                    </a:stretch>
                  </pic:blipFill>
                  <pic:spPr>
                    <a:xfrm>
                      <a:off x="0" y="0"/>
                      <a:ext cx="5167952" cy="1131318"/>
                    </a:xfrm>
                    <a:prstGeom prst="rect">
                      <a:avLst/>
                    </a:prstGeom>
                  </pic:spPr>
                </pic:pic>
              </a:graphicData>
            </a:graphic>
          </wp:inline>
        </w:drawing>
      </w:r>
      <w:r w:rsidRPr="005674C7">
        <w:rPr>
          <w:b/>
          <w:lang w:val="ro-RO"/>
        </w:rPr>
        <w:t xml:space="preserve"> </w:t>
      </w:r>
    </w:p>
    <w:p w:rsidR="001821CB" w:rsidRPr="005674C7" w:rsidRDefault="001821CB" w:rsidP="00134000">
      <w:pPr>
        <w:jc w:val="center"/>
        <w:rPr>
          <w:lang w:val="ro-RO"/>
        </w:rPr>
      </w:pPr>
      <w:r w:rsidRPr="005674C7">
        <w:rPr>
          <w:lang w:val="ro-RO"/>
        </w:rPr>
        <w:t>Fig</w:t>
      </w:r>
      <w:r w:rsidR="00D725A6" w:rsidRPr="005674C7">
        <w:rPr>
          <w:lang w:val="ro-RO"/>
        </w:rPr>
        <w:t>ura</w:t>
      </w:r>
      <w:r w:rsidRPr="005674C7">
        <w:rPr>
          <w:lang w:val="ro-RO"/>
        </w:rPr>
        <w:t xml:space="preserve"> 5</w:t>
      </w:r>
      <w:r w:rsidR="00D725A6" w:rsidRPr="005674C7">
        <w:rPr>
          <w:lang w:val="ro-RO"/>
        </w:rPr>
        <w:t>:</w:t>
      </w:r>
      <w:r w:rsidRPr="005674C7">
        <w:rPr>
          <w:lang w:val="ro-RO"/>
        </w:rPr>
        <w:t xml:space="preserve"> Uniporţi ideali elementari</w:t>
      </w:r>
    </w:p>
    <w:p w:rsidR="001821CB" w:rsidRPr="005674C7" w:rsidRDefault="001821CB" w:rsidP="00134000">
      <w:pPr>
        <w:ind w:left="360"/>
        <w:rPr>
          <w:b/>
          <w:lang w:val="ro-RO"/>
        </w:rPr>
      </w:pPr>
    </w:p>
    <w:p w:rsidR="00062859" w:rsidRPr="005674C7" w:rsidRDefault="00062859" w:rsidP="00134000">
      <w:pPr>
        <w:numPr>
          <w:ilvl w:val="0"/>
          <w:numId w:val="5"/>
        </w:numPr>
        <w:rPr>
          <w:b/>
          <w:lang w:val="ro-RO"/>
        </w:rPr>
      </w:pPr>
      <w:r w:rsidRPr="005674C7">
        <w:rPr>
          <w:b/>
          <w:lang w:val="ro-RO"/>
        </w:rPr>
        <w:t xml:space="preserve"> Inductivitatea </w:t>
      </w:r>
      <w:r w:rsidRPr="005674C7">
        <w:rPr>
          <w:lang w:val="ro-RO"/>
        </w:rPr>
        <w:t xml:space="preserve">(fig. 5.b). Impedanţa uniportului este </w:t>
      </w:r>
      <w:r w:rsidRPr="005674C7">
        <w:rPr>
          <w:position w:val="-10"/>
          <w:lang w:val="ro-RO"/>
        </w:rPr>
        <w:object w:dxaOrig="980" w:dyaOrig="320">
          <v:shape id="_x0000_i1054" type="#_x0000_t75" style="width:48.75pt;height:15.75pt" o:ole="">
            <v:imagedata r:id="rId70" o:title=""/>
          </v:shape>
          <o:OLEObject Type="Embed" ProgID="Equation.DSMT4" ShapeID="_x0000_i1054" DrawAspect="Content" ObjectID="_1407822968" r:id="rId71"/>
        </w:object>
      </w:r>
      <w:r w:rsidRPr="005674C7">
        <w:rPr>
          <w:lang w:val="ro-RO"/>
        </w:rPr>
        <w:t>.</w:t>
      </w:r>
    </w:p>
    <w:p w:rsidR="00062859" w:rsidRPr="005674C7" w:rsidRDefault="00062859" w:rsidP="00134000">
      <w:pPr>
        <w:numPr>
          <w:ilvl w:val="0"/>
          <w:numId w:val="5"/>
        </w:numPr>
        <w:rPr>
          <w:b/>
          <w:lang w:val="ro-RO"/>
        </w:rPr>
      </w:pPr>
      <w:r w:rsidRPr="005674C7">
        <w:rPr>
          <w:b/>
          <w:lang w:val="ro-RO"/>
        </w:rPr>
        <w:t xml:space="preserve">Capacitatea </w:t>
      </w:r>
      <w:r w:rsidRPr="005674C7">
        <w:rPr>
          <w:lang w:val="ro-RO"/>
        </w:rPr>
        <w:t xml:space="preserve">(fig. 5.c), </w:t>
      </w:r>
      <w:r w:rsidR="00725FAC" w:rsidRPr="005674C7">
        <w:rPr>
          <w:lang w:val="ro-RO"/>
        </w:rPr>
        <w:t>unde</w:t>
      </w:r>
      <w:r w:rsidRPr="005674C7">
        <w:rPr>
          <w:lang w:val="ro-RO"/>
        </w:rPr>
        <w:t xml:space="preserve"> </w:t>
      </w:r>
      <w:r w:rsidRPr="005674C7">
        <w:rPr>
          <w:position w:val="-24"/>
          <w:lang w:val="ro-RO"/>
        </w:rPr>
        <w:object w:dxaOrig="1040" w:dyaOrig="620">
          <v:shape id="_x0000_i1055" type="#_x0000_t75" style="width:51.75pt;height:30.75pt" o:ole="">
            <v:imagedata r:id="rId72" o:title=""/>
          </v:shape>
          <o:OLEObject Type="Embed" ProgID="Equation.DSMT4" ShapeID="_x0000_i1055" DrawAspect="Content" ObjectID="_1407822969" r:id="rId73"/>
        </w:object>
      </w:r>
      <w:r w:rsidRPr="005674C7">
        <w:rPr>
          <w:lang w:val="ro-RO"/>
        </w:rPr>
        <w:t>.</w:t>
      </w:r>
    </w:p>
    <w:p w:rsidR="00062859" w:rsidRPr="005674C7" w:rsidRDefault="00062859" w:rsidP="00134000">
      <w:pPr>
        <w:numPr>
          <w:ilvl w:val="0"/>
          <w:numId w:val="5"/>
        </w:numPr>
        <w:jc w:val="both"/>
        <w:rPr>
          <w:b/>
          <w:lang w:val="ro-RO"/>
        </w:rPr>
      </w:pPr>
      <w:r w:rsidRPr="005674C7">
        <w:rPr>
          <w:b/>
          <w:lang w:val="ro-RO"/>
        </w:rPr>
        <w:t xml:space="preserve">Sursa ideală de tensiune </w:t>
      </w:r>
      <w:r w:rsidRPr="005674C7">
        <w:rPr>
          <w:lang w:val="ro-RO"/>
        </w:rPr>
        <w:t xml:space="preserve">(fig. 5.d). </w:t>
      </w:r>
      <w:r w:rsidR="00C24564" w:rsidRPr="005674C7">
        <w:rPr>
          <w:lang w:val="ro-RO"/>
        </w:rPr>
        <w:t xml:space="preserve">In mod normal, o sursă de tensiune are o rezistenţă internă conectată în serie. </w:t>
      </w:r>
      <w:r w:rsidRPr="005674C7">
        <w:rPr>
          <w:lang w:val="ro-RO"/>
        </w:rPr>
        <w:t>Se observă că sursa</w:t>
      </w:r>
      <w:r w:rsidR="00C24564" w:rsidRPr="005674C7">
        <w:rPr>
          <w:lang w:val="ro-RO"/>
        </w:rPr>
        <w:t xml:space="preserve"> </w:t>
      </w:r>
      <w:r w:rsidR="00C24564" w:rsidRPr="005674C7">
        <w:rPr>
          <w:b/>
          <w:i/>
          <w:lang w:val="ro-RO"/>
        </w:rPr>
        <w:t>ideală</w:t>
      </w:r>
      <w:r w:rsidRPr="005674C7">
        <w:rPr>
          <w:b/>
          <w:i/>
          <w:lang w:val="ro-RO"/>
        </w:rPr>
        <w:t xml:space="preserve"> </w:t>
      </w:r>
      <w:r w:rsidRPr="005674C7">
        <w:rPr>
          <w:lang w:val="ro-RO"/>
        </w:rPr>
        <w:t>de tensiune</w:t>
      </w:r>
      <w:r w:rsidR="00C24564" w:rsidRPr="005674C7">
        <w:rPr>
          <w:lang w:val="ro-RO"/>
        </w:rPr>
        <w:t xml:space="preserve"> </w:t>
      </w:r>
      <w:r w:rsidRPr="005674C7">
        <w:rPr>
          <w:lang w:val="ro-RO"/>
        </w:rPr>
        <w:t xml:space="preserve">are rezistenţa internă egală cu zero. Deci : </w:t>
      </w:r>
      <w:r w:rsidRPr="005674C7">
        <w:rPr>
          <w:i/>
          <w:lang w:val="ro-RO"/>
        </w:rPr>
        <w:t>U</w:t>
      </w:r>
      <w:r w:rsidRPr="005674C7">
        <w:rPr>
          <w:lang w:val="ro-RO"/>
        </w:rPr>
        <w:t xml:space="preserve"> = </w:t>
      </w:r>
      <w:r w:rsidRPr="005674C7">
        <w:rPr>
          <w:i/>
          <w:lang w:val="ro-RO"/>
        </w:rPr>
        <w:t>U</w:t>
      </w:r>
      <w:r w:rsidRPr="005674C7">
        <w:rPr>
          <w:vertAlign w:val="subscript"/>
          <w:lang w:val="ro-RO"/>
        </w:rPr>
        <w:t>0</w:t>
      </w:r>
      <w:r w:rsidRPr="005674C7">
        <w:rPr>
          <w:lang w:val="ro-RO"/>
        </w:rPr>
        <w:t xml:space="preserve">, iar </w:t>
      </w:r>
      <w:r w:rsidRPr="005674C7">
        <w:rPr>
          <w:position w:val="-4"/>
          <w:lang w:val="ro-RO"/>
        </w:rPr>
        <w:object w:dxaOrig="600" w:dyaOrig="260">
          <v:shape id="_x0000_i1056" type="#_x0000_t75" style="width:30pt;height:12.75pt" o:ole="">
            <v:imagedata r:id="rId74" o:title=""/>
          </v:shape>
          <o:OLEObject Type="Embed" ProgID="Equation.DSMT4" ShapeID="_x0000_i1056" DrawAspect="Content" ObjectID="_1407822970" r:id="rId75"/>
        </w:object>
      </w:r>
      <w:r w:rsidRPr="005674C7">
        <w:rPr>
          <w:lang w:val="ro-RO"/>
        </w:rPr>
        <w:t xml:space="preserve"> </w:t>
      </w:r>
      <w:r w:rsidR="00C24564" w:rsidRPr="005674C7">
        <w:rPr>
          <w:lang w:val="ro-RO"/>
        </w:rPr>
        <w:t>(</w:t>
      </w:r>
      <w:r w:rsidRPr="005674C7">
        <w:rPr>
          <w:lang w:val="ro-RO"/>
        </w:rPr>
        <w:t xml:space="preserve">deoarece </w:t>
      </w:r>
      <w:r w:rsidR="00C24564" w:rsidRPr="005674C7">
        <w:rPr>
          <w:position w:val="-12"/>
          <w:lang w:val="ro-RO"/>
        </w:rPr>
        <w:object w:dxaOrig="1960" w:dyaOrig="360">
          <v:shape id="_x0000_i1057" type="#_x0000_t75" style="width:98.25pt;height:18pt" o:ole="">
            <v:imagedata r:id="rId76" o:title=""/>
          </v:shape>
          <o:OLEObject Type="Embed" ProgID="Equation.DSMT4" ShapeID="_x0000_i1057" DrawAspect="Content" ObjectID="_1407822971" r:id="rId77"/>
        </w:object>
      </w:r>
      <w:r w:rsidR="00C24564" w:rsidRPr="005674C7">
        <w:rPr>
          <w:lang w:val="ro-RO"/>
        </w:rPr>
        <w:t>)</w:t>
      </w:r>
    </w:p>
    <w:p w:rsidR="000505C1" w:rsidRPr="005674C7" w:rsidRDefault="00C24564" w:rsidP="00134000">
      <w:pPr>
        <w:numPr>
          <w:ilvl w:val="0"/>
          <w:numId w:val="5"/>
        </w:numPr>
        <w:jc w:val="both"/>
        <w:rPr>
          <w:b/>
          <w:lang w:val="ro-RO"/>
        </w:rPr>
      </w:pPr>
      <w:r w:rsidRPr="005674C7">
        <w:rPr>
          <w:b/>
          <w:lang w:val="ro-RO"/>
        </w:rPr>
        <w:t xml:space="preserve">Sursa ideală de curent </w:t>
      </w:r>
      <w:r w:rsidRPr="005674C7">
        <w:rPr>
          <w:lang w:val="ro-RO"/>
        </w:rPr>
        <w:t>(fig. 5.e). In mod normal</w:t>
      </w:r>
      <w:r w:rsidR="00725FAC" w:rsidRPr="005674C7">
        <w:rPr>
          <w:lang w:val="ro-RO"/>
        </w:rPr>
        <w:t>,</w:t>
      </w:r>
      <w:r w:rsidRPr="005674C7">
        <w:rPr>
          <w:lang w:val="ro-RO"/>
        </w:rPr>
        <w:t xml:space="preserve"> o sursă de curent are o rezistenţă diferită de infinit, conectată în paralel. Se observă că sursa </w:t>
      </w:r>
      <w:r w:rsidRPr="005674C7">
        <w:rPr>
          <w:b/>
          <w:i/>
          <w:lang w:val="ro-RO"/>
        </w:rPr>
        <w:t xml:space="preserve">ideală </w:t>
      </w:r>
      <w:r w:rsidRPr="005674C7">
        <w:rPr>
          <w:lang w:val="ro-RO"/>
        </w:rPr>
        <w:t xml:space="preserve">de curent are această rezistenţă egală cu infinit.  Rezultă, </w:t>
      </w:r>
      <w:r w:rsidRPr="005674C7">
        <w:rPr>
          <w:position w:val="-12"/>
          <w:lang w:val="ro-RO"/>
        </w:rPr>
        <w:object w:dxaOrig="760" w:dyaOrig="360">
          <v:shape id="_x0000_i1058" type="#_x0000_t75" style="width:38.25pt;height:18pt" o:ole="">
            <v:imagedata r:id="rId78" o:title=""/>
          </v:shape>
          <o:OLEObject Type="Embed" ProgID="Equation.DSMT4" ShapeID="_x0000_i1058" DrawAspect="Content" ObjectID="_1407822972" r:id="rId79"/>
        </w:object>
      </w:r>
      <w:r w:rsidRPr="005674C7">
        <w:rPr>
          <w:lang w:val="ro-RO"/>
        </w:rPr>
        <w:t xml:space="preserve"> şi </w:t>
      </w:r>
      <w:r w:rsidRPr="005674C7">
        <w:rPr>
          <w:position w:val="-6"/>
          <w:lang w:val="ro-RO"/>
        </w:rPr>
        <w:object w:dxaOrig="680" w:dyaOrig="279">
          <v:shape id="_x0000_i1059" type="#_x0000_t75" style="width:33.75pt;height:14.25pt" o:ole="">
            <v:imagedata r:id="rId80" o:title=""/>
          </v:shape>
          <o:OLEObject Type="Embed" ProgID="Equation.DSMT4" ShapeID="_x0000_i1059" DrawAspect="Content" ObjectID="_1407822973" r:id="rId81"/>
        </w:object>
      </w:r>
      <w:r w:rsidRPr="005674C7">
        <w:rPr>
          <w:lang w:val="ro-RO"/>
        </w:rPr>
        <w:t xml:space="preserve">, deoarece </w:t>
      </w:r>
      <w:r w:rsidR="00725FAC" w:rsidRPr="005674C7">
        <w:rPr>
          <w:lang w:val="ro-RO"/>
        </w:rPr>
        <w:t>între</w:t>
      </w:r>
      <w:r w:rsidRPr="005674C7">
        <w:rPr>
          <w:lang w:val="ro-RO"/>
        </w:rPr>
        <w:t xml:space="preserve"> bornele în gol rezistenţa este infinită (tensiunea </w:t>
      </w:r>
      <w:r w:rsidRPr="005674C7">
        <w:rPr>
          <w:i/>
          <w:lang w:val="ro-RO"/>
        </w:rPr>
        <w:t>U</w:t>
      </w:r>
      <w:r w:rsidRPr="005674C7">
        <w:rPr>
          <w:lang w:val="ro-RO"/>
        </w:rPr>
        <w:t xml:space="preserve"> este curentul </w:t>
      </w:r>
      <w:r w:rsidRPr="005674C7">
        <w:rPr>
          <w:i/>
          <w:lang w:val="ro-RO"/>
        </w:rPr>
        <w:t>I</w:t>
      </w:r>
      <w:r w:rsidRPr="005674C7">
        <w:rPr>
          <w:vertAlign w:val="subscript"/>
          <w:lang w:val="ro-RO"/>
        </w:rPr>
        <w:t>0</w:t>
      </w:r>
      <w:r w:rsidRPr="005674C7">
        <w:rPr>
          <w:lang w:val="ro-RO"/>
        </w:rPr>
        <w:t xml:space="preserve"> inmulţit cu această rezistenţă).</w:t>
      </w:r>
    </w:p>
    <w:p w:rsidR="000505C1" w:rsidRPr="005674C7" w:rsidRDefault="000505C1" w:rsidP="00134000">
      <w:pPr>
        <w:numPr>
          <w:ilvl w:val="0"/>
          <w:numId w:val="5"/>
        </w:numPr>
        <w:jc w:val="both"/>
        <w:rPr>
          <w:b/>
          <w:lang w:val="ro-RO"/>
        </w:rPr>
      </w:pPr>
      <w:r w:rsidRPr="005674C7">
        <w:rPr>
          <w:b/>
          <w:lang w:val="ro-RO"/>
        </w:rPr>
        <w:t xml:space="preserve">Nulatorul </w:t>
      </w:r>
      <w:r w:rsidRPr="005674C7">
        <w:rPr>
          <w:lang w:val="ro-RO"/>
        </w:rPr>
        <w:t xml:space="preserve">(fig. 5.f), la care </w:t>
      </w:r>
      <w:r w:rsidRPr="005674C7">
        <w:rPr>
          <w:position w:val="-10"/>
          <w:lang w:val="ro-RO"/>
        </w:rPr>
        <w:object w:dxaOrig="1240" w:dyaOrig="320">
          <v:shape id="_x0000_i1060" type="#_x0000_t75" style="width:62.25pt;height:15.75pt" o:ole="">
            <v:imagedata r:id="rId82" o:title=""/>
          </v:shape>
          <o:OLEObject Type="Embed" ProgID="Equation.DSMT4" ShapeID="_x0000_i1060" DrawAspect="Content" ObjectID="_1407822974" r:id="rId83"/>
        </w:object>
      </w:r>
    </w:p>
    <w:p w:rsidR="000505C1" w:rsidRPr="005674C7" w:rsidRDefault="000505C1" w:rsidP="00134000">
      <w:pPr>
        <w:numPr>
          <w:ilvl w:val="0"/>
          <w:numId w:val="5"/>
        </w:numPr>
        <w:jc w:val="both"/>
        <w:rPr>
          <w:b/>
          <w:lang w:val="ro-RO"/>
        </w:rPr>
      </w:pPr>
      <w:r w:rsidRPr="005674C7">
        <w:rPr>
          <w:b/>
          <w:lang w:val="ro-RO"/>
        </w:rPr>
        <w:t xml:space="preserve">Noratorul </w:t>
      </w:r>
      <w:r w:rsidRPr="005674C7">
        <w:rPr>
          <w:lang w:val="ro-RO"/>
        </w:rPr>
        <w:t xml:space="preserve">(fig. 5.g), unde </w:t>
      </w:r>
      <w:r w:rsidRPr="005674C7">
        <w:rPr>
          <w:position w:val="-10"/>
          <w:lang w:val="ro-RO"/>
        </w:rPr>
        <w:object w:dxaOrig="1300" w:dyaOrig="320">
          <v:shape id="_x0000_i1061" type="#_x0000_t75" style="width:65.25pt;height:15.75pt" o:ole="">
            <v:imagedata r:id="rId84" o:title=""/>
          </v:shape>
          <o:OLEObject Type="Embed" ProgID="Equation.DSMT4" ShapeID="_x0000_i1061" DrawAspect="Content" ObjectID="_1407822975" r:id="rId85"/>
        </w:object>
      </w:r>
      <w:r w:rsidRPr="005674C7">
        <w:rPr>
          <w:lang w:val="ro-RO"/>
        </w:rPr>
        <w:t>.</w:t>
      </w:r>
    </w:p>
    <w:p w:rsidR="00615180" w:rsidRPr="005674C7" w:rsidRDefault="00615180" w:rsidP="00134000">
      <w:pPr>
        <w:ind w:firstLine="360"/>
        <w:jc w:val="both"/>
        <w:rPr>
          <w:lang w:val="ro-RO"/>
        </w:rPr>
      </w:pPr>
    </w:p>
    <w:p w:rsidR="000505C1" w:rsidRPr="005674C7" w:rsidRDefault="000505C1" w:rsidP="00134000">
      <w:pPr>
        <w:ind w:firstLine="360"/>
        <w:jc w:val="both"/>
        <w:rPr>
          <w:lang w:val="ro-RO"/>
        </w:rPr>
      </w:pPr>
      <w:r w:rsidRPr="005674C7">
        <w:rPr>
          <w:lang w:val="ro-RO"/>
        </w:rPr>
        <w:t xml:space="preserve">Nulatorul şi noratorul sunt două elemente </w:t>
      </w:r>
      <w:r w:rsidRPr="005674C7">
        <w:rPr>
          <w:u w:val="single"/>
          <w:lang w:val="ro-RO"/>
        </w:rPr>
        <w:t>fictive</w:t>
      </w:r>
      <w:r w:rsidRPr="005674C7">
        <w:rPr>
          <w:lang w:val="ro-RO"/>
        </w:rPr>
        <w:t xml:space="preserve">, utile </w:t>
      </w:r>
      <w:r w:rsidR="0039545C" w:rsidRPr="005674C7">
        <w:rPr>
          <w:lang w:val="ro-RO"/>
        </w:rPr>
        <w:t xml:space="preserve">insa </w:t>
      </w:r>
      <w:r w:rsidRPr="005674C7">
        <w:rPr>
          <w:lang w:val="ro-RO"/>
        </w:rPr>
        <w:t xml:space="preserve">în analiza teoretică a circuitelor. </w:t>
      </w:r>
    </w:p>
    <w:p w:rsidR="00615180" w:rsidRPr="005674C7" w:rsidRDefault="00615180" w:rsidP="00134000">
      <w:pPr>
        <w:ind w:firstLine="360"/>
        <w:jc w:val="both"/>
        <w:rPr>
          <w:lang w:val="ro-RO"/>
        </w:rPr>
      </w:pPr>
    </w:p>
    <w:p w:rsidR="00062859" w:rsidRPr="005674C7" w:rsidRDefault="000505C1" w:rsidP="00134000">
      <w:pPr>
        <w:jc w:val="both"/>
        <w:rPr>
          <w:b/>
          <w:color w:val="0000FF"/>
          <w:lang w:val="ro-RO"/>
        </w:rPr>
      </w:pPr>
      <w:r w:rsidRPr="005674C7">
        <w:rPr>
          <w:b/>
          <w:color w:val="0000FF"/>
          <w:lang w:val="ro-RO"/>
        </w:rPr>
        <w:t>2.2 Uniporţi uzuali</w:t>
      </w:r>
      <w:r w:rsidR="00C24564" w:rsidRPr="005674C7">
        <w:rPr>
          <w:b/>
          <w:color w:val="0000FF"/>
          <w:lang w:val="ro-RO"/>
        </w:rPr>
        <w:t xml:space="preserve"> </w:t>
      </w:r>
      <w:r w:rsidR="00D3161D" w:rsidRPr="005674C7">
        <w:rPr>
          <w:b/>
          <w:color w:val="0000FF"/>
          <w:lang w:val="ro-RO"/>
        </w:rPr>
        <w:t>serie şi derivaţie</w:t>
      </w:r>
    </w:p>
    <w:p w:rsidR="00421643" w:rsidRPr="005674C7" w:rsidRDefault="00421643" w:rsidP="00134000">
      <w:pPr>
        <w:ind w:firstLine="360"/>
        <w:rPr>
          <w:lang w:val="ro-RO"/>
        </w:rPr>
      </w:pPr>
    </w:p>
    <w:p w:rsidR="00421643" w:rsidRPr="005674C7" w:rsidRDefault="000505C1" w:rsidP="00134000">
      <w:pPr>
        <w:jc w:val="both"/>
        <w:rPr>
          <w:lang w:val="ro-RO"/>
        </w:rPr>
      </w:pPr>
      <w:r w:rsidRPr="005674C7">
        <w:rPr>
          <w:b/>
          <w:u w:val="single"/>
          <w:lang w:val="ro-RO"/>
        </w:rPr>
        <w:t>2.2.1 Uniportul LC serie</w:t>
      </w:r>
      <w:r w:rsidRPr="005674C7">
        <w:rPr>
          <w:b/>
          <w:lang w:val="ro-RO"/>
        </w:rPr>
        <w:t xml:space="preserve"> </w:t>
      </w:r>
      <w:r w:rsidRPr="005674C7">
        <w:rPr>
          <w:lang w:val="ro-RO"/>
        </w:rPr>
        <w:t xml:space="preserve">(uniportul </w:t>
      </w:r>
      <w:r w:rsidRPr="005674C7">
        <w:rPr>
          <w:b/>
          <w:lang w:val="ro-RO"/>
        </w:rPr>
        <w:t>S</w:t>
      </w:r>
      <w:r w:rsidRPr="005674C7">
        <w:rPr>
          <w:lang w:val="ro-RO"/>
        </w:rPr>
        <w:t>)</w:t>
      </w:r>
      <w:r w:rsidR="00725FAC" w:rsidRPr="005674C7">
        <w:rPr>
          <w:lang w:val="ro-RO"/>
        </w:rPr>
        <w:t xml:space="preserve"> este un circuit pur reactiv</w:t>
      </w:r>
      <w:r w:rsidR="00EF0694" w:rsidRPr="005674C7">
        <w:rPr>
          <w:lang w:val="ro-RO"/>
        </w:rPr>
        <w:t xml:space="preserve">, </w:t>
      </w:r>
      <w:r w:rsidR="00725FAC" w:rsidRPr="005674C7">
        <w:rPr>
          <w:lang w:val="ro-RO"/>
        </w:rPr>
        <w:t>având elemente ideale î</w:t>
      </w:r>
      <w:r w:rsidR="00EF0694" w:rsidRPr="005674C7">
        <w:rPr>
          <w:lang w:val="ro-RO"/>
        </w:rPr>
        <w:t>n structura sa (fig. 6). Impedanţa complexă este</w:t>
      </w:r>
    </w:p>
    <w:p w:rsidR="00E253F6" w:rsidRPr="005674C7" w:rsidRDefault="00E253F6" w:rsidP="00134000">
      <w:pPr>
        <w:ind w:left="360"/>
        <w:jc w:val="right"/>
        <w:rPr>
          <w:position w:val="-28"/>
          <w:lang w:val="ro-RO"/>
        </w:rPr>
      </w:pPr>
    </w:p>
    <w:p w:rsidR="00EF0694" w:rsidRPr="005674C7" w:rsidRDefault="0057697A" w:rsidP="00134000">
      <w:pPr>
        <w:ind w:left="360"/>
        <w:jc w:val="right"/>
        <w:rPr>
          <w:lang w:val="ro-RO"/>
        </w:rPr>
      </w:pPr>
      <w:r w:rsidRPr="005674C7">
        <w:rPr>
          <w:position w:val="-28"/>
          <w:lang w:val="ro-RO"/>
        </w:rPr>
        <w:object w:dxaOrig="4980" w:dyaOrig="740">
          <v:shape id="_x0000_i1062" type="#_x0000_t75" style="width:228.75pt;height:36.75pt" o:ole="">
            <v:imagedata r:id="rId86" o:title=""/>
          </v:shape>
          <o:OLEObject Type="Embed" ProgID="Equation.DSMT4" ShapeID="_x0000_i1062" DrawAspect="Content" ObjectID="_1407822976" r:id="rId87"/>
        </w:object>
      </w:r>
      <w:r w:rsidR="003B5911" w:rsidRPr="005674C7">
        <w:rPr>
          <w:lang w:val="ro-RO"/>
        </w:rPr>
        <w:t xml:space="preserve"> </w:t>
      </w:r>
      <w:r w:rsidR="00587654" w:rsidRPr="005674C7">
        <w:rPr>
          <w:lang w:val="ro-RO"/>
        </w:rPr>
        <w:t xml:space="preserve">                      </w:t>
      </w:r>
      <w:r w:rsidR="00F84984" w:rsidRPr="005674C7">
        <w:rPr>
          <w:lang w:val="ro-RO"/>
        </w:rPr>
        <w:t xml:space="preserve">          </w:t>
      </w:r>
      <w:r w:rsidR="00587654" w:rsidRPr="005674C7">
        <w:rPr>
          <w:lang w:val="ro-RO"/>
        </w:rPr>
        <w:t xml:space="preserve"> </w:t>
      </w:r>
      <w:r w:rsidR="003B5911" w:rsidRPr="005674C7">
        <w:rPr>
          <w:lang w:val="ro-RO"/>
        </w:rPr>
        <w:t>(16)</w:t>
      </w:r>
    </w:p>
    <w:p w:rsidR="00587654" w:rsidRPr="005674C7" w:rsidRDefault="00587654" w:rsidP="00134000">
      <w:pPr>
        <w:ind w:left="360"/>
        <w:jc w:val="right"/>
        <w:rPr>
          <w:lang w:val="ro-RO"/>
        </w:rPr>
      </w:pPr>
    </w:p>
    <w:p w:rsidR="003B5911" w:rsidRPr="005674C7" w:rsidRDefault="003B5911" w:rsidP="00134000">
      <w:pPr>
        <w:jc w:val="both"/>
        <w:rPr>
          <w:lang w:val="ro-RO"/>
        </w:rPr>
      </w:pPr>
      <w:r w:rsidRPr="005674C7">
        <w:rPr>
          <w:lang w:val="ro-RO"/>
        </w:rPr>
        <w:t xml:space="preserve">unde </w:t>
      </w:r>
      <w:r w:rsidRPr="005674C7">
        <w:rPr>
          <w:position w:val="-12"/>
          <w:lang w:val="ro-RO"/>
        </w:rPr>
        <w:object w:dxaOrig="320" w:dyaOrig="360">
          <v:shape id="_x0000_i1063" type="#_x0000_t75" style="width:15.75pt;height:18pt" o:ole="">
            <v:imagedata r:id="rId88" o:title=""/>
          </v:shape>
          <o:OLEObject Type="Embed" ProgID="Equation.DSMT4" ShapeID="_x0000_i1063" DrawAspect="Content" ObjectID="_1407822977" r:id="rId89"/>
        </w:object>
      </w:r>
      <w:r w:rsidRPr="005674C7">
        <w:rPr>
          <w:lang w:val="ro-RO"/>
        </w:rPr>
        <w:t xml:space="preserve"> este pulsaţia de rezonanţă a circuitului</w:t>
      </w:r>
      <w:r w:rsidR="00853B0D" w:rsidRPr="005674C7">
        <w:rPr>
          <w:lang w:val="ro-RO"/>
        </w:rPr>
        <w:t xml:space="preserve"> serie</w:t>
      </w:r>
      <w:r w:rsidRPr="005674C7">
        <w:rPr>
          <w:lang w:val="ro-RO"/>
        </w:rPr>
        <w:t>:</w:t>
      </w:r>
    </w:p>
    <w:p w:rsidR="003B5911" w:rsidRPr="005674C7" w:rsidRDefault="003B5911" w:rsidP="00134000">
      <w:pPr>
        <w:ind w:left="360"/>
        <w:jc w:val="right"/>
        <w:rPr>
          <w:lang w:val="ro-RO"/>
        </w:rPr>
      </w:pPr>
      <w:r w:rsidRPr="005674C7">
        <w:rPr>
          <w:position w:val="-24"/>
          <w:lang w:val="ro-RO"/>
        </w:rPr>
        <w:object w:dxaOrig="960" w:dyaOrig="620">
          <v:shape id="_x0000_i1064" type="#_x0000_t75" style="width:48pt;height:30.75pt" o:ole="">
            <v:imagedata r:id="rId90" o:title=""/>
          </v:shape>
          <o:OLEObject Type="Embed" ProgID="Equation.DSMT4" ShapeID="_x0000_i1064" DrawAspect="Content" ObjectID="_1407822978" r:id="rId91"/>
        </w:object>
      </w:r>
      <w:r w:rsidR="00E6647F" w:rsidRPr="005674C7">
        <w:rPr>
          <w:lang w:val="ro-RO"/>
        </w:rPr>
        <w:tab/>
      </w:r>
      <w:r w:rsidR="00E6647F" w:rsidRPr="005674C7">
        <w:rPr>
          <w:lang w:val="ro-RO"/>
        </w:rPr>
        <w:tab/>
      </w:r>
      <w:r w:rsidR="00E6647F" w:rsidRPr="005674C7">
        <w:rPr>
          <w:lang w:val="ro-RO"/>
        </w:rPr>
        <w:tab/>
      </w:r>
      <w:r w:rsidR="00587654" w:rsidRPr="005674C7">
        <w:rPr>
          <w:lang w:val="ro-RO"/>
        </w:rPr>
        <w:t xml:space="preserve">                                        </w:t>
      </w:r>
      <w:r w:rsidR="00E6647F" w:rsidRPr="005674C7">
        <w:rPr>
          <w:lang w:val="ro-RO"/>
        </w:rPr>
        <w:t>(17)</w:t>
      </w:r>
    </w:p>
    <w:p w:rsidR="000020CC" w:rsidRPr="005674C7" w:rsidRDefault="000020CC" w:rsidP="00134000">
      <w:pPr>
        <w:rPr>
          <w:lang w:val="ro-RO"/>
        </w:rPr>
      </w:pPr>
    </w:p>
    <w:p w:rsidR="00F84984" w:rsidRPr="005674C7" w:rsidRDefault="00F84984" w:rsidP="00134000">
      <w:pPr>
        <w:rPr>
          <w:lang w:val="ro-RO"/>
        </w:rPr>
      </w:pPr>
      <w:r w:rsidRPr="005674C7">
        <w:rPr>
          <w:lang w:val="ro-RO"/>
        </w:rPr>
        <w:t xml:space="preserve">Relaţia (16) se poate pune sub forma </w:t>
      </w:r>
    </w:p>
    <w:p w:rsidR="00F84984" w:rsidRPr="005674C7" w:rsidRDefault="00F84984" w:rsidP="00134000">
      <w:pPr>
        <w:ind w:left="360"/>
        <w:jc w:val="right"/>
        <w:rPr>
          <w:lang w:val="ro-RO"/>
        </w:rPr>
      </w:pPr>
      <w:r w:rsidRPr="005674C7">
        <w:rPr>
          <w:position w:val="-24"/>
          <w:lang w:val="ro-RO"/>
        </w:rPr>
        <w:object w:dxaOrig="3120" w:dyaOrig="700">
          <v:shape id="_x0000_i1065" type="#_x0000_t75" style="width:156pt;height:35.25pt" o:ole="">
            <v:imagedata r:id="rId92" o:title=""/>
          </v:shape>
          <o:OLEObject Type="Embed" ProgID="Equation.DSMT4" ShapeID="_x0000_i1065" DrawAspect="Content" ObjectID="_1407822979" r:id="rId93"/>
        </w:object>
      </w:r>
      <w:r w:rsidRPr="005674C7">
        <w:rPr>
          <w:lang w:val="ro-RO"/>
        </w:rPr>
        <w:tab/>
      </w:r>
      <w:r w:rsidRPr="005674C7">
        <w:rPr>
          <w:lang w:val="ro-RO"/>
        </w:rPr>
        <w:tab/>
      </w:r>
      <w:r w:rsidRPr="005674C7">
        <w:rPr>
          <w:lang w:val="ro-RO"/>
        </w:rPr>
        <w:tab/>
        <w:t xml:space="preserve">              (18)</w:t>
      </w:r>
    </w:p>
    <w:p w:rsidR="00F84984" w:rsidRPr="005674C7" w:rsidRDefault="00F84984" w:rsidP="00134000">
      <w:pPr>
        <w:rPr>
          <w:lang w:val="ro-RO"/>
        </w:rPr>
      </w:pPr>
      <w:r w:rsidRPr="005674C7">
        <w:rPr>
          <w:lang w:val="ro-RO"/>
        </w:rPr>
        <w:t xml:space="preserve">de unde rezultă </w:t>
      </w:r>
    </w:p>
    <w:p w:rsidR="00F84984" w:rsidRPr="005674C7" w:rsidRDefault="00F84984" w:rsidP="00134000">
      <w:pPr>
        <w:ind w:left="360" w:hanging="360"/>
        <w:jc w:val="right"/>
        <w:rPr>
          <w:lang w:val="ro-RO"/>
        </w:rPr>
      </w:pPr>
      <w:r w:rsidRPr="005674C7">
        <w:rPr>
          <w:position w:val="-24"/>
          <w:lang w:val="ro-RO"/>
        </w:rPr>
        <w:object w:dxaOrig="2000" w:dyaOrig="700">
          <v:shape id="_x0000_i1066" type="#_x0000_t75" style="width:99.75pt;height:35.25pt" o:ole="">
            <v:imagedata r:id="rId94" o:title=""/>
          </v:shape>
          <o:OLEObject Type="Embed" ProgID="Equation.DSMT4" ShapeID="_x0000_i1066" DrawAspect="Content" ObjectID="_1407822980" r:id="rId95"/>
        </w:object>
      </w:r>
      <w:r w:rsidRPr="005674C7">
        <w:rPr>
          <w:lang w:val="ro-RO"/>
        </w:rPr>
        <w:tab/>
      </w:r>
      <w:r w:rsidRPr="005674C7">
        <w:rPr>
          <w:lang w:val="ro-RO"/>
        </w:rPr>
        <w:tab/>
      </w:r>
      <w:r w:rsidRPr="005674C7">
        <w:rPr>
          <w:lang w:val="ro-RO"/>
        </w:rPr>
        <w:tab/>
      </w:r>
      <w:r w:rsidRPr="005674C7">
        <w:rPr>
          <w:lang w:val="ro-RO"/>
        </w:rPr>
        <w:tab/>
      </w:r>
      <w:r w:rsidRPr="005674C7">
        <w:rPr>
          <w:lang w:val="ro-RO"/>
        </w:rPr>
        <w:tab/>
        <w:t>(19)</w:t>
      </w:r>
    </w:p>
    <w:p w:rsidR="00455809" w:rsidRPr="005674C7" w:rsidRDefault="00455809" w:rsidP="00134000">
      <w:pPr>
        <w:jc w:val="both"/>
        <w:rPr>
          <w:lang w:val="ro-RO"/>
        </w:rPr>
      </w:pPr>
      <w:r w:rsidRPr="005674C7">
        <w:rPr>
          <w:lang w:val="ro-RO"/>
        </w:rPr>
        <w:t xml:space="preserve">Caracteristica </w:t>
      </w:r>
      <w:r w:rsidR="00183486" w:rsidRPr="005674C7">
        <w:rPr>
          <w:i/>
          <w:lang w:val="ro-RO"/>
        </w:rPr>
        <w:t>X</w:t>
      </w:r>
      <w:r w:rsidR="00183486" w:rsidRPr="005674C7">
        <w:rPr>
          <w:lang w:val="ro-RO"/>
        </w:rPr>
        <w:t>(</w:t>
      </w:r>
      <w:r w:rsidR="00183486" w:rsidRPr="005674C7">
        <w:rPr>
          <w:i/>
          <w:lang w:val="ro-RO"/>
        </w:rPr>
        <w:t>ω</w:t>
      </w:r>
      <w:r w:rsidR="00183486" w:rsidRPr="005674C7">
        <w:rPr>
          <w:lang w:val="ro-RO"/>
        </w:rPr>
        <w:t xml:space="preserve">) este dată în fig. 7. La pulsaţia </w:t>
      </w:r>
      <w:r w:rsidR="00183486" w:rsidRPr="005674C7">
        <w:rPr>
          <w:i/>
          <w:lang w:val="ro-RO"/>
        </w:rPr>
        <w:t>ω</w:t>
      </w:r>
      <w:r w:rsidR="00183486" w:rsidRPr="005674C7">
        <w:rPr>
          <w:vertAlign w:val="subscript"/>
          <w:lang w:val="ro-RO"/>
        </w:rPr>
        <w:t>0</w:t>
      </w:r>
      <w:r w:rsidR="00183486" w:rsidRPr="005674C7">
        <w:rPr>
          <w:lang w:val="ro-RO"/>
        </w:rPr>
        <w:t>, reactanţa (deci şi impedanţa) este zero.</w:t>
      </w:r>
    </w:p>
    <w:tbl>
      <w:tblPr>
        <w:tblStyle w:val="GrilTabe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gridCol w:w="3049"/>
        <w:gridCol w:w="3633"/>
      </w:tblGrid>
      <w:tr w:rsidR="004D54E4" w:rsidRPr="005674C7" w:rsidTr="004F428A">
        <w:trPr>
          <w:trHeight w:val="567"/>
          <w:jc w:val="center"/>
        </w:trPr>
        <w:tc>
          <w:tcPr>
            <w:tcW w:w="2605" w:type="dxa"/>
          </w:tcPr>
          <w:p w:rsidR="004D54E4" w:rsidRPr="005674C7" w:rsidRDefault="004D54E4" w:rsidP="004D54E4">
            <w:pPr>
              <w:jc w:val="center"/>
              <w:rPr>
                <w:lang w:val="ro-RO"/>
              </w:rPr>
            </w:pPr>
            <w:r w:rsidRPr="005674C7">
              <w:rPr>
                <w:noProof/>
              </w:rPr>
              <w:drawing>
                <wp:inline distT="0" distB="0" distL="0" distR="0" wp14:anchorId="0024125A" wp14:editId="02E0B588">
                  <wp:extent cx="1638300" cy="140400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6"/>
                          <a:srcRect t="-75021" b="-25192"/>
                          <a:stretch/>
                        </pic:blipFill>
                        <pic:spPr bwMode="auto">
                          <a:xfrm>
                            <a:off x="0" y="0"/>
                            <a:ext cx="1687862" cy="1446474"/>
                          </a:xfrm>
                          <a:prstGeom prst="rect">
                            <a:avLst/>
                          </a:prstGeom>
                          <a:ln>
                            <a:noFill/>
                          </a:ln>
                          <a:extLst>
                            <a:ext uri="{53640926-AAD7-44D8-BBD7-CCE9431645EC}">
                              <a14:shadowObscured xmlns:a14="http://schemas.microsoft.com/office/drawing/2010/main"/>
                            </a:ext>
                          </a:extLst>
                        </pic:spPr>
                      </pic:pic>
                    </a:graphicData>
                  </a:graphic>
                </wp:inline>
              </w:drawing>
            </w:r>
          </w:p>
        </w:tc>
        <w:tc>
          <w:tcPr>
            <w:tcW w:w="3049" w:type="dxa"/>
          </w:tcPr>
          <w:p w:rsidR="004D54E4" w:rsidRPr="005674C7" w:rsidRDefault="004D54E4" w:rsidP="004D54E4">
            <w:pPr>
              <w:jc w:val="center"/>
              <w:rPr>
                <w:lang w:val="ro-RO"/>
              </w:rPr>
            </w:pPr>
            <w:r w:rsidRPr="005674C7">
              <w:rPr>
                <w:lang w:val="ro-RO"/>
              </w:rPr>
              <w:object w:dxaOrig="3060" w:dyaOrig="3120">
                <v:shape id="_x0000_i1067" type="#_x0000_t75" style="width:153pt;height:156pt" o:ole="">
                  <v:imagedata r:id="rId97" o:title=""/>
                </v:shape>
                <o:OLEObject Type="Embed" ProgID="PBrush" ShapeID="_x0000_i1067" DrawAspect="Content" ObjectID="_1407822981" r:id="rId98"/>
              </w:object>
            </w:r>
          </w:p>
        </w:tc>
        <w:tc>
          <w:tcPr>
            <w:tcW w:w="3633" w:type="dxa"/>
          </w:tcPr>
          <w:p w:rsidR="004D54E4" w:rsidRPr="005674C7" w:rsidRDefault="004D54E4" w:rsidP="004D54E4">
            <w:pPr>
              <w:jc w:val="center"/>
              <w:rPr>
                <w:lang w:val="ro-RO"/>
              </w:rPr>
            </w:pPr>
            <w:r w:rsidRPr="005674C7">
              <w:rPr>
                <w:lang w:val="ro-RO"/>
              </w:rPr>
              <w:object w:dxaOrig="3690" w:dyaOrig="3120">
                <v:shape id="_x0000_i1068" type="#_x0000_t75" style="width:184.5pt;height:156pt" o:ole="">
                  <v:imagedata r:id="rId99" o:title=""/>
                </v:shape>
                <o:OLEObject Type="Embed" ProgID="PBrush" ShapeID="_x0000_i1068" DrawAspect="Content" ObjectID="_1407822982" r:id="rId100"/>
              </w:object>
            </w:r>
          </w:p>
        </w:tc>
      </w:tr>
      <w:tr w:rsidR="004D54E4" w:rsidRPr="005674C7" w:rsidTr="004F428A">
        <w:trPr>
          <w:jc w:val="center"/>
        </w:trPr>
        <w:tc>
          <w:tcPr>
            <w:tcW w:w="2605" w:type="dxa"/>
          </w:tcPr>
          <w:p w:rsidR="004D54E4" w:rsidRPr="005674C7" w:rsidRDefault="004D54E4" w:rsidP="00364466">
            <w:pPr>
              <w:jc w:val="center"/>
              <w:rPr>
                <w:lang w:val="ro-RO"/>
              </w:rPr>
            </w:pPr>
            <w:r w:rsidRPr="005674C7">
              <w:rPr>
                <w:lang w:val="ro-RO"/>
              </w:rPr>
              <w:t>Figura 6: Circuitul serie LC</w:t>
            </w:r>
          </w:p>
          <w:p w:rsidR="004D54E4" w:rsidRPr="005674C7" w:rsidRDefault="004D54E4" w:rsidP="00364466">
            <w:pPr>
              <w:jc w:val="center"/>
              <w:rPr>
                <w:lang w:val="ro-RO"/>
              </w:rPr>
            </w:pPr>
          </w:p>
        </w:tc>
        <w:tc>
          <w:tcPr>
            <w:tcW w:w="3049" w:type="dxa"/>
          </w:tcPr>
          <w:p w:rsidR="004D54E4" w:rsidRPr="005674C7" w:rsidRDefault="004D54E4" w:rsidP="00364466">
            <w:pPr>
              <w:jc w:val="center"/>
              <w:rPr>
                <w:lang w:val="ro-RO"/>
              </w:rPr>
            </w:pPr>
            <w:r w:rsidRPr="005674C7">
              <w:rPr>
                <w:lang w:val="ro-RO"/>
              </w:rPr>
              <w:t xml:space="preserve">Figura 7: Caracteristica </w:t>
            </w:r>
            <w:r w:rsidRPr="005674C7">
              <w:rPr>
                <w:i/>
                <w:lang w:val="ro-RO"/>
              </w:rPr>
              <w:t>X</w:t>
            </w:r>
            <w:r w:rsidRPr="005674C7">
              <w:rPr>
                <w:lang w:val="ro-RO"/>
              </w:rPr>
              <w:t>(</w:t>
            </w:r>
            <w:r w:rsidRPr="005674C7">
              <w:rPr>
                <w:i/>
                <w:lang w:val="ro-RO"/>
              </w:rPr>
              <w:t>ω</w:t>
            </w:r>
            <w:r w:rsidRPr="005674C7">
              <w:rPr>
                <w:lang w:val="ro-RO"/>
              </w:rPr>
              <w:t>) a circuitului serie</w:t>
            </w:r>
          </w:p>
        </w:tc>
        <w:tc>
          <w:tcPr>
            <w:tcW w:w="3633" w:type="dxa"/>
          </w:tcPr>
          <w:p w:rsidR="004D54E4" w:rsidRPr="005674C7" w:rsidRDefault="004D54E4" w:rsidP="00364466">
            <w:pPr>
              <w:jc w:val="center"/>
              <w:rPr>
                <w:lang w:val="ro-RO"/>
              </w:rPr>
            </w:pPr>
            <w:r w:rsidRPr="005674C7">
              <w:rPr>
                <w:lang w:val="ro-RO"/>
              </w:rPr>
              <w:t xml:space="preserve">Figura 8: Caracteristica </w:t>
            </w:r>
            <w:r w:rsidRPr="005674C7">
              <w:rPr>
                <w:i/>
                <w:lang w:val="ro-RO"/>
              </w:rPr>
              <w:t>B</w:t>
            </w:r>
            <w:r w:rsidRPr="005674C7">
              <w:rPr>
                <w:lang w:val="ro-RO"/>
              </w:rPr>
              <w:t>(</w:t>
            </w:r>
            <w:r w:rsidRPr="005674C7">
              <w:rPr>
                <w:i/>
                <w:lang w:val="ro-RO"/>
              </w:rPr>
              <w:t>ω</w:t>
            </w:r>
            <w:r w:rsidRPr="005674C7">
              <w:rPr>
                <w:lang w:val="ro-RO"/>
              </w:rPr>
              <w:t>) a circuitului serie</w:t>
            </w:r>
          </w:p>
        </w:tc>
      </w:tr>
    </w:tbl>
    <w:p w:rsidR="00615180" w:rsidRPr="005674C7" w:rsidRDefault="00455809" w:rsidP="00134000">
      <w:pPr>
        <w:rPr>
          <w:lang w:val="ro-RO"/>
        </w:rPr>
      </w:pPr>
      <w:r w:rsidRPr="005674C7">
        <w:rPr>
          <w:u w:val="single"/>
          <w:lang w:val="ro-RO"/>
        </w:rPr>
        <w:t>Susceptanţa circuitului</w:t>
      </w:r>
      <w:r w:rsidR="00183486" w:rsidRPr="005674C7">
        <w:rPr>
          <w:lang w:val="ro-RO"/>
        </w:rPr>
        <w:t xml:space="preserve"> este </w:t>
      </w:r>
    </w:p>
    <w:p w:rsidR="005A0D64" w:rsidRPr="005674C7" w:rsidRDefault="00751B33" w:rsidP="00134000">
      <w:pPr>
        <w:jc w:val="right"/>
        <w:rPr>
          <w:lang w:val="ro-RO"/>
        </w:rPr>
      </w:pPr>
      <w:r w:rsidRPr="005674C7">
        <w:rPr>
          <w:position w:val="-38"/>
          <w:lang w:val="ro-RO"/>
        </w:rPr>
        <w:object w:dxaOrig="2940" w:dyaOrig="760">
          <v:shape id="_x0000_i1069" type="#_x0000_t75" style="width:147pt;height:38.25pt" o:ole="">
            <v:imagedata r:id="rId101" o:title=""/>
          </v:shape>
          <o:OLEObject Type="Embed" ProgID="Equation.DSMT4" ShapeID="_x0000_i1069" DrawAspect="Content" ObjectID="_1407822983" r:id="rId102"/>
        </w:object>
      </w:r>
      <w:r w:rsidR="00E6647F" w:rsidRPr="005674C7">
        <w:rPr>
          <w:lang w:val="ro-RO"/>
        </w:rPr>
        <w:tab/>
      </w:r>
      <w:r w:rsidR="00E6647F" w:rsidRPr="005674C7">
        <w:rPr>
          <w:lang w:val="ro-RO"/>
        </w:rPr>
        <w:tab/>
      </w:r>
      <w:r w:rsidR="00E6647F" w:rsidRPr="005674C7">
        <w:rPr>
          <w:lang w:val="ro-RO"/>
        </w:rPr>
        <w:tab/>
      </w:r>
      <w:r w:rsidR="00E6647F" w:rsidRPr="005674C7">
        <w:rPr>
          <w:lang w:val="ro-RO"/>
        </w:rPr>
        <w:tab/>
        <w:t>(20)</w:t>
      </w:r>
    </w:p>
    <w:p w:rsidR="005A0D64" w:rsidRPr="005674C7" w:rsidRDefault="005A0D64" w:rsidP="00134000">
      <w:pPr>
        <w:jc w:val="center"/>
        <w:rPr>
          <w:lang w:val="ro-RO"/>
        </w:rPr>
      </w:pPr>
    </w:p>
    <w:p w:rsidR="00183486" w:rsidRPr="005674C7" w:rsidRDefault="00183486" w:rsidP="00134000">
      <w:pPr>
        <w:jc w:val="both"/>
        <w:rPr>
          <w:lang w:val="ro-RO"/>
        </w:rPr>
      </w:pPr>
      <w:r w:rsidRPr="005674C7">
        <w:rPr>
          <w:lang w:val="ro-RO"/>
        </w:rPr>
        <w:t xml:space="preserve">Din fig. </w:t>
      </w:r>
      <w:r w:rsidR="00B92324" w:rsidRPr="005674C7">
        <w:rPr>
          <w:lang w:val="ro-RO"/>
        </w:rPr>
        <w:t>7</w:t>
      </w:r>
      <w:r w:rsidRPr="005674C7">
        <w:rPr>
          <w:lang w:val="ro-RO"/>
        </w:rPr>
        <w:t xml:space="preserve"> se observă că, la </w:t>
      </w:r>
      <w:r w:rsidRPr="005674C7">
        <w:rPr>
          <w:position w:val="-12"/>
          <w:lang w:val="ro-RO"/>
        </w:rPr>
        <w:object w:dxaOrig="720" w:dyaOrig="360">
          <v:shape id="_x0000_i1070" type="#_x0000_t75" style="width:36pt;height:18pt" o:ole="">
            <v:imagedata r:id="rId103" o:title=""/>
          </v:shape>
          <o:OLEObject Type="Embed" ProgID="Equation.DSMT4" ShapeID="_x0000_i1070" DrawAspect="Content" ObjectID="_1407822984" r:id="rId104"/>
        </w:object>
      </w:r>
      <w:r w:rsidRPr="005674C7">
        <w:rPr>
          <w:lang w:val="ro-RO"/>
        </w:rPr>
        <w:t xml:space="preserve">, </w:t>
      </w:r>
      <w:r w:rsidRPr="005674C7">
        <w:rPr>
          <w:u w:val="single"/>
          <w:lang w:val="ro-RO"/>
        </w:rPr>
        <w:t>reactanţa are un zero</w:t>
      </w:r>
      <w:r w:rsidR="00355792" w:rsidRPr="005674C7">
        <w:rPr>
          <w:lang w:val="ro-RO"/>
        </w:rPr>
        <w:t>, deci  circuitul se prezintă ca un scurt circuit. La frecvenţa menţionată</w:t>
      </w:r>
      <w:r w:rsidRPr="005674C7">
        <w:rPr>
          <w:lang w:val="ro-RO"/>
        </w:rPr>
        <w:t xml:space="preserve">, </w:t>
      </w:r>
      <w:r w:rsidRPr="005674C7">
        <w:rPr>
          <w:u w:val="single"/>
          <w:lang w:val="ro-RO"/>
        </w:rPr>
        <w:t>susceptanţa are un pol</w:t>
      </w:r>
      <w:r w:rsidR="00B92324" w:rsidRPr="005674C7">
        <w:rPr>
          <w:lang w:val="ro-RO"/>
        </w:rPr>
        <w:t xml:space="preserve"> (fig. 8)</w:t>
      </w:r>
      <w:r w:rsidRPr="005674C7">
        <w:rPr>
          <w:lang w:val="ro-RO"/>
        </w:rPr>
        <w:t>.</w:t>
      </w:r>
    </w:p>
    <w:p w:rsidR="00044D7C" w:rsidRPr="005674C7" w:rsidRDefault="00044D7C" w:rsidP="00134000">
      <w:pPr>
        <w:ind w:firstLine="720"/>
        <w:jc w:val="both"/>
        <w:rPr>
          <w:b/>
          <w:i/>
          <w:lang w:val="ro-RO"/>
        </w:rPr>
      </w:pPr>
    </w:p>
    <w:p w:rsidR="00183486" w:rsidRPr="005674C7" w:rsidRDefault="001D174A" w:rsidP="00134000">
      <w:pPr>
        <w:jc w:val="both"/>
        <w:rPr>
          <w:lang w:val="ro-RO"/>
        </w:rPr>
      </w:pPr>
      <w:r w:rsidRPr="005674C7">
        <w:rPr>
          <w:b/>
          <w:color w:val="0000FF"/>
          <w:u w:val="single"/>
          <w:lang w:val="ro-RO"/>
        </w:rPr>
        <w:t>Observaţie</w:t>
      </w:r>
      <w:r w:rsidR="005A0D64" w:rsidRPr="005674C7">
        <w:rPr>
          <w:b/>
          <w:color w:val="0000FF"/>
          <w:lang w:val="ro-RO"/>
        </w:rPr>
        <w:t> </w:t>
      </w:r>
      <w:r w:rsidR="005A0D64" w:rsidRPr="005674C7">
        <w:rPr>
          <w:b/>
          <w:lang w:val="ro-RO"/>
        </w:rPr>
        <w:t>:</w:t>
      </w:r>
      <w:r w:rsidRPr="005674C7">
        <w:rPr>
          <w:b/>
          <w:lang w:val="ro-RO"/>
        </w:rPr>
        <w:t xml:space="preserve"> </w:t>
      </w:r>
      <w:r w:rsidR="00F72294" w:rsidRPr="005674C7">
        <w:rPr>
          <w:lang w:val="ro-RO"/>
        </w:rPr>
        <w:t xml:space="preserve">Fie cazul când se consideră şi rezistenţa </w:t>
      </w:r>
      <w:r w:rsidR="00F72294" w:rsidRPr="005674C7">
        <w:rPr>
          <w:i/>
          <w:lang w:val="ro-RO"/>
        </w:rPr>
        <w:t xml:space="preserve">r </w:t>
      </w:r>
      <w:r w:rsidR="00F72294" w:rsidRPr="005674C7">
        <w:rPr>
          <w:lang w:val="ro-RO"/>
        </w:rPr>
        <w:t xml:space="preserve">a bobinei (rezistenţa </w:t>
      </w:r>
      <w:r w:rsidR="00F72294" w:rsidRPr="005674C7">
        <w:rPr>
          <w:i/>
          <w:lang w:val="ro-RO"/>
        </w:rPr>
        <w:t>r</w:t>
      </w:r>
      <w:r w:rsidR="00F72294" w:rsidRPr="005674C7">
        <w:rPr>
          <w:lang w:val="ro-RO"/>
        </w:rPr>
        <w:t xml:space="preserve"> </w:t>
      </w:r>
      <w:r w:rsidR="00B92324" w:rsidRPr="005674C7">
        <w:rPr>
          <w:lang w:val="ro-RO"/>
        </w:rPr>
        <w:t>este, de regulă,</w:t>
      </w:r>
      <w:r w:rsidR="00F72294" w:rsidRPr="005674C7">
        <w:rPr>
          <w:lang w:val="ro-RO"/>
        </w:rPr>
        <w:t xml:space="preserve"> foarte mică). Rezultă un circuit </w:t>
      </w:r>
      <w:r w:rsidR="00F72294" w:rsidRPr="005674C7">
        <w:rPr>
          <w:i/>
          <w:lang w:val="ro-RO"/>
        </w:rPr>
        <w:t>rLC</w:t>
      </w:r>
      <w:r w:rsidR="00F72294" w:rsidRPr="005674C7">
        <w:rPr>
          <w:lang w:val="ro-RO"/>
        </w:rPr>
        <w:t>, a cărei impedanţă este</w:t>
      </w:r>
    </w:p>
    <w:p w:rsidR="005A0D64" w:rsidRPr="005674C7" w:rsidRDefault="005A0D64" w:rsidP="00134000">
      <w:pPr>
        <w:jc w:val="both"/>
        <w:rPr>
          <w:lang w:val="ro-RO"/>
        </w:rPr>
      </w:pPr>
    </w:p>
    <w:p w:rsidR="00F72294" w:rsidRPr="005674C7" w:rsidRDefault="00F72294" w:rsidP="00134000">
      <w:pPr>
        <w:ind w:firstLine="720"/>
        <w:jc w:val="right"/>
        <w:rPr>
          <w:lang w:val="ro-RO"/>
        </w:rPr>
      </w:pPr>
      <w:r w:rsidRPr="005674C7">
        <w:rPr>
          <w:position w:val="-24"/>
          <w:lang w:val="ro-RO"/>
        </w:rPr>
        <w:object w:dxaOrig="1820" w:dyaOrig="620">
          <v:shape id="_x0000_i1071" type="#_x0000_t75" style="width:90.75pt;height:30.75pt" o:ole="">
            <v:imagedata r:id="rId105" o:title=""/>
          </v:shape>
          <o:OLEObject Type="Embed" ProgID="Equation.DSMT4" ShapeID="_x0000_i1071" DrawAspect="Content" ObjectID="_1407822985" r:id="rId106"/>
        </w:object>
      </w:r>
      <w:r w:rsidR="00E6647F" w:rsidRPr="005674C7">
        <w:rPr>
          <w:lang w:val="ro-RO"/>
        </w:rPr>
        <w:tab/>
      </w:r>
      <w:r w:rsidR="00E6647F" w:rsidRPr="005674C7">
        <w:rPr>
          <w:lang w:val="ro-RO"/>
        </w:rPr>
        <w:tab/>
      </w:r>
      <w:r w:rsidR="00E6647F" w:rsidRPr="005674C7">
        <w:rPr>
          <w:lang w:val="ro-RO"/>
        </w:rPr>
        <w:tab/>
      </w:r>
      <w:r w:rsidR="00E6647F" w:rsidRPr="005674C7">
        <w:rPr>
          <w:lang w:val="ro-RO"/>
        </w:rPr>
        <w:tab/>
      </w:r>
      <w:r w:rsidR="00E6647F" w:rsidRPr="005674C7">
        <w:rPr>
          <w:lang w:val="ro-RO"/>
        </w:rPr>
        <w:tab/>
        <w:t>(21)</w:t>
      </w:r>
    </w:p>
    <w:p w:rsidR="00F72294" w:rsidRPr="005674C7" w:rsidRDefault="00F72294" w:rsidP="00134000">
      <w:pPr>
        <w:rPr>
          <w:lang w:val="ro-RO"/>
        </w:rPr>
      </w:pPr>
      <w:r w:rsidRPr="005674C7">
        <w:rPr>
          <w:lang w:val="ro-RO"/>
        </w:rPr>
        <w:t xml:space="preserve">Impedanţa complexă </w:t>
      </w:r>
    </w:p>
    <w:p w:rsidR="00F72294" w:rsidRPr="005674C7" w:rsidRDefault="00F72294" w:rsidP="00134000">
      <w:pPr>
        <w:jc w:val="right"/>
        <w:rPr>
          <w:lang w:val="ro-RO"/>
        </w:rPr>
      </w:pPr>
      <w:r w:rsidRPr="005674C7">
        <w:rPr>
          <w:position w:val="-36"/>
          <w:lang w:val="ro-RO"/>
        </w:rPr>
        <w:object w:dxaOrig="8160" w:dyaOrig="840">
          <v:shape id="_x0000_i1072" type="#_x0000_t75" style="width:408.75pt;height:42pt" o:ole="">
            <v:imagedata r:id="rId107" o:title=""/>
          </v:shape>
          <o:OLEObject Type="Embed" ProgID="Equation.DSMT4" ShapeID="_x0000_i1072" DrawAspect="Content" ObjectID="_1407822986" r:id="rId108"/>
        </w:object>
      </w:r>
      <w:r w:rsidR="00E6647F" w:rsidRPr="005674C7">
        <w:rPr>
          <w:lang w:val="ro-RO"/>
        </w:rPr>
        <w:t xml:space="preserve"> (22)</w:t>
      </w:r>
    </w:p>
    <w:p w:rsidR="00F72294" w:rsidRPr="005674C7" w:rsidRDefault="0065212D" w:rsidP="00134000">
      <w:pPr>
        <w:rPr>
          <w:lang w:val="ro-RO"/>
        </w:rPr>
      </w:pPr>
      <w:r w:rsidRPr="005674C7">
        <w:rPr>
          <w:lang w:val="ro-RO"/>
        </w:rPr>
        <w:t>se poate pune sub forma</w:t>
      </w:r>
    </w:p>
    <w:p w:rsidR="00F72294" w:rsidRPr="005674C7" w:rsidRDefault="0065212D" w:rsidP="00134000">
      <w:pPr>
        <w:jc w:val="right"/>
        <w:rPr>
          <w:lang w:val="ro-RO"/>
        </w:rPr>
      </w:pPr>
      <w:r w:rsidRPr="005674C7">
        <w:rPr>
          <w:position w:val="-14"/>
          <w:lang w:val="ro-RO"/>
        </w:rPr>
        <w:object w:dxaOrig="2299" w:dyaOrig="400">
          <v:shape id="_x0000_i1073" type="#_x0000_t75" style="width:114.75pt;height:20.25pt" o:ole="">
            <v:imagedata r:id="rId109" o:title=""/>
          </v:shape>
          <o:OLEObject Type="Embed" ProgID="Equation.DSMT4" ShapeID="_x0000_i1073" DrawAspect="Content" ObjectID="_1407822987" r:id="rId110"/>
        </w:object>
      </w:r>
      <w:r w:rsidR="00E6647F" w:rsidRPr="005674C7">
        <w:rPr>
          <w:lang w:val="ro-RO"/>
        </w:rPr>
        <w:tab/>
      </w:r>
      <w:r w:rsidR="00E6647F" w:rsidRPr="005674C7">
        <w:rPr>
          <w:lang w:val="ro-RO"/>
        </w:rPr>
        <w:tab/>
      </w:r>
      <w:r w:rsidR="00E6647F" w:rsidRPr="005674C7">
        <w:rPr>
          <w:lang w:val="ro-RO"/>
        </w:rPr>
        <w:tab/>
      </w:r>
      <w:r w:rsidR="00E6647F" w:rsidRPr="005674C7">
        <w:rPr>
          <w:lang w:val="ro-RO"/>
        </w:rPr>
        <w:tab/>
        <w:t>(23)</w:t>
      </w:r>
    </w:p>
    <w:p w:rsidR="0065212D" w:rsidRPr="005674C7" w:rsidRDefault="0065212D" w:rsidP="00134000">
      <w:pPr>
        <w:rPr>
          <w:lang w:val="ro-RO"/>
        </w:rPr>
      </w:pPr>
      <w:r w:rsidRPr="005674C7">
        <w:rPr>
          <w:lang w:val="ro-RO"/>
        </w:rPr>
        <w:t>în care</w:t>
      </w:r>
    </w:p>
    <w:p w:rsidR="00037CCA" w:rsidRPr="005674C7" w:rsidRDefault="00037CCA" w:rsidP="00134000">
      <w:pPr>
        <w:jc w:val="right"/>
        <w:rPr>
          <w:lang w:val="ro-RO"/>
        </w:rPr>
      </w:pPr>
      <w:r w:rsidRPr="005674C7">
        <w:rPr>
          <w:position w:val="-24"/>
          <w:lang w:val="ro-RO"/>
        </w:rPr>
        <w:object w:dxaOrig="940" w:dyaOrig="620">
          <v:shape id="_x0000_i1074" type="#_x0000_t75" style="width:47.25pt;height:30.75pt" o:ole="">
            <v:imagedata r:id="rId111" o:title=""/>
          </v:shape>
          <o:OLEObject Type="Embed" ProgID="Equation.DSMT4" ShapeID="_x0000_i1074" DrawAspect="Content" ObjectID="_1407822988" r:id="rId112"/>
        </w:object>
      </w:r>
      <w:r w:rsidR="00E6647F" w:rsidRPr="005674C7">
        <w:rPr>
          <w:lang w:val="ro-RO"/>
        </w:rPr>
        <w:tab/>
      </w:r>
      <w:r w:rsidR="00E6647F" w:rsidRPr="005674C7">
        <w:rPr>
          <w:lang w:val="ro-RO"/>
        </w:rPr>
        <w:tab/>
      </w:r>
      <w:r w:rsidR="00E6647F" w:rsidRPr="005674C7">
        <w:rPr>
          <w:lang w:val="ro-RO"/>
        </w:rPr>
        <w:tab/>
      </w:r>
      <w:r w:rsidR="00E6647F" w:rsidRPr="005674C7">
        <w:rPr>
          <w:lang w:val="ro-RO"/>
        </w:rPr>
        <w:tab/>
      </w:r>
      <w:r w:rsidR="00E6647F" w:rsidRPr="005674C7">
        <w:rPr>
          <w:lang w:val="ro-RO"/>
        </w:rPr>
        <w:tab/>
      </w:r>
      <w:r w:rsidR="00C8412E" w:rsidRPr="005674C7">
        <w:rPr>
          <w:lang w:val="ro-RO"/>
        </w:rPr>
        <w:t xml:space="preserve">     </w:t>
      </w:r>
      <w:r w:rsidR="00E6647F" w:rsidRPr="005674C7">
        <w:rPr>
          <w:lang w:val="ro-RO"/>
        </w:rPr>
        <w:t>(24)</w:t>
      </w:r>
    </w:p>
    <w:p w:rsidR="00037CCA" w:rsidRPr="005674C7" w:rsidRDefault="00037CCA" w:rsidP="00134000">
      <w:pPr>
        <w:rPr>
          <w:lang w:val="ro-RO"/>
        </w:rPr>
      </w:pPr>
      <w:r w:rsidRPr="005674C7">
        <w:rPr>
          <w:lang w:val="ro-RO"/>
        </w:rPr>
        <w:t xml:space="preserve">este </w:t>
      </w:r>
      <w:r w:rsidRPr="005674C7">
        <w:rPr>
          <w:u w:val="single"/>
          <w:lang w:val="ro-RO"/>
        </w:rPr>
        <w:t>factorul de calitate</w:t>
      </w:r>
      <w:r w:rsidRPr="005674C7">
        <w:rPr>
          <w:lang w:val="ro-RO"/>
        </w:rPr>
        <w:t xml:space="preserve"> al circuitului, iar</w:t>
      </w:r>
    </w:p>
    <w:p w:rsidR="00037CCA" w:rsidRPr="005674C7" w:rsidRDefault="00037CCA" w:rsidP="00134000">
      <w:pPr>
        <w:jc w:val="right"/>
        <w:rPr>
          <w:lang w:val="ro-RO"/>
        </w:rPr>
      </w:pPr>
      <w:r w:rsidRPr="005674C7">
        <w:rPr>
          <w:position w:val="-30"/>
          <w:lang w:val="ro-RO"/>
        </w:rPr>
        <w:object w:dxaOrig="1660" w:dyaOrig="680">
          <v:shape id="_x0000_i1075" type="#_x0000_t75" style="width:83.25pt;height:33.75pt" o:ole="">
            <v:imagedata r:id="rId113" o:title=""/>
          </v:shape>
          <o:OLEObject Type="Embed" ProgID="Equation.DSMT4" ShapeID="_x0000_i1075" DrawAspect="Content" ObjectID="_1407822989" r:id="rId114"/>
        </w:object>
      </w:r>
      <w:r w:rsidR="00E6647F" w:rsidRPr="005674C7">
        <w:rPr>
          <w:lang w:val="ro-RO"/>
        </w:rPr>
        <w:tab/>
      </w:r>
      <w:r w:rsidR="00E6647F" w:rsidRPr="005674C7">
        <w:rPr>
          <w:lang w:val="ro-RO"/>
        </w:rPr>
        <w:tab/>
      </w:r>
      <w:r w:rsidR="00E6647F" w:rsidRPr="005674C7">
        <w:rPr>
          <w:lang w:val="ro-RO"/>
        </w:rPr>
        <w:tab/>
      </w:r>
      <w:r w:rsidR="00C8412E" w:rsidRPr="005674C7">
        <w:rPr>
          <w:lang w:val="ro-RO"/>
        </w:rPr>
        <w:t xml:space="preserve">                     </w:t>
      </w:r>
      <w:r w:rsidR="00E6647F" w:rsidRPr="005674C7">
        <w:rPr>
          <w:lang w:val="ro-RO"/>
        </w:rPr>
        <w:t>(25)</w:t>
      </w:r>
    </w:p>
    <w:p w:rsidR="00A62EE3" w:rsidRPr="005674C7" w:rsidRDefault="00A62EE3" w:rsidP="00134000">
      <w:pPr>
        <w:rPr>
          <w:lang w:val="ro-RO"/>
        </w:rPr>
      </w:pPr>
    </w:p>
    <w:p w:rsidR="00037CCA" w:rsidRPr="005674C7" w:rsidRDefault="00037CCA" w:rsidP="00134000">
      <w:pPr>
        <w:rPr>
          <w:lang w:val="ro-RO"/>
        </w:rPr>
      </w:pPr>
      <w:r w:rsidRPr="005674C7">
        <w:rPr>
          <w:lang w:val="ro-RO"/>
        </w:rPr>
        <w:t xml:space="preserve">este </w:t>
      </w:r>
      <w:r w:rsidRPr="005674C7">
        <w:rPr>
          <w:u w:val="single"/>
          <w:lang w:val="ro-RO"/>
        </w:rPr>
        <w:t>factorul de dezacord</w:t>
      </w:r>
      <w:r w:rsidRPr="005674C7">
        <w:rPr>
          <w:lang w:val="ro-RO"/>
        </w:rPr>
        <w:t xml:space="preserve"> al circuitului. Se observă că pentru </w:t>
      </w:r>
      <w:r w:rsidRPr="005674C7">
        <w:rPr>
          <w:position w:val="-12"/>
          <w:lang w:val="ro-RO"/>
        </w:rPr>
        <w:object w:dxaOrig="1760" w:dyaOrig="360">
          <v:shape id="_x0000_i1076" type="#_x0000_t75" style="width:87.75pt;height:18pt" o:ole="">
            <v:imagedata r:id="rId115" o:title=""/>
          </v:shape>
          <o:OLEObject Type="Embed" ProgID="Equation.DSMT4" ShapeID="_x0000_i1076" DrawAspect="Content" ObjectID="_1407822990" r:id="rId116"/>
        </w:object>
      </w:r>
    </w:p>
    <w:p w:rsidR="00037CCA" w:rsidRPr="005674C7" w:rsidRDefault="00037CCA" w:rsidP="00134000">
      <w:pPr>
        <w:ind w:firstLine="720"/>
        <w:rPr>
          <w:lang w:val="ro-RO"/>
        </w:rPr>
      </w:pPr>
      <w:r w:rsidRPr="005674C7">
        <w:rPr>
          <w:lang w:val="ro-RO"/>
        </w:rPr>
        <w:t xml:space="preserve">Impedanţa circuitului </w:t>
      </w:r>
      <w:r w:rsidRPr="005674C7">
        <w:rPr>
          <w:i/>
          <w:lang w:val="ro-RO"/>
        </w:rPr>
        <w:t>rLC</w:t>
      </w:r>
      <w:r w:rsidRPr="005674C7">
        <w:rPr>
          <w:lang w:val="ro-RO"/>
        </w:rPr>
        <w:t xml:space="preserve"> este</w:t>
      </w:r>
    </w:p>
    <w:p w:rsidR="00037CCA" w:rsidRPr="005674C7" w:rsidRDefault="00037CCA" w:rsidP="00134000">
      <w:pPr>
        <w:ind w:firstLine="720"/>
        <w:jc w:val="right"/>
        <w:rPr>
          <w:lang w:val="ro-RO"/>
        </w:rPr>
      </w:pPr>
      <w:r w:rsidRPr="005674C7">
        <w:rPr>
          <w:position w:val="-14"/>
          <w:lang w:val="ro-RO"/>
        </w:rPr>
        <w:object w:dxaOrig="2400" w:dyaOrig="499">
          <v:shape id="_x0000_i1077" type="#_x0000_t75" style="width:120pt;height:24.75pt" o:ole="">
            <v:imagedata r:id="rId117" o:title=""/>
          </v:shape>
          <o:OLEObject Type="Embed" ProgID="Equation.DSMT4" ShapeID="_x0000_i1077" DrawAspect="Content" ObjectID="_1407822991" r:id="rId118"/>
        </w:object>
      </w:r>
      <w:r w:rsidR="00E6647F" w:rsidRPr="005674C7">
        <w:rPr>
          <w:lang w:val="ro-RO"/>
        </w:rPr>
        <w:tab/>
      </w:r>
      <w:r w:rsidR="00C8412E" w:rsidRPr="005674C7">
        <w:rPr>
          <w:lang w:val="ro-RO"/>
        </w:rPr>
        <w:t xml:space="preserve">                                      </w:t>
      </w:r>
      <w:r w:rsidR="00E6647F" w:rsidRPr="005674C7">
        <w:rPr>
          <w:lang w:val="ro-RO"/>
        </w:rPr>
        <w:t>(26)</w:t>
      </w:r>
    </w:p>
    <w:p w:rsidR="005A0D64" w:rsidRPr="005674C7" w:rsidRDefault="005A0D64" w:rsidP="00134000">
      <w:pPr>
        <w:jc w:val="both"/>
        <w:rPr>
          <w:lang w:val="ro-RO"/>
        </w:rPr>
      </w:pPr>
    </w:p>
    <w:p w:rsidR="00037CCA" w:rsidRPr="005674C7" w:rsidRDefault="00037CCA" w:rsidP="00134000">
      <w:pPr>
        <w:jc w:val="both"/>
        <w:rPr>
          <w:lang w:val="ro-RO"/>
        </w:rPr>
      </w:pPr>
      <w:r w:rsidRPr="005674C7">
        <w:rPr>
          <w:lang w:val="ro-RO"/>
        </w:rPr>
        <w:t xml:space="preserve">Dacă circuitul </w:t>
      </w:r>
      <w:r w:rsidRPr="005674C7">
        <w:rPr>
          <w:i/>
          <w:lang w:val="ro-RO"/>
        </w:rPr>
        <w:t>rLC</w:t>
      </w:r>
      <w:r w:rsidRPr="005674C7">
        <w:rPr>
          <w:lang w:val="ro-RO"/>
        </w:rPr>
        <w:t xml:space="preserve"> este alimentat de la o sursă de tensiune ideală </w:t>
      </w:r>
      <w:r w:rsidRPr="005674C7">
        <w:rPr>
          <w:i/>
          <w:lang w:val="ro-RO"/>
        </w:rPr>
        <w:t>U</w:t>
      </w:r>
      <w:r w:rsidRPr="005674C7">
        <w:rPr>
          <w:vertAlign w:val="subscript"/>
          <w:lang w:val="ro-RO"/>
        </w:rPr>
        <w:t>0</w:t>
      </w:r>
      <w:r w:rsidRPr="005674C7">
        <w:rPr>
          <w:lang w:val="ro-RO"/>
        </w:rPr>
        <w:t xml:space="preserve">, atunci </w:t>
      </w:r>
      <w:r w:rsidR="008A2DB8" w:rsidRPr="005674C7">
        <w:rPr>
          <w:lang w:val="ro-RO"/>
        </w:rPr>
        <w:t>curentul în circuit este</w:t>
      </w:r>
    </w:p>
    <w:p w:rsidR="008A2DB8" w:rsidRPr="005674C7" w:rsidRDefault="008A2DB8" w:rsidP="00134000">
      <w:pPr>
        <w:ind w:firstLine="360"/>
        <w:jc w:val="right"/>
        <w:rPr>
          <w:lang w:val="ro-RO"/>
        </w:rPr>
      </w:pPr>
      <w:r w:rsidRPr="005674C7">
        <w:rPr>
          <w:position w:val="-40"/>
          <w:lang w:val="ro-RO"/>
        </w:rPr>
        <w:object w:dxaOrig="2299" w:dyaOrig="780">
          <v:shape id="_x0000_i1078" type="#_x0000_t75" style="width:114.75pt;height:39pt" o:ole="">
            <v:imagedata r:id="rId119" o:title=""/>
          </v:shape>
          <o:OLEObject Type="Embed" ProgID="Equation.DSMT4" ShapeID="_x0000_i1078" DrawAspect="Content" ObjectID="_1407822992" r:id="rId120"/>
        </w:object>
      </w:r>
      <w:r w:rsidR="00E6647F" w:rsidRPr="005674C7">
        <w:rPr>
          <w:lang w:val="ro-RO"/>
        </w:rPr>
        <w:tab/>
      </w:r>
      <w:r w:rsidR="00E6647F" w:rsidRPr="005674C7">
        <w:rPr>
          <w:lang w:val="ro-RO"/>
        </w:rPr>
        <w:tab/>
      </w:r>
      <w:r w:rsidR="00C8412E" w:rsidRPr="005674C7">
        <w:rPr>
          <w:lang w:val="ro-RO"/>
        </w:rPr>
        <w:t xml:space="preserve">                                  </w:t>
      </w:r>
      <w:r w:rsidR="00E6647F" w:rsidRPr="005674C7">
        <w:rPr>
          <w:lang w:val="ro-RO"/>
        </w:rPr>
        <w:t>(27)</w:t>
      </w:r>
    </w:p>
    <w:p w:rsidR="00D3430C" w:rsidRPr="005674C7" w:rsidRDefault="00D3430C" w:rsidP="00134000">
      <w:pPr>
        <w:jc w:val="both"/>
        <w:rPr>
          <w:lang w:val="ro-RO"/>
        </w:rPr>
      </w:pPr>
    </w:p>
    <w:p w:rsidR="008A2DB8" w:rsidRPr="005674C7" w:rsidRDefault="008A2DB8" w:rsidP="00134000">
      <w:pPr>
        <w:jc w:val="both"/>
        <w:rPr>
          <w:lang w:val="ro-RO"/>
        </w:rPr>
      </w:pPr>
      <w:r w:rsidRPr="005674C7">
        <w:rPr>
          <w:lang w:val="ro-RO"/>
        </w:rPr>
        <w:t xml:space="preserve">iar caracteristica de frecvenţă </w:t>
      </w:r>
      <w:r w:rsidRPr="005674C7">
        <w:rPr>
          <w:i/>
          <w:lang w:val="ro-RO"/>
        </w:rPr>
        <w:t>I</w:t>
      </w:r>
      <w:r w:rsidRPr="005674C7">
        <w:rPr>
          <w:lang w:val="ro-RO"/>
        </w:rPr>
        <w:t>(</w:t>
      </w:r>
      <w:r w:rsidRPr="005674C7">
        <w:rPr>
          <w:i/>
          <w:lang w:val="ro-RO"/>
        </w:rPr>
        <w:t>ω</w:t>
      </w:r>
      <w:r w:rsidRPr="005674C7">
        <w:rPr>
          <w:lang w:val="ro-RO"/>
        </w:rPr>
        <w:t xml:space="preserve">) </w:t>
      </w:r>
      <w:r w:rsidR="00B92324" w:rsidRPr="005674C7">
        <w:rPr>
          <w:lang w:val="ro-RO"/>
        </w:rPr>
        <w:t xml:space="preserve">are </w:t>
      </w:r>
      <w:r w:rsidRPr="005674C7">
        <w:rPr>
          <w:lang w:val="ro-RO"/>
        </w:rPr>
        <w:t xml:space="preserve">forma din fig. 9. Selectivitatea acestei caracteristici depinde de parametrul </w:t>
      </w:r>
      <w:r w:rsidRPr="005674C7">
        <w:rPr>
          <w:i/>
          <w:lang w:val="ro-RO"/>
        </w:rPr>
        <w:t>Q</w:t>
      </w:r>
      <w:r w:rsidRPr="005674C7">
        <w:rPr>
          <w:lang w:val="ro-RO"/>
        </w:rPr>
        <w:t xml:space="preserve">. </w:t>
      </w:r>
    </w:p>
    <w:p w:rsidR="00C8412E" w:rsidRPr="005674C7" w:rsidRDefault="00C8412E" w:rsidP="00134000">
      <w:pPr>
        <w:jc w:val="center"/>
        <w:rPr>
          <w:b/>
          <w:lang w:val="ro-RO"/>
        </w:rPr>
      </w:pPr>
      <w:r w:rsidRPr="005674C7">
        <w:rPr>
          <w:noProof/>
        </w:rPr>
        <w:drawing>
          <wp:inline distT="0" distB="0" distL="0" distR="0" wp14:anchorId="3B7307B8" wp14:editId="46FBF596">
            <wp:extent cx="2819400" cy="2124075"/>
            <wp:effectExtent l="0" t="0" r="0" b="9525"/>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1"/>
                    <a:stretch>
                      <a:fillRect/>
                    </a:stretch>
                  </pic:blipFill>
                  <pic:spPr>
                    <a:xfrm>
                      <a:off x="0" y="0"/>
                      <a:ext cx="2819400" cy="2124075"/>
                    </a:xfrm>
                    <a:prstGeom prst="rect">
                      <a:avLst/>
                    </a:prstGeom>
                  </pic:spPr>
                </pic:pic>
              </a:graphicData>
            </a:graphic>
          </wp:inline>
        </w:drawing>
      </w:r>
    </w:p>
    <w:p w:rsidR="00C8412E" w:rsidRPr="005674C7" w:rsidRDefault="00C8412E" w:rsidP="00134000">
      <w:pPr>
        <w:jc w:val="center"/>
        <w:rPr>
          <w:lang w:val="ro-RO"/>
        </w:rPr>
      </w:pPr>
      <w:r w:rsidRPr="005674C7">
        <w:rPr>
          <w:lang w:val="ro-RO"/>
        </w:rPr>
        <w:t>Fig</w:t>
      </w:r>
      <w:r w:rsidR="005A0D64" w:rsidRPr="005674C7">
        <w:rPr>
          <w:lang w:val="ro-RO"/>
        </w:rPr>
        <w:t>ura</w:t>
      </w:r>
      <w:r w:rsidRPr="005674C7">
        <w:rPr>
          <w:lang w:val="ro-RO"/>
        </w:rPr>
        <w:t xml:space="preserve"> 9</w:t>
      </w:r>
      <w:r w:rsidR="005A0D64" w:rsidRPr="005674C7">
        <w:rPr>
          <w:lang w:val="ro-RO"/>
        </w:rPr>
        <w:t>:</w:t>
      </w:r>
      <w:r w:rsidRPr="005674C7">
        <w:rPr>
          <w:lang w:val="ro-RO"/>
        </w:rPr>
        <w:t xml:space="preserve"> Caracteristica </w:t>
      </w:r>
      <w:r w:rsidRPr="005674C7">
        <w:rPr>
          <w:i/>
          <w:lang w:val="ro-RO"/>
        </w:rPr>
        <w:t>I</w:t>
      </w:r>
      <w:r w:rsidRPr="005674C7">
        <w:rPr>
          <w:lang w:val="ro-RO"/>
        </w:rPr>
        <w:t>(</w:t>
      </w:r>
      <w:r w:rsidRPr="005674C7">
        <w:rPr>
          <w:i/>
          <w:lang w:val="ro-RO"/>
        </w:rPr>
        <w:t>ω</w:t>
      </w:r>
      <w:r w:rsidRPr="005674C7">
        <w:rPr>
          <w:lang w:val="ro-RO"/>
        </w:rPr>
        <w:t>)</w:t>
      </w:r>
    </w:p>
    <w:p w:rsidR="00C8412E" w:rsidRPr="005674C7" w:rsidRDefault="00C8412E" w:rsidP="00134000">
      <w:pPr>
        <w:rPr>
          <w:b/>
          <w:lang w:val="ro-RO"/>
        </w:rPr>
      </w:pPr>
    </w:p>
    <w:p w:rsidR="008A2DB8" w:rsidRPr="005674C7" w:rsidRDefault="00241012" w:rsidP="00134000">
      <w:pPr>
        <w:rPr>
          <w:lang w:val="ro-RO"/>
        </w:rPr>
      </w:pPr>
      <w:r w:rsidRPr="005674C7">
        <w:rPr>
          <w:b/>
          <w:color w:val="0000FF"/>
          <w:u w:val="single"/>
          <w:lang w:val="ro-RO"/>
        </w:rPr>
        <w:t>2.2.2 Uniportul LC derivaţie</w:t>
      </w:r>
      <w:r w:rsidRPr="005674C7">
        <w:rPr>
          <w:b/>
          <w:color w:val="0000FF"/>
          <w:lang w:val="ro-RO"/>
        </w:rPr>
        <w:t xml:space="preserve"> </w:t>
      </w:r>
      <w:r w:rsidRPr="005674C7">
        <w:rPr>
          <w:lang w:val="ro-RO"/>
        </w:rPr>
        <w:t xml:space="preserve">(uniportul </w:t>
      </w:r>
      <w:r w:rsidRPr="005674C7">
        <w:rPr>
          <w:b/>
          <w:lang w:val="ro-RO"/>
        </w:rPr>
        <w:t>D</w:t>
      </w:r>
      <w:r w:rsidRPr="005674C7">
        <w:rPr>
          <w:lang w:val="ro-RO"/>
        </w:rPr>
        <w:t>)</w:t>
      </w:r>
      <w:r w:rsidR="00254E83" w:rsidRPr="005674C7">
        <w:rPr>
          <w:lang w:val="ro-RO"/>
        </w:rPr>
        <w:t xml:space="preserve">, fig. 10. </w:t>
      </w:r>
      <w:r w:rsidR="00853B0D" w:rsidRPr="005674C7">
        <w:rPr>
          <w:lang w:val="ro-RO"/>
        </w:rPr>
        <w:t xml:space="preserve">Impedanţa complexă este </w:t>
      </w:r>
    </w:p>
    <w:p w:rsidR="00145B35" w:rsidRPr="005674C7" w:rsidRDefault="00853B0D" w:rsidP="00134000">
      <w:pPr>
        <w:ind w:firstLine="360"/>
        <w:jc w:val="right"/>
        <w:rPr>
          <w:lang w:val="ro-RO"/>
        </w:rPr>
      </w:pPr>
      <w:r w:rsidRPr="005674C7">
        <w:rPr>
          <w:position w:val="-72"/>
          <w:lang w:val="ro-RO"/>
        </w:rPr>
        <w:object w:dxaOrig="4080" w:dyaOrig="1420">
          <v:shape id="_x0000_i1079" type="#_x0000_t75" style="width:204pt;height:71.25pt" o:ole="">
            <v:imagedata r:id="rId122" o:title=""/>
          </v:shape>
          <o:OLEObject Type="Embed" ProgID="Equation.DSMT4" ShapeID="_x0000_i1079" DrawAspect="Content" ObjectID="_1407822993" r:id="rId123"/>
        </w:object>
      </w:r>
      <w:r w:rsidR="00E6647F" w:rsidRPr="005674C7">
        <w:rPr>
          <w:lang w:val="ro-RO"/>
        </w:rPr>
        <w:tab/>
      </w:r>
      <w:r w:rsidR="005A0D64" w:rsidRPr="005674C7">
        <w:rPr>
          <w:lang w:val="ro-RO"/>
        </w:rPr>
        <w:t xml:space="preserve">                             </w:t>
      </w:r>
      <w:r w:rsidR="00E6647F" w:rsidRPr="005674C7">
        <w:rPr>
          <w:lang w:val="ro-RO"/>
        </w:rPr>
        <w:t>(28)</w:t>
      </w:r>
    </w:p>
    <w:p w:rsidR="00BC09C0" w:rsidRPr="005674C7" w:rsidRDefault="00853B0D" w:rsidP="004F6A41">
      <w:pPr>
        <w:rPr>
          <w:lang w:val="ro-RO"/>
        </w:rPr>
      </w:pPr>
      <w:r w:rsidRPr="005674C7">
        <w:rPr>
          <w:lang w:val="ro-RO"/>
        </w:rPr>
        <w:t xml:space="preserve">unde </w:t>
      </w:r>
      <w:r w:rsidRPr="005674C7">
        <w:rPr>
          <w:position w:val="-12"/>
          <w:lang w:val="ro-RO"/>
        </w:rPr>
        <w:object w:dxaOrig="320" w:dyaOrig="360">
          <v:shape id="_x0000_i1080" type="#_x0000_t75" style="width:15.75pt;height:18pt" o:ole="">
            <v:imagedata r:id="rId88" o:title=""/>
          </v:shape>
          <o:OLEObject Type="Embed" ProgID="Equation.DSMT4" ShapeID="_x0000_i1080" DrawAspect="Content" ObjectID="_1407822994" r:id="rId124"/>
        </w:object>
      </w:r>
      <w:r w:rsidRPr="005674C7">
        <w:rPr>
          <w:lang w:val="ro-RO"/>
        </w:rPr>
        <w:t xml:space="preserve"> este pulsaţia de rezonanţă a circuitului derivaţie</w:t>
      </w:r>
      <w:r w:rsidR="00E6647F" w:rsidRPr="005674C7">
        <w:rPr>
          <w:lang w:val="ro-RO"/>
        </w:rPr>
        <w:t> </w:t>
      </w:r>
      <w:r w:rsidRPr="005674C7">
        <w:rPr>
          <w:lang w:val="ro-RO"/>
        </w:rPr>
        <w:t>:</w:t>
      </w:r>
      <w:r w:rsidR="004F6A41" w:rsidRPr="005674C7">
        <w:rPr>
          <w:lang w:val="ro-RO"/>
        </w:rPr>
        <w:t xml:space="preserve">     </w:t>
      </w:r>
      <w:r w:rsidR="00BC09C0" w:rsidRPr="005674C7">
        <w:rPr>
          <w:position w:val="-24"/>
          <w:lang w:val="ro-RO"/>
        </w:rPr>
        <w:object w:dxaOrig="960" w:dyaOrig="620">
          <v:shape id="_x0000_i1081" type="#_x0000_t75" style="width:48pt;height:30.75pt" o:ole="">
            <v:imagedata r:id="rId90" o:title=""/>
          </v:shape>
          <o:OLEObject Type="Embed" ProgID="Equation.DSMT4" ShapeID="_x0000_i1081" DrawAspect="Content" ObjectID="_1407822995" r:id="rId125"/>
        </w:object>
      </w:r>
      <w:r w:rsidR="00BC09C0" w:rsidRPr="005674C7">
        <w:rPr>
          <w:lang w:val="ro-RO"/>
        </w:rPr>
        <w:tab/>
        <w:t xml:space="preserve">        </w:t>
      </w:r>
      <w:r w:rsidR="00E637F7" w:rsidRPr="005674C7">
        <w:rPr>
          <w:lang w:val="ro-RO"/>
        </w:rPr>
        <w:t xml:space="preserve">          </w:t>
      </w:r>
      <w:r w:rsidR="004F6A41" w:rsidRPr="005674C7">
        <w:rPr>
          <w:lang w:val="ro-RO"/>
        </w:rPr>
        <w:t xml:space="preserve">      </w:t>
      </w:r>
      <w:r w:rsidR="00BC09C0" w:rsidRPr="005674C7">
        <w:rPr>
          <w:lang w:val="ro-RO"/>
        </w:rPr>
        <w:t>(29)</w:t>
      </w:r>
    </w:p>
    <w:tbl>
      <w:tblPr>
        <w:tblStyle w:val="GrilTabe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0"/>
        <w:gridCol w:w="3711"/>
        <w:gridCol w:w="3366"/>
      </w:tblGrid>
      <w:tr w:rsidR="00606206" w:rsidRPr="005674C7" w:rsidTr="003020C6">
        <w:trPr>
          <w:trHeight w:val="567"/>
          <w:jc w:val="center"/>
        </w:trPr>
        <w:tc>
          <w:tcPr>
            <w:tcW w:w="3095" w:type="dxa"/>
          </w:tcPr>
          <w:p w:rsidR="00606206" w:rsidRPr="005674C7" w:rsidRDefault="00606206" w:rsidP="003020C6">
            <w:pPr>
              <w:jc w:val="center"/>
              <w:rPr>
                <w:lang w:val="ro-RO"/>
              </w:rPr>
            </w:pPr>
            <w:r w:rsidRPr="005674C7">
              <w:rPr>
                <w:noProof/>
              </w:rPr>
              <w:drawing>
                <wp:inline distT="0" distB="0" distL="0" distR="0" wp14:anchorId="4B0949DE" wp14:editId="3E63A357">
                  <wp:extent cx="1242695" cy="1800000"/>
                  <wp:effectExtent l="0" t="0" r="0" b="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rotWithShape="1">
                          <a:blip r:embed="rId126">
                            <a:extLst>
                              <a:ext uri="{28A0092B-C50C-407E-A947-70E740481C1C}">
                                <a14:useLocalDpi xmlns:a14="http://schemas.microsoft.com/office/drawing/2010/main" val="0"/>
                              </a:ext>
                            </a:extLst>
                          </a:blip>
                          <a:srcRect t="-29259" b="-3303"/>
                          <a:stretch/>
                        </pic:blipFill>
                        <pic:spPr bwMode="auto">
                          <a:xfrm>
                            <a:off x="0" y="0"/>
                            <a:ext cx="1269389" cy="183866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96" w:type="dxa"/>
          </w:tcPr>
          <w:p w:rsidR="00606206" w:rsidRPr="005674C7" w:rsidRDefault="00606206" w:rsidP="003020C6">
            <w:pPr>
              <w:jc w:val="center"/>
              <w:rPr>
                <w:lang w:val="ro-RO"/>
              </w:rPr>
            </w:pPr>
            <w:r w:rsidRPr="005674C7">
              <w:rPr>
                <w:lang w:val="ro-RO"/>
              </w:rPr>
              <w:object w:dxaOrig="3495" w:dyaOrig="3420">
                <v:shape id="_x0000_i1082" type="#_x0000_t75" style="width:174.75pt;height:171pt" o:ole="">
                  <v:imagedata r:id="rId127" o:title=""/>
                </v:shape>
                <o:OLEObject Type="Embed" ProgID="PBrush" ShapeID="_x0000_i1082" DrawAspect="Content" ObjectID="_1407822996" r:id="rId128"/>
              </w:object>
            </w:r>
          </w:p>
        </w:tc>
        <w:tc>
          <w:tcPr>
            <w:tcW w:w="3096" w:type="dxa"/>
          </w:tcPr>
          <w:p w:rsidR="00606206" w:rsidRPr="005674C7" w:rsidRDefault="00606206" w:rsidP="003020C6">
            <w:pPr>
              <w:jc w:val="center"/>
              <w:rPr>
                <w:lang w:val="ro-RO"/>
              </w:rPr>
            </w:pPr>
            <w:r w:rsidRPr="005674C7">
              <w:rPr>
                <w:lang w:val="ro-RO"/>
              </w:rPr>
              <w:object w:dxaOrig="3150" w:dyaOrig="3105">
                <v:shape id="_x0000_i1083" type="#_x0000_t75" style="width:157.5pt;height:155.25pt" o:ole="">
                  <v:imagedata r:id="rId129" o:title=""/>
                </v:shape>
                <o:OLEObject Type="Embed" ProgID="PBrush" ShapeID="_x0000_i1083" DrawAspect="Content" ObjectID="_1407822997" r:id="rId130"/>
              </w:object>
            </w:r>
          </w:p>
        </w:tc>
      </w:tr>
      <w:tr w:rsidR="00606206" w:rsidRPr="005674C7" w:rsidTr="003020C6">
        <w:trPr>
          <w:jc w:val="center"/>
        </w:trPr>
        <w:tc>
          <w:tcPr>
            <w:tcW w:w="3095" w:type="dxa"/>
          </w:tcPr>
          <w:p w:rsidR="00606206" w:rsidRPr="005674C7" w:rsidRDefault="00606206" w:rsidP="003020C6">
            <w:pPr>
              <w:jc w:val="center"/>
              <w:rPr>
                <w:lang w:val="ro-RO"/>
              </w:rPr>
            </w:pPr>
            <w:r w:rsidRPr="005674C7">
              <w:rPr>
                <w:lang w:val="ro-RO"/>
              </w:rPr>
              <w:t>Figura 10:  Circuitul derivaţie LC</w:t>
            </w:r>
          </w:p>
          <w:p w:rsidR="00606206" w:rsidRPr="005674C7" w:rsidRDefault="00606206" w:rsidP="003020C6">
            <w:pPr>
              <w:jc w:val="center"/>
              <w:rPr>
                <w:lang w:val="ro-RO"/>
              </w:rPr>
            </w:pPr>
          </w:p>
        </w:tc>
        <w:tc>
          <w:tcPr>
            <w:tcW w:w="3096" w:type="dxa"/>
          </w:tcPr>
          <w:p w:rsidR="00606206" w:rsidRPr="005674C7" w:rsidRDefault="00606206" w:rsidP="003020C6">
            <w:pPr>
              <w:jc w:val="center"/>
              <w:rPr>
                <w:lang w:val="ro-RO"/>
              </w:rPr>
            </w:pPr>
            <w:r w:rsidRPr="005674C7">
              <w:rPr>
                <w:lang w:val="ro-RO"/>
              </w:rPr>
              <w:t xml:space="preserve">Figura 11: Caracteristica </w:t>
            </w:r>
            <w:r w:rsidRPr="005674C7">
              <w:rPr>
                <w:i/>
                <w:lang w:val="ro-RO"/>
              </w:rPr>
              <w:t>X</w:t>
            </w:r>
            <w:r w:rsidRPr="005674C7">
              <w:rPr>
                <w:lang w:val="ro-RO"/>
              </w:rPr>
              <w:t>(</w:t>
            </w:r>
            <w:r w:rsidRPr="005674C7">
              <w:rPr>
                <w:i/>
                <w:lang w:val="ro-RO"/>
              </w:rPr>
              <w:t>ω</w:t>
            </w:r>
            <w:r w:rsidRPr="005674C7">
              <w:rPr>
                <w:lang w:val="ro-RO"/>
              </w:rPr>
              <w:t>)</w:t>
            </w:r>
          </w:p>
          <w:p w:rsidR="00606206" w:rsidRPr="005674C7" w:rsidRDefault="00606206" w:rsidP="003020C6">
            <w:pPr>
              <w:jc w:val="center"/>
              <w:rPr>
                <w:lang w:val="ro-RO"/>
              </w:rPr>
            </w:pPr>
            <w:r w:rsidRPr="005674C7">
              <w:rPr>
                <w:lang w:val="ro-RO"/>
              </w:rPr>
              <w:t>a circuitului derivaţie</w:t>
            </w:r>
          </w:p>
        </w:tc>
        <w:tc>
          <w:tcPr>
            <w:tcW w:w="3096" w:type="dxa"/>
          </w:tcPr>
          <w:p w:rsidR="00606206" w:rsidRPr="005674C7" w:rsidRDefault="00606206" w:rsidP="003020C6">
            <w:pPr>
              <w:jc w:val="center"/>
              <w:rPr>
                <w:lang w:val="ro-RO"/>
              </w:rPr>
            </w:pPr>
            <w:r w:rsidRPr="005674C7">
              <w:rPr>
                <w:lang w:val="ro-RO"/>
              </w:rPr>
              <w:t xml:space="preserve">Figura 12: Caracteristica </w:t>
            </w:r>
            <w:r w:rsidRPr="005674C7">
              <w:rPr>
                <w:i/>
                <w:lang w:val="ro-RO"/>
              </w:rPr>
              <w:t>B</w:t>
            </w:r>
            <w:r w:rsidRPr="005674C7">
              <w:rPr>
                <w:lang w:val="ro-RO"/>
              </w:rPr>
              <w:t>(</w:t>
            </w:r>
            <w:r w:rsidRPr="005674C7">
              <w:rPr>
                <w:i/>
                <w:lang w:val="ro-RO"/>
              </w:rPr>
              <w:t>ω</w:t>
            </w:r>
            <w:r w:rsidRPr="005674C7">
              <w:rPr>
                <w:lang w:val="ro-RO"/>
              </w:rPr>
              <w:t xml:space="preserve">) a     </w:t>
            </w:r>
          </w:p>
          <w:p w:rsidR="00606206" w:rsidRPr="005674C7" w:rsidRDefault="00606206" w:rsidP="003020C6">
            <w:pPr>
              <w:jc w:val="center"/>
              <w:rPr>
                <w:lang w:val="ro-RO"/>
              </w:rPr>
            </w:pPr>
            <w:r w:rsidRPr="005674C7">
              <w:rPr>
                <w:lang w:val="ro-RO"/>
              </w:rPr>
              <w:t>circuitului derivaţie</w:t>
            </w:r>
          </w:p>
        </w:tc>
      </w:tr>
    </w:tbl>
    <w:p w:rsidR="00355792" w:rsidRPr="005674C7" w:rsidRDefault="00355792" w:rsidP="00134000">
      <w:pPr>
        <w:rPr>
          <w:lang w:val="ro-RO"/>
        </w:rPr>
      </w:pPr>
      <w:r w:rsidRPr="005674C7">
        <w:rPr>
          <w:lang w:val="ro-RO"/>
        </w:rPr>
        <w:t>Rezultă</w:t>
      </w:r>
      <w:r w:rsidR="00E6647F" w:rsidRPr="005674C7">
        <w:rPr>
          <w:lang w:val="ro-RO"/>
        </w:rPr>
        <w:t> </w:t>
      </w:r>
      <w:r w:rsidRPr="005674C7">
        <w:rPr>
          <w:lang w:val="ro-RO"/>
        </w:rPr>
        <w:t>:</w:t>
      </w:r>
    </w:p>
    <w:p w:rsidR="00355792" w:rsidRPr="005674C7" w:rsidRDefault="00355792" w:rsidP="00134000">
      <w:pPr>
        <w:ind w:firstLine="360"/>
        <w:jc w:val="right"/>
        <w:rPr>
          <w:lang w:val="ro-RO"/>
        </w:rPr>
      </w:pPr>
      <w:r w:rsidRPr="005674C7">
        <w:rPr>
          <w:position w:val="-34"/>
          <w:lang w:val="ro-RO"/>
        </w:rPr>
        <w:object w:dxaOrig="3100" w:dyaOrig="800">
          <v:shape id="_x0000_i1084" type="#_x0000_t75" style="width:155.25pt;height:39.75pt" o:ole="">
            <v:imagedata r:id="rId131" o:title=""/>
          </v:shape>
          <o:OLEObject Type="Embed" ProgID="Equation.DSMT4" ShapeID="_x0000_i1084" DrawAspect="Content" ObjectID="_1407822998" r:id="rId132"/>
        </w:object>
      </w:r>
      <w:r w:rsidR="00E6647F" w:rsidRPr="005674C7">
        <w:rPr>
          <w:lang w:val="ro-RO"/>
        </w:rPr>
        <w:tab/>
      </w:r>
      <w:r w:rsidR="00E6647F" w:rsidRPr="005674C7">
        <w:rPr>
          <w:lang w:val="ro-RO"/>
        </w:rPr>
        <w:tab/>
      </w:r>
      <w:r w:rsidR="00E637F7" w:rsidRPr="005674C7">
        <w:rPr>
          <w:lang w:val="ro-RO"/>
        </w:rPr>
        <w:t xml:space="preserve">                               </w:t>
      </w:r>
      <w:r w:rsidR="00E6647F" w:rsidRPr="005674C7">
        <w:rPr>
          <w:lang w:val="ro-RO"/>
        </w:rPr>
        <w:t>(30)</w:t>
      </w:r>
    </w:p>
    <w:p w:rsidR="00355792" w:rsidRPr="005674C7" w:rsidRDefault="00355792" w:rsidP="00134000">
      <w:pPr>
        <w:jc w:val="both"/>
        <w:rPr>
          <w:lang w:val="ro-RO"/>
        </w:rPr>
      </w:pPr>
      <w:r w:rsidRPr="005674C7">
        <w:rPr>
          <w:lang w:val="ro-RO"/>
        </w:rPr>
        <w:t xml:space="preserve">Caracteristica reactanţei </w:t>
      </w:r>
      <w:r w:rsidRPr="005674C7">
        <w:rPr>
          <w:i/>
          <w:lang w:val="ro-RO"/>
        </w:rPr>
        <w:t>X</w:t>
      </w:r>
      <w:r w:rsidRPr="005674C7">
        <w:rPr>
          <w:lang w:val="ro-RO"/>
        </w:rPr>
        <w:t>(</w:t>
      </w:r>
      <w:r w:rsidRPr="005674C7">
        <w:rPr>
          <w:i/>
          <w:lang w:val="ro-RO"/>
        </w:rPr>
        <w:t>ω</w:t>
      </w:r>
      <w:r w:rsidRPr="005674C7">
        <w:rPr>
          <w:lang w:val="ro-RO"/>
        </w:rPr>
        <w:t xml:space="preserve">) este dată în fig. 11. Se observă că la </w:t>
      </w:r>
      <w:r w:rsidRPr="005674C7">
        <w:rPr>
          <w:position w:val="-12"/>
          <w:lang w:val="ro-RO"/>
        </w:rPr>
        <w:object w:dxaOrig="720" w:dyaOrig="360">
          <v:shape id="_x0000_i1085" type="#_x0000_t75" style="width:36pt;height:18pt" o:ole="">
            <v:imagedata r:id="rId103" o:title=""/>
          </v:shape>
          <o:OLEObject Type="Embed" ProgID="Equation.DSMT4" ShapeID="_x0000_i1085" DrawAspect="Content" ObjectID="_1407822999" r:id="rId133"/>
        </w:object>
      </w:r>
      <w:r w:rsidRPr="005674C7">
        <w:rPr>
          <w:lang w:val="ro-RO"/>
        </w:rPr>
        <w:t xml:space="preserve">, reactanţa are un pol, deci  circuitul derivaţie se prezintă ca un circuit întrerupt. </w:t>
      </w:r>
    </w:p>
    <w:p w:rsidR="00355792" w:rsidRPr="005674C7" w:rsidRDefault="00355792" w:rsidP="00BC09C0">
      <w:pPr>
        <w:ind w:firstLine="720"/>
        <w:rPr>
          <w:lang w:val="ro-RO"/>
        </w:rPr>
      </w:pPr>
      <w:r w:rsidRPr="005674C7">
        <w:rPr>
          <w:u w:val="single"/>
          <w:lang w:val="ro-RO"/>
        </w:rPr>
        <w:t xml:space="preserve">Susceptanţa </w:t>
      </w:r>
      <w:r w:rsidRPr="005674C7">
        <w:rPr>
          <w:lang w:val="ro-RO"/>
        </w:rPr>
        <w:t xml:space="preserve">este </w:t>
      </w:r>
    </w:p>
    <w:p w:rsidR="00355792" w:rsidRPr="005674C7" w:rsidRDefault="00355792" w:rsidP="00134000">
      <w:pPr>
        <w:ind w:firstLine="360"/>
        <w:jc w:val="right"/>
        <w:rPr>
          <w:lang w:val="ro-RO"/>
        </w:rPr>
      </w:pPr>
      <w:r w:rsidRPr="005674C7">
        <w:rPr>
          <w:position w:val="-28"/>
          <w:lang w:val="ro-RO"/>
        </w:rPr>
        <w:object w:dxaOrig="2960" w:dyaOrig="780">
          <v:shape id="_x0000_i1086" type="#_x0000_t75" style="width:147.75pt;height:39pt" o:ole="">
            <v:imagedata r:id="rId134" o:title=""/>
          </v:shape>
          <o:OLEObject Type="Embed" ProgID="Equation.DSMT4" ShapeID="_x0000_i1086" DrawAspect="Content" ObjectID="_1407823000" r:id="rId135"/>
        </w:object>
      </w:r>
      <w:r w:rsidR="00E6647F" w:rsidRPr="005674C7">
        <w:rPr>
          <w:lang w:val="ro-RO"/>
        </w:rPr>
        <w:tab/>
      </w:r>
      <w:r w:rsidR="00E6647F" w:rsidRPr="005674C7">
        <w:rPr>
          <w:lang w:val="ro-RO"/>
        </w:rPr>
        <w:tab/>
      </w:r>
      <w:r w:rsidR="00E6647F" w:rsidRPr="005674C7">
        <w:rPr>
          <w:lang w:val="ro-RO"/>
        </w:rPr>
        <w:tab/>
      </w:r>
      <w:r w:rsidR="00E6647F" w:rsidRPr="005674C7">
        <w:rPr>
          <w:lang w:val="ro-RO"/>
        </w:rPr>
        <w:tab/>
        <w:t>(31)</w:t>
      </w:r>
    </w:p>
    <w:p w:rsidR="00355792" w:rsidRPr="005674C7" w:rsidRDefault="00B92324" w:rsidP="00134000">
      <w:pPr>
        <w:rPr>
          <w:lang w:val="ro-RO"/>
        </w:rPr>
      </w:pPr>
      <w:r w:rsidRPr="005674C7">
        <w:rPr>
          <w:lang w:val="ro-RO"/>
        </w:rPr>
        <w:t xml:space="preserve">deci </w:t>
      </w:r>
      <w:r w:rsidR="00444AEA" w:rsidRPr="005674C7">
        <w:rPr>
          <w:lang w:val="ro-RO"/>
        </w:rPr>
        <w:t>are un zero la</w:t>
      </w:r>
      <w:r w:rsidR="00444AEA" w:rsidRPr="005674C7">
        <w:rPr>
          <w:position w:val="-12"/>
          <w:lang w:val="ro-RO"/>
        </w:rPr>
        <w:object w:dxaOrig="720" w:dyaOrig="360">
          <v:shape id="_x0000_i1087" type="#_x0000_t75" style="width:36pt;height:18pt" o:ole="">
            <v:imagedata r:id="rId103" o:title=""/>
          </v:shape>
          <o:OLEObject Type="Embed" ProgID="Equation.DSMT4" ShapeID="_x0000_i1087" DrawAspect="Content" ObjectID="_1407823001" r:id="rId136"/>
        </w:object>
      </w:r>
      <w:r w:rsidRPr="005674C7">
        <w:rPr>
          <w:lang w:val="ro-RO"/>
        </w:rPr>
        <w:t>.</w:t>
      </w:r>
      <w:r w:rsidR="00444AEA" w:rsidRPr="005674C7">
        <w:rPr>
          <w:lang w:val="ro-RO"/>
        </w:rPr>
        <w:t xml:space="preserve"> </w:t>
      </w:r>
      <w:r w:rsidRPr="005674C7">
        <w:rPr>
          <w:lang w:val="ro-RO"/>
        </w:rPr>
        <w:t xml:space="preserve">Caracteristica </w:t>
      </w:r>
      <w:r w:rsidRPr="005674C7">
        <w:rPr>
          <w:i/>
          <w:lang w:val="ro-RO"/>
        </w:rPr>
        <w:t>B</w:t>
      </w:r>
      <w:r w:rsidRPr="005674C7">
        <w:rPr>
          <w:lang w:val="ro-RO"/>
        </w:rPr>
        <w:t>(</w:t>
      </w:r>
      <w:r w:rsidRPr="005674C7">
        <w:rPr>
          <w:i/>
          <w:lang w:val="ro-RO"/>
        </w:rPr>
        <w:t>ω</w:t>
      </w:r>
      <w:r w:rsidRPr="005674C7">
        <w:rPr>
          <w:lang w:val="ro-RO"/>
        </w:rPr>
        <w:t xml:space="preserve">) </w:t>
      </w:r>
      <w:r w:rsidR="00444AEA" w:rsidRPr="005674C7">
        <w:rPr>
          <w:lang w:val="ro-RO"/>
        </w:rPr>
        <w:t>este reprezentată în fig. 12.</w:t>
      </w:r>
    </w:p>
    <w:p w:rsidR="00BE5D5B" w:rsidRPr="005674C7" w:rsidRDefault="00BE5D5B" w:rsidP="00134000">
      <w:pPr>
        <w:jc w:val="both"/>
        <w:rPr>
          <w:b/>
          <w:color w:val="0000FF"/>
          <w:u w:val="single"/>
          <w:lang w:val="ro-RO"/>
        </w:rPr>
      </w:pPr>
    </w:p>
    <w:p w:rsidR="00355792" w:rsidRPr="005674C7" w:rsidRDefault="00444AEA" w:rsidP="00134000">
      <w:pPr>
        <w:jc w:val="both"/>
        <w:rPr>
          <w:lang w:val="ro-RO"/>
        </w:rPr>
      </w:pPr>
      <w:r w:rsidRPr="005674C7">
        <w:rPr>
          <w:b/>
          <w:color w:val="0000FF"/>
          <w:u w:val="single"/>
          <w:lang w:val="ro-RO"/>
        </w:rPr>
        <w:t>Observatii</w:t>
      </w:r>
      <w:r w:rsidR="000653F5" w:rsidRPr="005674C7">
        <w:rPr>
          <w:b/>
          <w:color w:val="0000FF"/>
          <w:u w:val="single"/>
          <w:lang w:val="ro-RO"/>
        </w:rPr>
        <w:t> :</w:t>
      </w:r>
      <w:r w:rsidRPr="005674C7">
        <w:rPr>
          <w:lang w:val="ro-RO"/>
        </w:rPr>
        <w:t xml:space="preserve"> 1</w:t>
      </w:r>
      <w:r w:rsidR="000653F5" w:rsidRPr="005674C7">
        <w:rPr>
          <w:lang w:val="ro-RO"/>
        </w:rPr>
        <w:t>)</w:t>
      </w:r>
      <w:r w:rsidRPr="005674C7">
        <w:rPr>
          <w:lang w:val="ro-RO"/>
        </w:rPr>
        <w:t>. Fie un circuit rLC derivaţie (fig. 13),</w:t>
      </w:r>
      <w:r w:rsidR="00F90AC6" w:rsidRPr="005674C7">
        <w:rPr>
          <w:lang w:val="ro-RO"/>
        </w:rPr>
        <w:t xml:space="preserve"> în care rezistenţa </w:t>
      </w:r>
      <w:r w:rsidR="00F90AC6" w:rsidRPr="005674C7">
        <w:rPr>
          <w:i/>
          <w:lang w:val="ro-RO"/>
        </w:rPr>
        <w:t>r</w:t>
      </w:r>
      <w:r w:rsidR="00F90AC6" w:rsidRPr="005674C7">
        <w:rPr>
          <w:lang w:val="ro-RO"/>
        </w:rPr>
        <w:t xml:space="preserve"> a bobinei se consideră foarte mică. Impedanţa complexă a circuitului este</w:t>
      </w:r>
    </w:p>
    <w:p w:rsidR="00826BD3" w:rsidRPr="005674C7" w:rsidRDefault="00826BD3" w:rsidP="00134000">
      <w:pPr>
        <w:ind w:firstLine="360"/>
        <w:jc w:val="both"/>
        <w:rPr>
          <w:lang w:val="ro-RO"/>
        </w:rPr>
      </w:pPr>
    </w:p>
    <w:p w:rsidR="00F90AC6" w:rsidRPr="005674C7" w:rsidRDefault="00F90AC6" w:rsidP="00134000">
      <w:pPr>
        <w:jc w:val="right"/>
        <w:rPr>
          <w:lang w:val="ro-RO"/>
        </w:rPr>
      </w:pPr>
      <w:r w:rsidRPr="005674C7">
        <w:rPr>
          <w:position w:val="-58"/>
          <w:lang w:val="ro-RO"/>
        </w:rPr>
        <w:object w:dxaOrig="4400" w:dyaOrig="1280">
          <v:shape id="_x0000_i1088" type="#_x0000_t75" style="width:219.75pt;height:63.75pt" o:ole="">
            <v:imagedata r:id="rId137" o:title=""/>
          </v:shape>
          <o:OLEObject Type="Embed" ProgID="Equation.DSMT4" ShapeID="_x0000_i1088" DrawAspect="Content" ObjectID="_1407823002" r:id="rId138"/>
        </w:object>
      </w:r>
      <w:r w:rsidR="00E6647F" w:rsidRPr="005674C7">
        <w:rPr>
          <w:lang w:val="ro-RO"/>
        </w:rPr>
        <w:tab/>
      </w:r>
      <w:r w:rsidR="00826BD3" w:rsidRPr="005674C7">
        <w:rPr>
          <w:lang w:val="ro-RO"/>
        </w:rPr>
        <w:t xml:space="preserve">                   </w:t>
      </w:r>
      <w:r w:rsidR="007B121A" w:rsidRPr="005674C7">
        <w:rPr>
          <w:lang w:val="ro-RO"/>
        </w:rPr>
        <w:t xml:space="preserve">     </w:t>
      </w:r>
      <w:r w:rsidR="00E6647F" w:rsidRPr="005674C7">
        <w:rPr>
          <w:lang w:val="ro-RO"/>
        </w:rPr>
        <w:t>(32)</w:t>
      </w:r>
    </w:p>
    <w:p w:rsidR="00826BD3" w:rsidRPr="005674C7" w:rsidRDefault="00826BD3" w:rsidP="00134000">
      <w:pPr>
        <w:jc w:val="right"/>
        <w:rPr>
          <w:lang w:val="ro-RO"/>
        </w:rPr>
      </w:pPr>
    </w:p>
    <w:p w:rsidR="00E6647F" w:rsidRPr="005674C7" w:rsidRDefault="00E6647F" w:rsidP="00134000">
      <w:pPr>
        <w:rPr>
          <w:lang w:val="ro-RO"/>
        </w:rPr>
      </w:pPr>
      <w:r w:rsidRPr="005674C7">
        <w:rPr>
          <w:lang w:val="ro-RO"/>
        </w:rPr>
        <w:t xml:space="preserve">Expresia de la numitor se poate înlocui cu </w:t>
      </w:r>
      <w:r w:rsidRPr="005674C7">
        <w:rPr>
          <w:position w:val="-14"/>
          <w:lang w:val="ro-RO"/>
        </w:rPr>
        <w:object w:dxaOrig="1440" w:dyaOrig="400">
          <v:shape id="_x0000_i1089" type="#_x0000_t75" style="width:1in;height:20.25pt" o:ole="">
            <v:imagedata r:id="rId139" o:title=""/>
          </v:shape>
          <o:OLEObject Type="Embed" ProgID="Equation.DSMT4" ShapeID="_x0000_i1089" DrawAspect="Content" ObjectID="_1407823003" r:id="rId140"/>
        </w:object>
      </w:r>
      <w:r w:rsidRPr="005674C7">
        <w:rPr>
          <w:lang w:val="ro-RO"/>
        </w:rPr>
        <w:t xml:space="preserve"> (v. relaţiile (22) şi (23)) şi se obţine</w:t>
      </w:r>
    </w:p>
    <w:p w:rsidR="00826BD3" w:rsidRPr="005674C7" w:rsidRDefault="00826BD3" w:rsidP="00134000">
      <w:pPr>
        <w:rPr>
          <w:lang w:val="ro-RO"/>
        </w:rPr>
      </w:pPr>
    </w:p>
    <w:p w:rsidR="00E6647F" w:rsidRPr="005674C7" w:rsidRDefault="00E6647F" w:rsidP="00134000">
      <w:pPr>
        <w:jc w:val="right"/>
        <w:rPr>
          <w:lang w:val="ro-RO"/>
        </w:rPr>
      </w:pPr>
      <w:r w:rsidRPr="005674C7">
        <w:rPr>
          <w:position w:val="-32"/>
          <w:lang w:val="ro-RO"/>
        </w:rPr>
        <w:object w:dxaOrig="2580" w:dyaOrig="700">
          <v:shape id="_x0000_i1090" type="#_x0000_t75" style="width:129pt;height:35.25pt" o:ole="">
            <v:imagedata r:id="rId141" o:title=""/>
          </v:shape>
          <o:OLEObject Type="Embed" ProgID="Equation.DSMT4" ShapeID="_x0000_i1090" DrawAspect="Content" ObjectID="_1407823004" r:id="rId142"/>
        </w:object>
      </w:r>
      <w:r w:rsidR="008878AA" w:rsidRPr="005674C7">
        <w:rPr>
          <w:lang w:val="ro-RO"/>
        </w:rPr>
        <w:tab/>
      </w:r>
      <w:r w:rsidR="008878AA" w:rsidRPr="005674C7">
        <w:rPr>
          <w:lang w:val="ro-RO"/>
        </w:rPr>
        <w:tab/>
      </w:r>
      <w:r w:rsidR="008878AA" w:rsidRPr="005674C7">
        <w:rPr>
          <w:lang w:val="ro-RO"/>
        </w:rPr>
        <w:tab/>
      </w:r>
      <w:r w:rsidR="00826BD3" w:rsidRPr="005674C7">
        <w:rPr>
          <w:lang w:val="ro-RO"/>
        </w:rPr>
        <w:t xml:space="preserve">                 </w:t>
      </w:r>
      <w:r w:rsidR="008878AA" w:rsidRPr="005674C7">
        <w:rPr>
          <w:lang w:val="ro-RO"/>
        </w:rPr>
        <w:t>(33)</w:t>
      </w:r>
    </w:p>
    <w:p w:rsidR="00826BD3" w:rsidRPr="005674C7" w:rsidRDefault="00826BD3" w:rsidP="00134000">
      <w:pPr>
        <w:jc w:val="right"/>
        <w:rPr>
          <w:lang w:val="ro-RO"/>
        </w:rPr>
      </w:pPr>
    </w:p>
    <w:p w:rsidR="008878AA" w:rsidRPr="005674C7" w:rsidRDefault="008878AA" w:rsidP="00134000">
      <w:pPr>
        <w:rPr>
          <w:lang w:val="ro-RO"/>
        </w:rPr>
      </w:pPr>
      <w:r w:rsidRPr="005674C7">
        <w:rPr>
          <w:lang w:val="ro-RO"/>
        </w:rPr>
        <w:t xml:space="preserve">Caracteristica tensiunii la bornele circuitului derivaţie </w:t>
      </w:r>
    </w:p>
    <w:p w:rsidR="00826BD3" w:rsidRPr="005674C7" w:rsidRDefault="00826BD3" w:rsidP="00134000">
      <w:pPr>
        <w:rPr>
          <w:lang w:val="ro-RO"/>
        </w:rPr>
      </w:pPr>
    </w:p>
    <w:p w:rsidR="00A63C73" w:rsidRPr="005674C7" w:rsidRDefault="008878AA" w:rsidP="00134000">
      <w:pPr>
        <w:jc w:val="right"/>
        <w:rPr>
          <w:lang w:val="ro-RO"/>
        </w:rPr>
      </w:pPr>
      <w:r w:rsidRPr="005674C7">
        <w:rPr>
          <w:position w:val="-40"/>
          <w:lang w:val="ro-RO"/>
        </w:rPr>
        <w:object w:dxaOrig="3920" w:dyaOrig="780">
          <v:shape id="_x0000_i1091" type="#_x0000_t75" style="width:195.75pt;height:39pt" o:ole="">
            <v:imagedata r:id="rId143" o:title=""/>
          </v:shape>
          <o:OLEObject Type="Embed" ProgID="Equation.DSMT4" ShapeID="_x0000_i1091" DrawAspect="Content" ObjectID="_1407823005" r:id="rId144"/>
        </w:object>
      </w:r>
      <w:r w:rsidRPr="005674C7">
        <w:rPr>
          <w:lang w:val="ro-RO"/>
        </w:rPr>
        <w:t xml:space="preserve">  </w:t>
      </w:r>
      <w:r w:rsidR="00826BD3" w:rsidRPr="005674C7">
        <w:rPr>
          <w:lang w:val="ro-RO"/>
        </w:rPr>
        <w:t xml:space="preserve">                                   </w:t>
      </w:r>
      <w:r w:rsidRPr="005674C7">
        <w:rPr>
          <w:lang w:val="ro-RO"/>
        </w:rPr>
        <w:t>(34)</w:t>
      </w:r>
    </w:p>
    <w:p w:rsidR="00826BD3" w:rsidRPr="005674C7" w:rsidRDefault="00826BD3" w:rsidP="00134000">
      <w:pPr>
        <w:jc w:val="right"/>
        <w:rPr>
          <w:lang w:val="ro-RO"/>
        </w:rPr>
      </w:pPr>
    </w:p>
    <w:p w:rsidR="008878AA" w:rsidRPr="005674C7" w:rsidRDefault="008878AA" w:rsidP="00134000">
      <w:pPr>
        <w:jc w:val="both"/>
        <w:rPr>
          <w:lang w:val="ro-RO"/>
        </w:rPr>
      </w:pPr>
      <w:r w:rsidRPr="005674C7">
        <w:rPr>
          <w:lang w:val="ro-RO"/>
        </w:rPr>
        <w:t xml:space="preserve">este dată în fig. 14. Ca şi în cazul circuitului serie, selectivitatea circuitului depinde de parametrul </w:t>
      </w:r>
      <w:r w:rsidRPr="005674C7">
        <w:rPr>
          <w:i/>
          <w:lang w:val="ro-RO"/>
        </w:rPr>
        <w:t>Q.</w:t>
      </w:r>
    </w:p>
    <w:p w:rsidR="005E7E15" w:rsidRPr="005674C7" w:rsidRDefault="00E6647F" w:rsidP="00134000">
      <w:pPr>
        <w:jc w:val="center"/>
        <w:rPr>
          <w:lang w:val="ro-RO"/>
        </w:rPr>
      </w:pPr>
      <w:r w:rsidRPr="005674C7">
        <w:rPr>
          <w:lang w:val="ro-RO"/>
        </w:rPr>
        <w:tab/>
        <w:t xml:space="preserve"> </w:t>
      </w:r>
      <w:r w:rsidR="005E7E15" w:rsidRPr="005674C7">
        <w:rPr>
          <w:noProof/>
        </w:rPr>
        <w:drawing>
          <wp:inline distT="0" distB="0" distL="0" distR="0" wp14:anchorId="0F7E0458" wp14:editId="70795F3C">
            <wp:extent cx="1428536" cy="1388853"/>
            <wp:effectExtent l="0" t="0" r="6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5"/>
                    <a:stretch>
                      <a:fillRect/>
                    </a:stretch>
                  </pic:blipFill>
                  <pic:spPr>
                    <a:xfrm>
                      <a:off x="0" y="0"/>
                      <a:ext cx="1437083" cy="1397163"/>
                    </a:xfrm>
                    <a:prstGeom prst="rect">
                      <a:avLst/>
                    </a:prstGeom>
                  </pic:spPr>
                </pic:pic>
              </a:graphicData>
            </a:graphic>
          </wp:inline>
        </w:drawing>
      </w:r>
      <w:r w:rsidR="005E7E15" w:rsidRPr="005674C7">
        <w:rPr>
          <w:lang w:val="ro-RO"/>
        </w:rPr>
        <w:t xml:space="preserve">                       </w:t>
      </w:r>
      <w:r w:rsidR="005E7E15" w:rsidRPr="005674C7">
        <w:rPr>
          <w:noProof/>
        </w:rPr>
        <w:drawing>
          <wp:inline distT="0" distB="0" distL="0" distR="0" wp14:anchorId="7B4774A2" wp14:editId="7F526402">
            <wp:extent cx="2069342" cy="1431985"/>
            <wp:effectExtent l="0" t="0" r="762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6"/>
                    <a:stretch>
                      <a:fillRect/>
                    </a:stretch>
                  </pic:blipFill>
                  <pic:spPr>
                    <a:xfrm>
                      <a:off x="0" y="0"/>
                      <a:ext cx="2069655" cy="1432202"/>
                    </a:xfrm>
                    <a:prstGeom prst="rect">
                      <a:avLst/>
                    </a:prstGeom>
                  </pic:spPr>
                </pic:pic>
              </a:graphicData>
            </a:graphic>
          </wp:inline>
        </w:drawing>
      </w:r>
    </w:p>
    <w:p w:rsidR="005E7E15" w:rsidRPr="005674C7" w:rsidRDefault="005E7E15" w:rsidP="00134000">
      <w:pPr>
        <w:jc w:val="center"/>
        <w:rPr>
          <w:lang w:val="ro-RO"/>
        </w:rPr>
      </w:pPr>
      <w:r w:rsidRPr="005674C7">
        <w:rPr>
          <w:lang w:val="ro-RO"/>
        </w:rPr>
        <w:t xml:space="preserve">Figura 13: Circuit derivaţie rLC                           Figura 14: Caracteristica </w:t>
      </w:r>
      <w:r w:rsidRPr="005674C7">
        <w:rPr>
          <w:i/>
          <w:lang w:val="ro-RO"/>
        </w:rPr>
        <w:t>U</w:t>
      </w:r>
      <w:r w:rsidRPr="005674C7">
        <w:rPr>
          <w:lang w:val="ro-RO"/>
        </w:rPr>
        <w:t>(</w:t>
      </w:r>
      <w:r w:rsidRPr="005674C7">
        <w:rPr>
          <w:i/>
          <w:lang w:val="ro-RO"/>
        </w:rPr>
        <w:t>ω</w:t>
      </w:r>
      <w:r w:rsidRPr="005674C7">
        <w:rPr>
          <w:lang w:val="ro-RO"/>
        </w:rPr>
        <w:t>)</w:t>
      </w:r>
    </w:p>
    <w:p w:rsidR="00E6647F" w:rsidRPr="005674C7" w:rsidRDefault="00E6647F" w:rsidP="00134000">
      <w:pPr>
        <w:rPr>
          <w:lang w:val="ro-RO"/>
        </w:rPr>
      </w:pPr>
    </w:p>
    <w:p w:rsidR="00444AEA" w:rsidRPr="005674C7" w:rsidRDefault="005E7E15" w:rsidP="00134000">
      <w:pPr>
        <w:jc w:val="both"/>
        <w:rPr>
          <w:lang w:val="ro-RO"/>
        </w:rPr>
      </w:pPr>
      <w:r w:rsidRPr="005674C7">
        <w:rPr>
          <w:lang w:val="ro-RO"/>
        </w:rPr>
        <w:t xml:space="preserve">2). </w:t>
      </w:r>
      <w:r w:rsidR="000A607B" w:rsidRPr="005674C7">
        <w:rPr>
          <w:lang w:val="ro-RO"/>
        </w:rPr>
        <w:t xml:space="preserve">Circuitele LC serie şi derivaţie pot fi utilizate pentru </w:t>
      </w:r>
      <w:r w:rsidR="00AC1E43" w:rsidRPr="005674C7">
        <w:rPr>
          <w:lang w:val="ro-RO"/>
        </w:rPr>
        <w:t xml:space="preserve"> </w:t>
      </w:r>
      <w:r w:rsidR="000A607B" w:rsidRPr="005674C7">
        <w:rPr>
          <w:lang w:val="ro-RO"/>
        </w:rPr>
        <w:t xml:space="preserve">realizarea </w:t>
      </w:r>
      <w:r w:rsidR="000A607B" w:rsidRPr="005674C7">
        <w:rPr>
          <w:u w:val="single"/>
          <w:lang w:val="ro-RO"/>
        </w:rPr>
        <w:t>funcţiunilor de cuplare şi decuplare</w:t>
      </w:r>
      <w:r w:rsidR="000A607B" w:rsidRPr="005674C7">
        <w:rPr>
          <w:lang w:val="ro-RO"/>
        </w:rPr>
        <w:t>, aşa cum se prezintă în fig. 15. Aici s-au considerat două entităţi : un generator şi o sarcină. In cazul schemelor din fig. 15.</w:t>
      </w:r>
      <w:r w:rsidR="004322CB" w:rsidRPr="005674C7">
        <w:rPr>
          <w:lang w:val="ro-RO"/>
        </w:rPr>
        <w:t>a</w:t>
      </w:r>
      <w:r w:rsidR="000A607B" w:rsidRPr="005674C7">
        <w:rPr>
          <w:lang w:val="ro-RO"/>
        </w:rPr>
        <w:t xml:space="preserve"> şi 15.b, </w:t>
      </w:r>
      <w:r w:rsidR="007A6464" w:rsidRPr="005674C7">
        <w:rPr>
          <w:lang w:val="ro-RO"/>
        </w:rPr>
        <w:t xml:space="preserve">la pulsaţia de rezonanţă, </w:t>
      </w:r>
      <w:r w:rsidR="000A607B" w:rsidRPr="005674C7">
        <w:rPr>
          <w:lang w:val="ro-RO"/>
        </w:rPr>
        <w:t xml:space="preserve"> </w:t>
      </w:r>
      <w:r w:rsidR="007A6464" w:rsidRPr="005674C7">
        <w:rPr>
          <w:position w:val="-12"/>
          <w:lang w:val="ro-RO"/>
        </w:rPr>
        <w:object w:dxaOrig="720" w:dyaOrig="360">
          <v:shape id="_x0000_i1092" type="#_x0000_t75" style="width:36pt;height:18pt" o:ole="">
            <v:imagedata r:id="rId103" o:title=""/>
          </v:shape>
          <o:OLEObject Type="Embed" ProgID="Equation.DSMT4" ShapeID="_x0000_i1092" DrawAspect="Content" ObjectID="_1407823006" r:id="rId147"/>
        </w:object>
      </w:r>
      <w:r w:rsidR="007A6464" w:rsidRPr="005674C7">
        <w:rPr>
          <w:lang w:val="ro-RO"/>
        </w:rPr>
        <w:t>, circuitul serie are impedanţă nulă, iar circuitul derivaţie are impedanţă infinită, astfel încât generatorul este cuplat</w:t>
      </w:r>
      <w:r w:rsidR="00A63C73" w:rsidRPr="005674C7">
        <w:rPr>
          <w:lang w:val="ro-RO"/>
        </w:rPr>
        <w:t xml:space="preserve"> </w:t>
      </w:r>
      <w:r w:rsidR="007A6464" w:rsidRPr="005674C7">
        <w:rPr>
          <w:lang w:val="ro-RO"/>
        </w:rPr>
        <w:t xml:space="preserve">la sarcină. La alte frecvenţe, legatura dintre generator şi sarcină este afectată fie de prezenţa impedanţei serie, în fig. 15.a, fie de efectul de şuntare al circuitului derivaţie, în fig. 15.b. In cazul schemelor din fig. 15.c şi 15.d, la pulsaţia de rezonanţă, </w:t>
      </w:r>
      <w:r w:rsidR="007A6464" w:rsidRPr="005674C7">
        <w:rPr>
          <w:position w:val="-12"/>
          <w:lang w:val="ro-RO"/>
        </w:rPr>
        <w:object w:dxaOrig="720" w:dyaOrig="360">
          <v:shape id="_x0000_i1093" type="#_x0000_t75" style="width:36pt;height:18pt" o:ole="">
            <v:imagedata r:id="rId103" o:title=""/>
          </v:shape>
          <o:OLEObject Type="Embed" ProgID="Equation.DSMT4" ShapeID="_x0000_i1093" DrawAspect="Content" ObjectID="_1407823007" r:id="rId148"/>
        </w:object>
      </w:r>
      <w:r w:rsidR="007A6464" w:rsidRPr="005674C7">
        <w:rPr>
          <w:lang w:val="ro-RO"/>
        </w:rPr>
        <w:t xml:space="preserve">, generatorul este decuplat de sarcină, fie prin </w:t>
      </w:r>
      <w:r w:rsidR="007A6464" w:rsidRPr="00D13709">
        <w:rPr>
          <w:u w:val="single"/>
          <w:lang w:val="ro-RO"/>
        </w:rPr>
        <w:t>efect de scurt</w:t>
      </w:r>
      <w:r w:rsidR="004322CB" w:rsidRPr="00D13709">
        <w:rPr>
          <w:u w:val="single"/>
          <w:lang w:val="ro-RO"/>
        </w:rPr>
        <w:t>-</w:t>
      </w:r>
      <w:r w:rsidR="007A6464" w:rsidRPr="00D13709">
        <w:rPr>
          <w:u w:val="single"/>
          <w:lang w:val="ro-RO"/>
        </w:rPr>
        <w:t>circuitare</w:t>
      </w:r>
      <w:r w:rsidR="007A6464" w:rsidRPr="005674C7">
        <w:rPr>
          <w:lang w:val="ro-RO"/>
        </w:rPr>
        <w:t xml:space="preserve">, în fig. 15.c, fie prin </w:t>
      </w:r>
      <w:r w:rsidR="007A6464" w:rsidRPr="00D13709">
        <w:rPr>
          <w:u w:val="single"/>
          <w:lang w:val="ro-RO"/>
        </w:rPr>
        <w:t>efect de întrerupere</w:t>
      </w:r>
      <w:r w:rsidR="007A6464" w:rsidRPr="005674C7">
        <w:rPr>
          <w:lang w:val="ro-RO"/>
        </w:rPr>
        <w:t xml:space="preserve"> a legăturii, în fig. 15.d.</w:t>
      </w:r>
    </w:p>
    <w:p w:rsidR="00826BD3" w:rsidRPr="005674C7" w:rsidRDefault="00826BD3" w:rsidP="00134000">
      <w:pPr>
        <w:jc w:val="center"/>
        <w:rPr>
          <w:lang w:val="ro-RO"/>
        </w:rPr>
      </w:pPr>
      <w:r w:rsidRPr="005674C7">
        <w:rPr>
          <w:noProof/>
        </w:rPr>
        <w:drawing>
          <wp:inline distT="0" distB="0" distL="0" distR="0" wp14:anchorId="16D395FE" wp14:editId="4E2DEF17">
            <wp:extent cx="4226943" cy="1987099"/>
            <wp:effectExtent l="0" t="0" r="254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9"/>
                    <a:stretch>
                      <a:fillRect/>
                    </a:stretch>
                  </pic:blipFill>
                  <pic:spPr>
                    <a:xfrm>
                      <a:off x="0" y="0"/>
                      <a:ext cx="4223165" cy="1985323"/>
                    </a:xfrm>
                    <a:prstGeom prst="rect">
                      <a:avLst/>
                    </a:prstGeom>
                  </pic:spPr>
                </pic:pic>
              </a:graphicData>
            </a:graphic>
          </wp:inline>
        </w:drawing>
      </w:r>
    </w:p>
    <w:p w:rsidR="00826BD3" w:rsidRPr="005674C7" w:rsidRDefault="00826BD3" w:rsidP="00134000">
      <w:pPr>
        <w:jc w:val="center"/>
        <w:rPr>
          <w:lang w:val="ro-RO"/>
        </w:rPr>
      </w:pPr>
      <w:r w:rsidRPr="005674C7">
        <w:rPr>
          <w:lang w:val="ro-RO"/>
        </w:rPr>
        <w:t>Fig</w:t>
      </w:r>
      <w:r w:rsidR="005E7E15" w:rsidRPr="005674C7">
        <w:rPr>
          <w:lang w:val="ro-RO"/>
        </w:rPr>
        <w:t>ura</w:t>
      </w:r>
      <w:r w:rsidRPr="005674C7">
        <w:rPr>
          <w:lang w:val="ro-RO"/>
        </w:rPr>
        <w:t xml:space="preserve"> 15</w:t>
      </w:r>
      <w:r w:rsidR="005E7E15" w:rsidRPr="005674C7">
        <w:rPr>
          <w:lang w:val="ro-RO"/>
        </w:rPr>
        <w:t>:</w:t>
      </w:r>
      <w:r w:rsidRPr="005674C7">
        <w:rPr>
          <w:lang w:val="ro-RO"/>
        </w:rPr>
        <w:t xml:space="preserve"> Funcţiuni de </w:t>
      </w:r>
      <w:r w:rsidRPr="00764E8A">
        <w:rPr>
          <w:u w:val="single"/>
          <w:lang w:val="ro-RO"/>
        </w:rPr>
        <w:t>cuplare</w:t>
      </w:r>
      <w:r w:rsidRPr="005674C7">
        <w:rPr>
          <w:lang w:val="ro-RO"/>
        </w:rPr>
        <w:t xml:space="preserve"> </w:t>
      </w:r>
      <w:r w:rsidR="00764E8A">
        <w:rPr>
          <w:lang w:val="ro-RO"/>
        </w:rPr>
        <w:t xml:space="preserve">(a,b) </w:t>
      </w:r>
      <w:r w:rsidRPr="005674C7">
        <w:rPr>
          <w:lang w:val="ro-RO"/>
        </w:rPr>
        <w:t xml:space="preserve">şi </w:t>
      </w:r>
      <w:r w:rsidRPr="00764E8A">
        <w:rPr>
          <w:u w:val="single"/>
          <w:lang w:val="ro-RO"/>
        </w:rPr>
        <w:t>decuplare</w:t>
      </w:r>
      <w:r w:rsidRPr="005674C7">
        <w:rPr>
          <w:lang w:val="ro-RO"/>
        </w:rPr>
        <w:t xml:space="preserve"> </w:t>
      </w:r>
      <w:r w:rsidR="00764E8A">
        <w:rPr>
          <w:lang w:val="ro-RO"/>
        </w:rPr>
        <w:t xml:space="preserve">(c,d) </w:t>
      </w:r>
      <w:r w:rsidRPr="005674C7">
        <w:rPr>
          <w:lang w:val="ro-RO"/>
        </w:rPr>
        <w:t>realizate prin circuite LC serie şi derivaţie</w:t>
      </w:r>
    </w:p>
    <w:p w:rsidR="00826BD3" w:rsidRPr="005674C7" w:rsidRDefault="00826BD3" w:rsidP="00134000">
      <w:pPr>
        <w:jc w:val="both"/>
        <w:rPr>
          <w:lang w:val="ro-RO"/>
        </w:rPr>
      </w:pPr>
    </w:p>
    <w:p w:rsidR="00EC6749" w:rsidRPr="005674C7" w:rsidRDefault="00EC6749" w:rsidP="00134000">
      <w:pPr>
        <w:jc w:val="both"/>
        <w:rPr>
          <w:lang w:val="ro-RO"/>
        </w:rPr>
      </w:pPr>
      <w:r w:rsidRPr="005674C7">
        <w:rPr>
          <w:lang w:val="ro-RO"/>
        </w:rPr>
        <w:t>3</w:t>
      </w:r>
      <w:r w:rsidR="00A93E89" w:rsidRPr="005674C7">
        <w:rPr>
          <w:lang w:val="ro-RO"/>
        </w:rPr>
        <w:t>)</w:t>
      </w:r>
      <w:r w:rsidRPr="005674C7">
        <w:rPr>
          <w:lang w:val="ro-RO"/>
        </w:rPr>
        <w:t xml:space="preserve">. Din examinarea caracteristicilor </w:t>
      </w:r>
      <w:r w:rsidRPr="005674C7">
        <w:rPr>
          <w:i/>
          <w:lang w:val="ro-RO"/>
        </w:rPr>
        <w:t>X</w:t>
      </w:r>
      <w:r w:rsidRPr="005674C7">
        <w:rPr>
          <w:lang w:val="ro-RO"/>
        </w:rPr>
        <w:t>(</w:t>
      </w:r>
      <w:r w:rsidRPr="005674C7">
        <w:rPr>
          <w:i/>
          <w:lang w:val="ro-RO"/>
        </w:rPr>
        <w:t>ω</w:t>
      </w:r>
      <w:r w:rsidRPr="005674C7">
        <w:rPr>
          <w:lang w:val="ro-RO"/>
        </w:rPr>
        <w:t xml:space="preserve">) şi </w:t>
      </w:r>
      <w:r w:rsidRPr="005674C7">
        <w:rPr>
          <w:i/>
          <w:lang w:val="ro-RO"/>
        </w:rPr>
        <w:t>B</w:t>
      </w:r>
      <w:r w:rsidRPr="005674C7">
        <w:rPr>
          <w:lang w:val="ro-RO"/>
        </w:rPr>
        <w:t>(</w:t>
      </w:r>
      <w:r w:rsidRPr="005674C7">
        <w:rPr>
          <w:i/>
          <w:lang w:val="ro-RO"/>
        </w:rPr>
        <w:t>ω</w:t>
      </w:r>
      <w:r w:rsidRPr="005674C7">
        <w:rPr>
          <w:lang w:val="ro-RO"/>
        </w:rPr>
        <w:t xml:space="preserve">) ale uniporţilor reactivi, se constată că </w:t>
      </w:r>
      <w:r w:rsidRPr="005674C7">
        <w:rPr>
          <w:u w:val="single"/>
          <w:lang w:val="ro-RO"/>
        </w:rPr>
        <w:t xml:space="preserve">reactanţa şi susceptanţa sunt mărimi mereu crescătoare cu pulsaţia </w:t>
      </w:r>
      <w:r w:rsidRPr="005674C7">
        <w:rPr>
          <w:i/>
          <w:u w:val="single"/>
          <w:lang w:val="ro-RO"/>
        </w:rPr>
        <w:t>ω</w:t>
      </w:r>
      <w:r w:rsidRPr="005674C7">
        <w:rPr>
          <w:i/>
          <w:lang w:val="ro-RO"/>
        </w:rPr>
        <w:t xml:space="preserve">. </w:t>
      </w:r>
      <w:r w:rsidRPr="005674C7">
        <w:rPr>
          <w:lang w:val="ro-RO"/>
        </w:rPr>
        <w:t xml:space="preserve">Aceasta este o proprietate generală, valabilă pentru orice tip de uniport reactiv. </w:t>
      </w:r>
    </w:p>
    <w:p w:rsidR="00355792" w:rsidRPr="005674C7" w:rsidRDefault="00355792" w:rsidP="00134000">
      <w:pPr>
        <w:ind w:firstLine="360"/>
        <w:rPr>
          <w:lang w:val="ro-RO"/>
        </w:rPr>
      </w:pPr>
    </w:p>
    <w:p w:rsidR="00503F53" w:rsidRPr="005674C7" w:rsidRDefault="00503F53" w:rsidP="00134000">
      <w:pPr>
        <w:rPr>
          <w:b/>
          <w:color w:val="0000FF"/>
          <w:lang w:val="ro-RO"/>
        </w:rPr>
      </w:pPr>
      <w:r w:rsidRPr="005674C7">
        <w:rPr>
          <w:b/>
          <w:color w:val="0000FF"/>
          <w:lang w:val="ro-RO"/>
        </w:rPr>
        <w:t>2.3 Scheme generale de uniporţi LC</w:t>
      </w:r>
    </w:p>
    <w:p w:rsidR="00503F53" w:rsidRPr="005674C7" w:rsidRDefault="00503F53" w:rsidP="00134000">
      <w:pPr>
        <w:rPr>
          <w:b/>
          <w:lang w:val="ro-RO"/>
        </w:rPr>
      </w:pPr>
      <w:r w:rsidRPr="005674C7">
        <w:rPr>
          <w:b/>
          <w:lang w:val="ro-RO"/>
        </w:rPr>
        <w:tab/>
      </w:r>
    </w:p>
    <w:p w:rsidR="00503F53" w:rsidRPr="005674C7" w:rsidRDefault="00503F53" w:rsidP="00475BDD">
      <w:pPr>
        <w:ind w:firstLine="720"/>
        <w:jc w:val="both"/>
        <w:rPr>
          <w:lang w:val="ro-RO"/>
        </w:rPr>
      </w:pPr>
      <w:r w:rsidRPr="005674C7">
        <w:rPr>
          <w:lang w:val="ro-RO"/>
        </w:rPr>
        <w:t xml:space="preserve">Pornind de la uniporţii </w:t>
      </w:r>
      <w:r w:rsidRPr="005674C7">
        <w:rPr>
          <w:b/>
          <w:lang w:val="ro-RO"/>
        </w:rPr>
        <w:t>S</w:t>
      </w:r>
      <w:r w:rsidRPr="005674C7">
        <w:rPr>
          <w:lang w:val="ro-RO"/>
        </w:rPr>
        <w:t xml:space="preserve"> (serie) şi </w:t>
      </w:r>
      <w:r w:rsidRPr="005674C7">
        <w:rPr>
          <w:b/>
          <w:lang w:val="ro-RO"/>
        </w:rPr>
        <w:t>D</w:t>
      </w:r>
      <w:r w:rsidRPr="005674C7">
        <w:rPr>
          <w:lang w:val="ro-RO"/>
        </w:rPr>
        <w:t xml:space="preserve"> (derivaţie), se va stabili o regulă de generare a unor uniporţi mai complicaţi. La oricare din cei doi uniporţi se adaugă un nou element (L sau C). Dacă uniportul iniţial este de tip derivaţie (</w:t>
      </w:r>
      <w:r w:rsidRPr="005674C7">
        <w:rPr>
          <w:b/>
          <w:lang w:val="ro-RO"/>
        </w:rPr>
        <w:t>D</w:t>
      </w:r>
      <w:r w:rsidRPr="005674C7">
        <w:rPr>
          <w:lang w:val="ro-RO"/>
        </w:rPr>
        <w:t xml:space="preserve">), atunci </w:t>
      </w:r>
      <w:r w:rsidRPr="0085171E">
        <w:rPr>
          <w:u w:val="single"/>
          <w:lang w:val="ro-RO"/>
        </w:rPr>
        <w:t>noul element se conectează în serie</w:t>
      </w:r>
      <w:r w:rsidR="00000C79" w:rsidRPr="0085171E">
        <w:rPr>
          <w:u w:val="single"/>
          <w:lang w:val="ro-RO"/>
        </w:rPr>
        <w:t>.</w:t>
      </w:r>
      <w:r w:rsidR="00000C79">
        <w:rPr>
          <w:lang w:val="ro-RO"/>
        </w:rPr>
        <w:t xml:space="preserve"> D</w:t>
      </w:r>
      <w:r w:rsidRPr="005674C7">
        <w:rPr>
          <w:lang w:val="ro-RO"/>
        </w:rPr>
        <w:t>acă uniportul iniţial este de tip serie (</w:t>
      </w:r>
      <w:r w:rsidRPr="005674C7">
        <w:rPr>
          <w:b/>
          <w:lang w:val="ro-RO"/>
        </w:rPr>
        <w:t>S</w:t>
      </w:r>
      <w:r w:rsidRPr="005674C7">
        <w:rPr>
          <w:lang w:val="ro-RO"/>
        </w:rPr>
        <w:t>), atunci noul element se conectează în derivaţie.</w:t>
      </w:r>
    </w:p>
    <w:p w:rsidR="00475BDD" w:rsidRDefault="00503F53" w:rsidP="00475BDD">
      <w:pPr>
        <w:ind w:firstLine="720"/>
        <w:jc w:val="both"/>
        <w:rPr>
          <w:lang w:val="ro-RO"/>
        </w:rPr>
      </w:pPr>
      <w:r w:rsidRPr="005674C7">
        <w:rPr>
          <w:lang w:val="ro-RO"/>
        </w:rPr>
        <w:t xml:space="preserve">Fie, spre exemplu, uniportul iniţial de tip D şi se adaugă o inductivitate, </w:t>
      </w:r>
      <w:r w:rsidRPr="005674C7">
        <w:rPr>
          <w:i/>
          <w:lang w:val="ro-RO"/>
        </w:rPr>
        <w:t>L</w:t>
      </w:r>
      <w:r w:rsidRPr="005674C7">
        <w:rPr>
          <w:vertAlign w:val="subscript"/>
          <w:lang w:val="ro-RO"/>
        </w:rPr>
        <w:t>1</w:t>
      </w:r>
      <w:r w:rsidRPr="005674C7">
        <w:rPr>
          <w:lang w:val="ro-RO"/>
        </w:rPr>
        <w:t xml:space="preserve">. Se obţine </w:t>
      </w:r>
      <w:r w:rsidRPr="005674C7">
        <w:rPr>
          <w:i/>
          <w:lang w:val="ro-RO"/>
        </w:rPr>
        <w:t>uniportul</w:t>
      </w:r>
      <w:r w:rsidRPr="005674C7">
        <w:rPr>
          <w:lang w:val="ro-RO"/>
        </w:rPr>
        <w:t xml:space="preserve"> </w:t>
      </w:r>
      <w:r w:rsidRPr="005674C7">
        <w:rPr>
          <w:b/>
          <w:lang w:val="ro-RO"/>
        </w:rPr>
        <w:t xml:space="preserve">DL, </w:t>
      </w:r>
      <w:r w:rsidRPr="005674C7">
        <w:rPr>
          <w:lang w:val="ro-RO"/>
        </w:rPr>
        <w:t xml:space="preserve">care are schema din fig. 16. Dacă se adaugă o capacitate, </w:t>
      </w:r>
      <w:r w:rsidRPr="005674C7">
        <w:rPr>
          <w:i/>
          <w:lang w:val="ro-RO"/>
        </w:rPr>
        <w:t>C</w:t>
      </w:r>
      <w:r w:rsidRPr="005674C7">
        <w:rPr>
          <w:vertAlign w:val="subscript"/>
          <w:lang w:val="ro-RO"/>
        </w:rPr>
        <w:t>1</w:t>
      </w:r>
      <w:r w:rsidRPr="005674C7">
        <w:rPr>
          <w:lang w:val="ro-RO"/>
        </w:rPr>
        <w:t xml:space="preserve">, atunci se obţine uniportul </w:t>
      </w:r>
      <w:r w:rsidRPr="005674C7">
        <w:rPr>
          <w:b/>
          <w:lang w:val="ro-RO"/>
        </w:rPr>
        <w:t xml:space="preserve">DC </w:t>
      </w:r>
      <w:r w:rsidRPr="005674C7">
        <w:rPr>
          <w:lang w:val="ro-RO"/>
        </w:rPr>
        <w:t xml:space="preserve">(fig. 17). </w:t>
      </w:r>
    </w:p>
    <w:p w:rsidR="00475BDD" w:rsidRDefault="00475BDD" w:rsidP="00475BDD">
      <w:pPr>
        <w:ind w:firstLine="374"/>
        <w:jc w:val="center"/>
        <w:rPr>
          <w:lang w:val="ro-RO"/>
        </w:rPr>
      </w:pPr>
      <w:r w:rsidRPr="005674C7">
        <w:rPr>
          <w:noProof/>
        </w:rPr>
        <w:drawing>
          <wp:inline distT="0" distB="0" distL="0" distR="0" wp14:anchorId="0BAA1663" wp14:editId="17299288">
            <wp:extent cx="4276725" cy="811817"/>
            <wp:effectExtent l="0" t="0" r="0" b="762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0"/>
                    <a:srcRect b="25741"/>
                    <a:stretch/>
                  </pic:blipFill>
                  <pic:spPr bwMode="auto">
                    <a:xfrm>
                      <a:off x="0" y="0"/>
                      <a:ext cx="4375143" cy="830499"/>
                    </a:xfrm>
                    <a:prstGeom prst="rect">
                      <a:avLst/>
                    </a:prstGeom>
                    <a:ln>
                      <a:noFill/>
                    </a:ln>
                    <a:extLst>
                      <a:ext uri="{53640926-AAD7-44D8-BBD7-CCE9431645EC}">
                        <a14:shadowObscured xmlns:a14="http://schemas.microsoft.com/office/drawing/2010/main"/>
                      </a:ext>
                    </a:extLst>
                  </pic:spPr>
                </pic:pic>
              </a:graphicData>
            </a:graphic>
          </wp:inline>
        </w:drawing>
      </w:r>
    </w:p>
    <w:p w:rsidR="00475BDD" w:rsidRPr="005674C7" w:rsidRDefault="00475BDD" w:rsidP="00475BDD">
      <w:pPr>
        <w:ind w:firstLine="374"/>
        <w:jc w:val="center"/>
        <w:rPr>
          <w:lang w:val="ro-RO"/>
        </w:rPr>
      </w:pPr>
      <w:r w:rsidRPr="005674C7">
        <w:rPr>
          <w:lang w:val="ro-RO"/>
        </w:rPr>
        <w:t>Figura 16 : Uniportul DL                         Figura 17 : Uniportul DC</w:t>
      </w:r>
    </w:p>
    <w:p w:rsidR="00475BDD" w:rsidRDefault="00475BDD" w:rsidP="00134000">
      <w:pPr>
        <w:ind w:firstLine="374"/>
        <w:jc w:val="both"/>
        <w:rPr>
          <w:lang w:val="ro-RO"/>
        </w:rPr>
      </w:pPr>
    </w:p>
    <w:p w:rsidR="00503F53" w:rsidRDefault="00503F53" w:rsidP="0085171E">
      <w:pPr>
        <w:ind w:firstLine="720"/>
        <w:jc w:val="both"/>
        <w:rPr>
          <w:lang w:val="ro-RO"/>
        </w:rPr>
      </w:pPr>
      <w:r w:rsidRPr="005674C7">
        <w:rPr>
          <w:lang w:val="ro-RO"/>
        </w:rPr>
        <w:t xml:space="preserve">Atunci când uniportul iniţial este de tip </w:t>
      </w:r>
      <w:r w:rsidRPr="005674C7">
        <w:rPr>
          <w:b/>
          <w:lang w:val="ro-RO"/>
        </w:rPr>
        <w:t>S</w:t>
      </w:r>
      <w:r w:rsidRPr="005674C7">
        <w:rPr>
          <w:lang w:val="ro-RO"/>
        </w:rPr>
        <w:t xml:space="preserve">, </w:t>
      </w:r>
      <w:r w:rsidRPr="0085171E">
        <w:rPr>
          <w:u w:val="single"/>
          <w:lang w:val="ro-RO"/>
        </w:rPr>
        <w:t>elementul adăugat se conectează în paralel.</w:t>
      </w:r>
      <w:r w:rsidRPr="005674C7">
        <w:rPr>
          <w:lang w:val="ro-RO"/>
        </w:rPr>
        <w:t xml:space="preserve"> Schemele care rezultă, de tip </w:t>
      </w:r>
      <w:r w:rsidRPr="005674C7">
        <w:rPr>
          <w:b/>
          <w:lang w:val="ro-RO"/>
        </w:rPr>
        <w:t>SC</w:t>
      </w:r>
      <w:r w:rsidRPr="005674C7">
        <w:rPr>
          <w:lang w:val="ro-RO"/>
        </w:rPr>
        <w:t xml:space="preserve"> şi </w:t>
      </w:r>
      <w:r w:rsidRPr="005674C7">
        <w:rPr>
          <w:b/>
          <w:lang w:val="ro-RO"/>
        </w:rPr>
        <w:t>SL</w:t>
      </w:r>
      <w:r w:rsidRPr="005674C7">
        <w:rPr>
          <w:lang w:val="ro-RO"/>
        </w:rPr>
        <w:t xml:space="preserve">, sunt date în fig. 18. </w:t>
      </w:r>
    </w:p>
    <w:p w:rsidR="00BA289D" w:rsidRPr="005674C7" w:rsidRDefault="00BA289D" w:rsidP="0085171E">
      <w:pPr>
        <w:ind w:firstLine="720"/>
        <w:jc w:val="both"/>
        <w:rPr>
          <w:lang w:val="ro-RO"/>
        </w:rPr>
      </w:pPr>
    </w:p>
    <w:p w:rsidR="009725C8" w:rsidRPr="005674C7" w:rsidRDefault="009725C8" w:rsidP="00134000">
      <w:pPr>
        <w:ind w:firstLine="374"/>
        <w:jc w:val="center"/>
        <w:rPr>
          <w:noProof/>
          <w:lang w:val="ro-RO"/>
        </w:rPr>
      </w:pPr>
      <w:r w:rsidRPr="005674C7">
        <w:rPr>
          <w:noProof/>
        </w:rPr>
        <w:drawing>
          <wp:inline distT="0" distB="0" distL="0" distR="0" wp14:anchorId="092BEF56" wp14:editId="7589685E">
            <wp:extent cx="4401649" cy="86400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1"/>
                    <a:srcRect t="10052" b="15672"/>
                    <a:stretch/>
                  </pic:blipFill>
                  <pic:spPr bwMode="auto">
                    <a:xfrm>
                      <a:off x="0" y="0"/>
                      <a:ext cx="4505325" cy="884351"/>
                    </a:xfrm>
                    <a:prstGeom prst="rect">
                      <a:avLst/>
                    </a:prstGeom>
                    <a:ln>
                      <a:noFill/>
                    </a:ln>
                    <a:extLst>
                      <a:ext uri="{53640926-AAD7-44D8-BBD7-CCE9431645EC}">
                        <a14:shadowObscured xmlns:a14="http://schemas.microsoft.com/office/drawing/2010/main"/>
                      </a:ext>
                    </a:extLst>
                  </pic:spPr>
                </pic:pic>
              </a:graphicData>
            </a:graphic>
          </wp:inline>
        </w:drawing>
      </w:r>
    </w:p>
    <w:p w:rsidR="00ED0E78" w:rsidRDefault="00ED0E78" w:rsidP="00134000">
      <w:pPr>
        <w:ind w:firstLine="374"/>
        <w:jc w:val="center"/>
        <w:rPr>
          <w:noProof/>
          <w:lang w:val="ro-RO"/>
        </w:rPr>
      </w:pPr>
      <w:r w:rsidRPr="005674C7">
        <w:rPr>
          <w:noProof/>
          <w:lang w:val="ro-RO"/>
        </w:rPr>
        <w:t>Figura 18: Uniporti SC (</w:t>
      </w:r>
      <w:r w:rsidRPr="005674C7">
        <w:rPr>
          <w:i/>
          <w:noProof/>
          <w:lang w:val="ro-RO"/>
        </w:rPr>
        <w:t>a</w:t>
      </w:r>
      <w:r w:rsidRPr="005674C7">
        <w:rPr>
          <w:noProof/>
          <w:lang w:val="ro-RO"/>
        </w:rPr>
        <w:t>) si SL (</w:t>
      </w:r>
      <w:r w:rsidRPr="005674C7">
        <w:rPr>
          <w:i/>
          <w:noProof/>
          <w:lang w:val="ro-RO"/>
        </w:rPr>
        <w:t>b</w:t>
      </w:r>
      <w:r w:rsidRPr="005674C7">
        <w:rPr>
          <w:noProof/>
          <w:lang w:val="ro-RO"/>
        </w:rPr>
        <w:t>)</w:t>
      </w:r>
    </w:p>
    <w:p w:rsidR="0085171E" w:rsidRDefault="0085171E" w:rsidP="0085171E">
      <w:pPr>
        <w:ind w:firstLine="720"/>
        <w:jc w:val="both"/>
        <w:rPr>
          <w:lang w:val="ro-RO"/>
        </w:rPr>
      </w:pPr>
    </w:p>
    <w:p w:rsidR="0085171E" w:rsidRPr="005674C7" w:rsidRDefault="0085171E" w:rsidP="0085171E">
      <w:pPr>
        <w:ind w:firstLine="720"/>
        <w:jc w:val="both"/>
        <w:rPr>
          <w:lang w:val="ro-RO"/>
        </w:rPr>
      </w:pPr>
      <w:r w:rsidRPr="00BA289D">
        <w:rPr>
          <w:u w:val="single"/>
          <w:lang w:val="ro-RO"/>
        </w:rPr>
        <w:t>Procedura aplicată se poate aplica recursiv</w:t>
      </w:r>
      <w:r w:rsidRPr="005674C7">
        <w:rPr>
          <w:lang w:val="ro-RO"/>
        </w:rPr>
        <w:t xml:space="preserve"> : dacă anterior s-a adăugat o capacitate, atunci noul element adăugat va fi o inductivitate ; dacă anterior s-a adăugat o inductivitate, atunci noul element adăugat va fi o capacitate. Dacă anterior elementul s-a adăugat în serie, atunci noul element va fi conectat în paralel la gruparea anterioară, şi invers. Pentru ilustrarea acestei proceduri, în fig. 19 sunt prezentate structurile uniporţilor </w:t>
      </w:r>
      <w:r w:rsidRPr="005674C7">
        <w:rPr>
          <w:b/>
          <w:lang w:val="ro-RO"/>
        </w:rPr>
        <w:t>SCL</w:t>
      </w:r>
      <w:r w:rsidRPr="005674C7">
        <w:rPr>
          <w:lang w:val="ro-RO"/>
        </w:rPr>
        <w:t xml:space="preserve"> şi </w:t>
      </w:r>
      <w:r w:rsidRPr="005674C7">
        <w:rPr>
          <w:b/>
          <w:lang w:val="ro-RO"/>
        </w:rPr>
        <w:t>DLC.</w:t>
      </w:r>
      <w:r w:rsidRPr="005674C7">
        <w:rPr>
          <w:lang w:val="ro-RO"/>
        </w:rPr>
        <w:t xml:space="preserve"> Unei grupări iniţiale, </w:t>
      </w:r>
      <w:r w:rsidRPr="005674C7">
        <w:rPr>
          <w:b/>
          <w:lang w:val="ro-RO"/>
        </w:rPr>
        <w:t>S</w:t>
      </w:r>
      <w:r w:rsidRPr="005674C7">
        <w:rPr>
          <w:lang w:val="ro-RO"/>
        </w:rPr>
        <w:t xml:space="preserve"> sau </w:t>
      </w:r>
      <w:r w:rsidRPr="005674C7">
        <w:rPr>
          <w:b/>
          <w:lang w:val="ro-RO"/>
        </w:rPr>
        <w:t>D</w:t>
      </w:r>
      <w:r w:rsidRPr="005674C7">
        <w:rPr>
          <w:lang w:val="ro-RO"/>
        </w:rPr>
        <w:t xml:space="preserve">, i se poate adăuga în paralel, respectiv în serie, o grupare de acelaşi tip, obţinându-se uniporţii </w:t>
      </w:r>
      <w:r w:rsidRPr="005674C7">
        <w:rPr>
          <w:b/>
          <w:lang w:val="ro-RO"/>
        </w:rPr>
        <w:t>SS</w:t>
      </w:r>
      <w:r w:rsidRPr="005674C7">
        <w:rPr>
          <w:lang w:val="ro-RO"/>
        </w:rPr>
        <w:t xml:space="preserve"> şi </w:t>
      </w:r>
      <w:r w:rsidRPr="005674C7">
        <w:rPr>
          <w:b/>
          <w:lang w:val="ro-RO"/>
        </w:rPr>
        <w:t>DD</w:t>
      </w:r>
      <w:r w:rsidRPr="005674C7">
        <w:rPr>
          <w:lang w:val="ro-RO"/>
        </w:rPr>
        <w:t xml:space="preserve"> (fig. 20).</w:t>
      </w:r>
    </w:p>
    <w:p w:rsidR="009725C8" w:rsidRPr="005674C7" w:rsidRDefault="009725C8" w:rsidP="00134000">
      <w:pPr>
        <w:jc w:val="center"/>
        <w:rPr>
          <w:lang w:val="ro-RO"/>
        </w:rPr>
      </w:pPr>
      <w:r w:rsidRPr="005674C7">
        <w:rPr>
          <w:noProof/>
        </w:rPr>
        <w:drawing>
          <wp:inline distT="0" distB="0" distL="0" distR="0" wp14:anchorId="3375CBD8" wp14:editId="4919F44F">
            <wp:extent cx="5179200" cy="1224000"/>
            <wp:effectExtent l="0" t="0" r="254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2"/>
                    <a:srcRect t="5049" b="9408"/>
                    <a:stretch/>
                  </pic:blipFill>
                  <pic:spPr bwMode="auto">
                    <a:xfrm>
                      <a:off x="0" y="0"/>
                      <a:ext cx="5240594" cy="1238509"/>
                    </a:xfrm>
                    <a:prstGeom prst="rect">
                      <a:avLst/>
                    </a:prstGeom>
                    <a:ln>
                      <a:noFill/>
                    </a:ln>
                    <a:extLst>
                      <a:ext uri="{53640926-AAD7-44D8-BBD7-CCE9431645EC}">
                        <a14:shadowObscured xmlns:a14="http://schemas.microsoft.com/office/drawing/2010/main"/>
                      </a:ext>
                    </a:extLst>
                  </pic:spPr>
                </pic:pic>
              </a:graphicData>
            </a:graphic>
          </wp:inline>
        </w:drawing>
      </w:r>
    </w:p>
    <w:p w:rsidR="00ED0E78" w:rsidRPr="005674C7" w:rsidRDefault="00ED0E78" w:rsidP="00134000">
      <w:pPr>
        <w:jc w:val="center"/>
        <w:rPr>
          <w:lang w:val="ro-RO"/>
        </w:rPr>
      </w:pPr>
      <w:r w:rsidRPr="005674C7">
        <w:rPr>
          <w:lang w:val="ro-RO"/>
        </w:rPr>
        <w:t>Figura 19 : Uniporti SCL (</w:t>
      </w:r>
      <w:r w:rsidRPr="005674C7">
        <w:rPr>
          <w:i/>
          <w:lang w:val="ro-RO"/>
        </w:rPr>
        <w:t>a</w:t>
      </w:r>
      <w:r w:rsidRPr="005674C7">
        <w:rPr>
          <w:lang w:val="ro-RO"/>
        </w:rPr>
        <w:t>) si DLC (</w:t>
      </w:r>
      <w:r w:rsidRPr="005674C7">
        <w:rPr>
          <w:i/>
          <w:lang w:val="ro-RO"/>
        </w:rPr>
        <w:t>b</w:t>
      </w:r>
      <w:r w:rsidRPr="005674C7">
        <w:rPr>
          <w:lang w:val="ro-RO"/>
        </w:rPr>
        <w:t>)</w:t>
      </w:r>
    </w:p>
    <w:p w:rsidR="009725C8" w:rsidRPr="005674C7" w:rsidRDefault="009725C8" w:rsidP="00134000">
      <w:pPr>
        <w:jc w:val="center"/>
        <w:rPr>
          <w:lang w:val="ro-RO"/>
        </w:rPr>
      </w:pPr>
      <w:r w:rsidRPr="005674C7">
        <w:rPr>
          <w:noProof/>
        </w:rPr>
        <w:drawing>
          <wp:inline distT="0" distB="0" distL="0" distR="0" wp14:anchorId="03BE688C" wp14:editId="3ABD8146">
            <wp:extent cx="5345494" cy="1080000"/>
            <wp:effectExtent l="0" t="0" r="0" b="635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3"/>
                    <a:srcRect b="13815"/>
                    <a:stretch/>
                  </pic:blipFill>
                  <pic:spPr bwMode="auto">
                    <a:xfrm>
                      <a:off x="0" y="0"/>
                      <a:ext cx="5388774" cy="1088744"/>
                    </a:xfrm>
                    <a:prstGeom prst="rect">
                      <a:avLst/>
                    </a:prstGeom>
                    <a:ln>
                      <a:noFill/>
                    </a:ln>
                    <a:extLst>
                      <a:ext uri="{53640926-AAD7-44D8-BBD7-CCE9431645EC}">
                        <a14:shadowObscured xmlns:a14="http://schemas.microsoft.com/office/drawing/2010/main"/>
                      </a:ext>
                    </a:extLst>
                  </pic:spPr>
                </pic:pic>
              </a:graphicData>
            </a:graphic>
          </wp:inline>
        </w:drawing>
      </w:r>
    </w:p>
    <w:p w:rsidR="00F57A90" w:rsidRPr="005674C7" w:rsidRDefault="00F57A90" w:rsidP="00134000">
      <w:pPr>
        <w:jc w:val="center"/>
        <w:rPr>
          <w:lang w:val="ro-RO"/>
        </w:rPr>
      </w:pPr>
      <w:r w:rsidRPr="005674C7">
        <w:rPr>
          <w:lang w:val="ro-RO"/>
        </w:rPr>
        <w:t>Figura 20 : Uniporti SS (</w:t>
      </w:r>
      <w:r w:rsidRPr="005674C7">
        <w:rPr>
          <w:i/>
          <w:lang w:val="ro-RO"/>
        </w:rPr>
        <w:t>a</w:t>
      </w:r>
      <w:r w:rsidRPr="005674C7">
        <w:rPr>
          <w:lang w:val="ro-RO"/>
        </w:rPr>
        <w:t>) si DD (</w:t>
      </w:r>
      <w:r w:rsidRPr="005674C7">
        <w:rPr>
          <w:i/>
          <w:lang w:val="ro-RO"/>
        </w:rPr>
        <w:t>b</w:t>
      </w:r>
      <w:r w:rsidRPr="005674C7">
        <w:rPr>
          <w:lang w:val="ro-RO"/>
        </w:rPr>
        <w:t>)</w:t>
      </w:r>
    </w:p>
    <w:p w:rsidR="00BA289D" w:rsidRDefault="00BA289D" w:rsidP="00134000">
      <w:pPr>
        <w:ind w:firstLine="374"/>
        <w:jc w:val="both"/>
        <w:rPr>
          <w:lang w:val="ro-RO"/>
        </w:rPr>
      </w:pPr>
    </w:p>
    <w:p w:rsidR="00503F53" w:rsidRPr="005674C7" w:rsidRDefault="00503F53" w:rsidP="00134000">
      <w:pPr>
        <w:ind w:firstLine="374"/>
        <w:jc w:val="both"/>
        <w:rPr>
          <w:lang w:val="ro-RO"/>
        </w:rPr>
      </w:pPr>
      <w:r w:rsidRPr="00240F81">
        <w:rPr>
          <w:u w:val="single"/>
          <w:lang w:val="ro-RO"/>
        </w:rPr>
        <w:t xml:space="preserve">Construcţia caracteristicii </w:t>
      </w:r>
      <w:r w:rsidRPr="00240F81">
        <w:rPr>
          <w:i/>
          <w:u w:val="single"/>
          <w:lang w:val="ro-RO"/>
        </w:rPr>
        <w:t>X</w:t>
      </w:r>
      <w:r w:rsidRPr="00240F81">
        <w:rPr>
          <w:u w:val="single"/>
          <w:lang w:val="ro-RO"/>
        </w:rPr>
        <w:t>(</w:t>
      </w:r>
      <w:r w:rsidRPr="00240F81">
        <w:rPr>
          <w:i/>
          <w:u w:val="single"/>
          <w:lang w:val="ro-RO"/>
        </w:rPr>
        <w:t>ω</w:t>
      </w:r>
      <w:r w:rsidRPr="00240F81">
        <w:rPr>
          <w:u w:val="single"/>
          <w:lang w:val="ro-RO"/>
        </w:rPr>
        <w:t>) a unui uniport, astfel constituit, va fi analizată în cele ce urmează.</w:t>
      </w:r>
      <w:r w:rsidRPr="005674C7">
        <w:rPr>
          <w:lang w:val="ro-RO"/>
        </w:rPr>
        <w:t xml:space="preserve"> Fie cazul unui uniport foarte simplu, de exemplu </w:t>
      </w:r>
      <w:r w:rsidRPr="005674C7">
        <w:rPr>
          <w:b/>
          <w:lang w:val="ro-RO"/>
        </w:rPr>
        <w:t>DL</w:t>
      </w:r>
      <w:r w:rsidRPr="005674C7">
        <w:rPr>
          <w:lang w:val="ro-RO"/>
        </w:rPr>
        <w:t xml:space="preserve">. Construcţia caracteristicii de reactanţă este ilustrată în fig. 21. Intrucât circuitul D se înseriază cu inductivitatea </w:t>
      </w:r>
      <w:r w:rsidRPr="005674C7">
        <w:rPr>
          <w:i/>
          <w:lang w:val="ro-RO"/>
        </w:rPr>
        <w:t>L</w:t>
      </w:r>
      <w:r w:rsidRPr="005674C7">
        <w:rPr>
          <w:vertAlign w:val="subscript"/>
          <w:lang w:val="ro-RO"/>
        </w:rPr>
        <w:t>1</w:t>
      </w:r>
      <w:r w:rsidRPr="005674C7">
        <w:rPr>
          <w:lang w:val="ro-RO"/>
        </w:rPr>
        <w:t>, reactanţa într</w:t>
      </w:r>
      <w:r w:rsidR="0004505E" w:rsidRPr="005674C7">
        <w:rPr>
          <w:lang w:val="ro-RO"/>
        </w:rPr>
        <w:t>e</w:t>
      </w:r>
      <w:r w:rsidRPr="005674C7">
        <w:rPr>
          <w:lang w:val="ro-RO"/>
        </w:rPr>
        <w:t xml:space="preserve">gului uniport </w:t>
      </w:r>
      <w:r w:rsidR="00654CE1">
        <w:rPr>
          <w:lang w:val="ro-RO"/>
        </w:rPr>
        <w:t>se</w:t>
      </w:r>
      <w:r w:rsidRPr="005674C7">
        <w:rPr>
          <w:lang w:val="ro-RO"/>
        </w:rPr>
        <w:t xml:space="preserve"> obţine prin însumarea reactanţei circuitului D cu reactanţa </w:t>
      </w:r>
      <w:r w:rsidRPr="005674C7">
        <w:rPr>
          <w:position w:val="-12"/>
          <w:lang w:val="ro-RO"/>
        </w:rPr>
        <w:object w:dxaOrig="440" w:dyaOrig="360">
          <v:shape id="_x0000_i1094" type="#_x0000_t75" style="width:21.75pt;height:18pt" o:ole="">
            <v:imagedata r:id="rId154" o:title=""/>
          </v:shape>
          <o:OLEObject Type="Embed" ProgID="Equation.DSMT4" ShapeID="_x0000_i1094" DrawAspect="Content" ObjectID="_1407823008" r:id="rId155"/>
        </w:object>
      </w:r>
      <w:r w:rsidRPr="005674C7">
        <w:rPr>
          <w:lang w:val="ro-RO"/>
        </w:rPr>
        <w:t xml:space="preserve"> a inductivităţii </w:t>
      </w:r>
      <w:r w:rsidRPr="005674C7">
        <w:rPr>
          <w:i/>
          <w:lang w:val="ro-RO"/>
        </w:rPr>
        <w:t>L</w:t>
      </w:r>
      <w:r w:rsidRPr="005674C7">
        <w:rPr>
          <w:vertAlign w:val="subscript"/>
          <w:lang w:val="ro-RO"/>
        </w:rPr>
        <w:t>1</w:t>
      </w:r>
      <w:r w:rsidRPr="005674C7">
        <w:rPr>
          <w:lang w:val="ro-RO"/>
        </w:rPr>
        <w:t xml:space="preserve">. Cele două componente menţionate sunt reprezentate în fig. 21 cu linie întreruptă, iar suma lor – reprezentând reactanţa uniportului </w:t>
      </w:r>
      <w:r w:rsidRPr="005674C7">
        <w:rPr>
          <w:b/>
          <w:lang w:val="ro-RO"/>
        </w:rPr>
        <w:t>DL</w:t>
      </w:r>
      <w:r w:rsidRPr="005674C7">
        <w:rPr>
          <w:lang w:val="ro-RO"/>
        </w:rPr>
        <w:t xml:space="preserve"> – </w:t>
      </w:r>
      <w:r w:rsidRPr="00654CE1">
        <w:rPr>
          <w:u w:val="single"/>
          <w:lang w:val="ro-RO"/>
        </w:rPr>
        <w:t>este desenată cu linie plină îngroşată.</w:t>
      </w:r>
      <w:r w:rsidRPr="005674C7">
        <w:rPr>
          <w:lang w:val="ro-RO"/>
        </w:rPr>
        <w:t xml:space="preserve"> Se observă că acest uniport are un pol la pulsaţia </w:t>
      </w:r>
      <w:r w:rsidRPr="005674C7">
        <w:rPr>
          <w:i/>
          <w:lang w:val="ro-RO"/>
        </w:rPr>
        <w:t>ω</w:t>
      </w:r>
      <w:r w:rsidRPr="005674C7">
        <w:rPr>
          <w:vertAlign w:val="subscript"/>
          <w:lang w:val="ro-RO"/>
        </w:rPr>
        <w:t>1</w:t>
      </w:r>
      <w:r w:rsidRPr="005674C7">
        <w:rPr>
          <w:lang w:val="ro-RO"/>
        </w:rPr>
        <w:t xml:space="preserve"> (rezonanţă derivaţie) şi un zero la pulsaţia </w:t>
      </w:r>
      <w:r w:rsidRPr="005674C7">
        <w:rPr>
          <w:i/>
          <w:lang w:val="ro-RO"/>
        </w:rPr>
        <w:t>ω</w:t>
      </w:r>
      <w:r w:rsidRPr="005674C7">
        <w:rPr>
          <w:vertAlign w:val="subscript"/>
          <w:lang w:val="ro-RO"/>
        </w:rPr>
        <w:t>2</w:t>
      </w:r>
      <w:r w:rsidRPr="005674C7">
        <w:rPr>
          <w:lang w:val="ro-RO"/>
        </w:rPr>
        <w:t xml:space="preserve"> (rezonanţă serie).</w:t>
      </w:r>
    </w:p>
    <w:p w:rsidR="002B7B70" w:rsidRPr="005674C7" w:rsidRDefault="002B7B70" w:rsidP="00134000">
      <w:pPr>
        <w:ind w:firstLine="374"/>
        <w:jc w:val="center"/>
        <w:rPr>
          <w:lang w:val="ro-RO"/>
        </w:rPr>
      </w:pPr>
      <w:r w:rsidRPr="005674C7">
        <w:rPr>
          <w:noProof/>
        </w:rPr>
        <w:drawing>
          <wp:inline distT="0" distB="0" distL="0" distR="0" wp14:anchorId="13154009" wp14:editId="3146586F">
            <wp:extent cx="3561700" cy="2609850"/>
            <wp:effectExtent l="0" t="0" r="127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6"/>
                    <a:srcRect b="9208"/>
                    <a:stretch/>
                  </pic:blipFill>
                  <pic:spPr bwMode="auto">
                    <a:xfrm>
                      <a:off x="0" y="0"/>
                      <a:ext cx="3578540" cy="2622190"/>
                    </a:xfrm>
                    <a:prstGeom prst="rect">
                      <a:avLst/>
                    </a:prstGeom>
                    <a:ln>
                      <a:noFill/>
                    </a:ln>
                    <a:extLst>
                      <a:ext uri="{53640926-AAD7-44D8-BBD7-CCE9431645EC}">
                        <a14:shadowObscured xmlns:a14="http://schemas.microsoft.com/office/drawing/2010/main"/>
                      </a:ext>
                    </a:extLst>
                  </pic:spPr>
                </pic:pic>
              </a:graphicData>
            </a:graphic>
          </wp:inline>
        </w:drawing>
      </w:r>
    </w:p>
    <w:p w:rsidR="00A36716" w:rsidRPr="005674C7" w:rsidRDefault="00A36716" w:rsidP="00134000">
      <w:pPr>
        <w:ind w:firstLine="374"/>
        <w:jc w:val="center"/>
        <w:rPr>
          <w:lang w:val="ro-RO"/>
        </w:rPr>
      </w:pPr>
      <w:r w:rsidRPr="005674C7">
        <w:rPr>
          <w:lang w:val="ro-RO"/>
        </w:rPr>
        <w:t xml:space="preserve">Figura 21 : Caracteristica </w:t>
      </w:r>
      <w:r w:rsidR="004A5E2F" w:rsidRPr="005674C7">
        <w:rPr>
          <w:position w:val="-10"/>
          <w:lang w:val="ro-RO"/>
        </w:rPr>
        <w:object w:dxaOrig="620" w:dyaOrig="320">
          <v:shape id="_x0000_i1095" type="#_x0000_t75" style="width:30.75pt;height:15.75pt" o:ole="">
            <v:imagedata r:id="rId157" o:title=""/>
          </v:shape>
          <o:OLEObject Type="Embed" ProgID="Equation.3" ShapeID="_x0000_i1095" DrawAspect="Content" ObjectID="_1407823009" r:id="rId158"/>
        </w:object>
      </w:r>
      <w:r w:rsidRPr="005674C7">
        <w:rPr>
          <w:lang w:val="ro-RO"/>
        </w:rPr>
        <w:t xml:space="preserve"> a uniportului </w:t>
      </w:r>
      <w:r w:rsidRPr="005674C7">
        <w:rPr>
          <w:b/>
          <w:lang w:val="ro-RO"/>
        </w:rPr>
        <w:t>DL</w:t>
      </w:r>
    </w:p>
    <w:p w:rsidR="00A36716" w:rsidRPr="005674C7" w:rsidRDefault="00A36716" w:rsidP="00134000">
      <w:pPr>
        <w:ind w:firstLine="374"/>
        <w:jc w:val="both"/>
        <w:rPr>
          <w:noProof/>
          <w:lang w:val="ro-RO"/>
        </w:rPr>
      </w:pPr>
    </w:p>
    <w:p w:rsidR="00503F53" w:rsidRPr="005674C7" w:rsidRDefault="00503F53" w:rsidP="00134000">
      <w:pPr>
        <w:ind w:firstLine="374"/>
        <w:jc w:val="both"/>
        <w:rPr>
          <w:lang w:val="ro-RO"/>
        </w:rPr>
      </w:pPr>
      <w:r w:rsidRPr="005674C7">
        <w:rPr>
          <w:noProof/>
          <w:lang w:val="ro-RO"/>
        </w:rPr>
        <w:t xml:space="preserve">Pentru reprezentarea schematică şi expeditivă a caracteristicii de reactanţă a unui uniport se utilizează </w:t>
      </w:r>
      <w:r w:rsidRPr="005674C7">
        <w:rPr>
          <w:b/>
          <w:noProof/>
          <w:u w:val="single"/>
          <w:lang w:val="ro-RO"/>
        </w:rPr>
        <w:t>diagrame poli-zerouri</w:t>
      </w:r>
      <w:r w:rsidRPr="005674C7">
        <w:rPr>
          <w:noProof/>
          <w:lang w:val="ro-RO"/>
        </w:rPr>
        <w:t xml:space="preserve">. Acestea conţin o axă </w:t>
      </w:r>
      <w:r w:rsidR="00654CE1">
        <w:rPr>
          <w:noProof/>
          <w:lang w:val="ro-RO"/>
        </w:rPr>
        <w:t xml:space="preserve">a frecventelor (pulsatiilor) </w:t>
      </w:r>
      <w:r w:rsidRPr="005674C7">
        <w:rPr>
          <w:noProof/>
          <w:lang w:val="ro-RO"/>
        </w:rPr>
        <w:t xml:space="preserve">având la capete pulsaţiile </w:t>
      </w:r>
      <w:r w:rsidRPr="005674C7">
        <w:rPr>
          <w:noProof/>
          <w:position w:val="-6"/>
          <w:lang w:val="ro-RO"/>
        </w:rPr>
        <w:object w:dxaOrig="600" w:dyaOrig="279">
          <v:shape id="_x0000_i1096" type="#_x0000_t75" style="width:30pt;height:14.25pt" o:ole="">
            <v:imagedata r:id="rId159" o:title=""/>
          </v:shape>
          <o:OLEObject Type="Embed" ProgID="Equation.DSMT4" ShapeID="_x0000_i1096" DrawAspect="Content" ObjectID="_1407823010" r:id="rId160"/>
        </w:object>
      </w:r>
      <w:r w:rsidRPr="005674C7">
        <w:rPr>
          <w:noProof/>
          <w:lang w:val="ro-RO"/>
        </w:rPr>
        <w:t xml:space="preserve"> şi </w:t>
      </w:r>
      <w:r w:rsidRPr="005674C7">
        <w:rPr>
          <w:noProof/>
          <w:position w:val="-6"/>
          <w:lang w:val="ro-RO"/>
        </w:rPr>
        <w:object w:dxaOrig="660" w:dyaOrig="220">
          <v:shape id="_x0000_i1097" type="#_x0000_t75" style="width:33pt;height:11.25pt" o:ole="">
            <v:imagedata r:id="rId161" o:title=""/>
          </v:shape>
          <o:OLEObject Type="Embed" ProgID="Equation.DSMT4" ShapeID="_x0000_i1097" DrawAspect="Content" ObjectID="_1407823011" r:id="rId162"/>
        </w:object>
      </w:r>
      <w:r w:rsidRPr="005674C7">
        <w:rPr>
          <w:noProof/>
          <w:lang w:val="ro-RO"/>
        </w:rPr>
        <w:t xml:space="preserve">. La aceste pulsaţii, uniportul are poli şi/sau zerouri. Pe axa pulsaţiilor se marchează rezonanţele circuitului, adică polii (rezonanţe derivaţie) şi zerourile (rezonanţe serie). In fig. </w:t>
      </w:r>
      <w:r w:rsidR="00654CE1">
        <w:rPr>
          <w:noProof/>
          <w:lang w:val="ro-RO"/>
        </w:rPr>
        <w:t>22</w:t>
      </w:r>
      <w:r w:rsidRPr="005674C7">
        <w:rPr>
          <w:noProof/>
          <w:lang w:val="ro-RO"/>
        </w:rPr>
        <w:t xml:space="preserve"> este ilustrată diagrama poli-zerouri a uniportului </w:t>
      </w:r>
      <w:r w:rsidRPr="005674C7">
        <w:rPr>
          <w:b/>
          <w:noProof/>
          <w:lang w:val="ro-RO"/>
        </w:rPr>
        <w:t>DL,</w:t>
      </w:r>
      <w:r w:rsidRPr="005674C7">
        <w:rPr>
          <w:noProof/>
          <w:lang w:val="ro-RO"/>
        </w:rPr>
        <w:t xml:space="preserve"> care poate fi utilizată în locul caracteristicii</w:t>
      </w:r>
      <w:r w:rsidRPr="005674C7">
        <w:rPr>
          <w:i/>
          <w:lang w:val="ro-RO"/>
        </w:rPr>
        <w:t xml:space="preserve"> X</w:t>
      </w:r>
      <w:r w:rsidRPr="005674C7">
        <w:rPr>
          <w:lang w:val="ro-RO"/>
        </w:rPr>
        <w:t>(</w:t>
      </w:r>
      <w:r w:rsidRPr="005674C7">
        <w:rPr>
          <w:i/>
          <w:lang w:val="ro-RO"/>
        </w:rPr>
        <w:t>ω</w:t>
      </w:r>
      <w:r w:rsidRPr="005674C7">
        <w:rPr>
          <w:lang w:val="ro-RO"/>
        </w:rPr>
        <w:t xml:space="preserve">) din fig. </w:t>
      </w:r>
      <w:r w:rsidR="00654CE1">
        <w:rPr>
          <w:lang w:val="ro-RO"/>
        </w:rPr>
        <w:t>21</w:t>
      </w:r>
      <w:r w:rsidRPr="005674C7">
        <w:rPr>
          <w:lang w:val="ro-RO"/>
        </w:rPr>
        <w:t>.</w:t>
      </w:r>
    </w:p>
    <w:p w:rsidR="004A5E2F" w:rsidRPr="005674C7" w:rsidRDefault="004A5E2F" w:rsidP="00134000">
      <w:pPr>
        <w:ind w:firstLine="374"/>
        <w:jc w:val="both"/>
        <w:rPr>
          <w:noProof/>
          <w:lang w:val="ro-RO"/>
        </w:rPr>
      </w:pPr>
    </w:p>
    <w:p w:rsidR="004A5E2F" w:rsidRPr="005674C7" w:rsidRDefault="004A5E2F" w:rsidP="00134000">
      <w:pPr>
        <w:ind w:firstLine="374"/>
        <w:jc w:val="center"/>
        <w:rPr>
          <w:noProof/>
          <w:lang w:val="ro-RO"/>
        </w:rPr>
      </w:pPr>
      <w:r w:rsidRPr="005674C7">
        <w:rPr>
          <w:noProof/>
        </w:rPr>
        <w:drawing>
          <wp:inline distT="0" distB="0" distL="0" distR="0" wp14:anchorId="72BB78E2" wp14:editId="1D1958C9">
            <wp:extent cx="3448050" cy="457200"/>
            <wp:effectExtent l="0" t="0" r="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3448050" cy="457200"/>
                    </a:xfrm>
                    <a:prstGeom prst="rect">
                      <a:avLst/>
                    </a:prstGeom>
                    <a:noFill/>
                    <a:ln>
                      <a:noFill/>
                    </a:ln>
                  </pic:spPr>
                </pic:pic>
              </a:graphicData>
            </a:graphic>
          </wp:inline>
        </w:drawing>
      </w:r>
    </w:p>
    <w:p w:rsidR="004A5E2F" w:rsidRPr="005674C7" w:rsidRDefault="004A5E2F" w:rsidP="00134000">
      <w:pPr>
        <w:jc w:val="center"/>
        <w:rPr>
          <w:lang w:val="ro-RO"/>
        </w:rPr>
      </w:pPr>
      <w:r w:rsidRPr="005674C7">
        <w:rPr>
          <w:lang w:val="ro-RO"/>
        </w:rPr>
        <w:t xml:space="preserve">Figura </w:t>
      </w:r>
      <w:r w:rsidR="00654CE1">
        <w:rPr>
          <w:lang w:val="ro-RO"/>
        </w:rPr>
        <w:t>22</w:t>
      </w:r>
      <w:r w:rsidRPr="005674C7">
        <w:rPr>
          <w:lang w:val="ro-RO"/>
        </w:rPr>
        <w:t xml:space="preserve"> :</w:t>
      </w:r>
      <w:r w:rsidRPr="005674C7">
        <w:rPr>
          <w:b/>
          <w:lang w:val="ro-RO"/>
        </w:rPr>
        <w:t xml:space="preserve"> </w:t>
      </w:r>
      <w:r w:rsidRPr="005674C7">
        <w:rPr>
          <w:lang w:val="ro-RO"/>
        </w:rPr>
        <w:t xml:space="preserve"> Diagrama poli-zerouri a uniportului </w:t>
      </w:r>
      <w:r w:rsidRPr="005674C7">
        <w:rPr>
          <w:b/>
          <w:lang w:val="ro-RO"/>
        </w:rPr>
        <w:t>DL</w:t>
      </w:r>
    </w:p>
    <w:p w:rsidR="004A5E2F" w:rsidRPr="005674C7" w:rsidRDefault="004A5E2F" w:rsidP="00134000">
      <w:pPr>
        <w:ind w:firstLine="374"/>
        <w:jc w:val="both"/>
        <w:rPr>
          <w:noProof/>
          <w:lang w:val="ro-RO"/>
        </w:rPr>
      </w:pPr>
    </w:p>
    <w:p w:rsidR="00503F53" w:rsidRPr="005674C7" w:rsidRDefault="00503F53" w:rsidP="00134000">
      <w:pPr>
        <w:ind w:firstLine="374"/>
        <w:jc w:val="both"/>
        <w:rPr>
          <w:noProof/>
          <w:lang w:val="ro-RO"/>
        </w:rPr>
      </w:pPr>
      <w:r w:rsidRPr="005674C7">
        <w:rPr>
          <w:noProof/>
          <w:lang w:val="ro-RO"/>
        </w:rPr>
        <w:t xml:space="preserve">In cazul general, când structura uniportului este mai complicată, utilizarea unei proceduri similare celei adoptate la uniportul </w:t>
      </w:r>
      <w:r w:rsidRPr="005674C7">
        <w:rPr>
          <w:b/>
          <w:noProof/>
          <w:lang w:val="ro-RO"/>
        </w:rPr>
        <w:t>DL</w:t>
      </w:r>
      <w:r w:rsidRPr="005674C7">
        <w:rPr>
          <w:noProof/>
          <w:lang w:val="ro-RO"/>
        </w:rPr>
        <w:t xml:space="preserve"> este incomodă. De regulă, este util să determinăm </w:t>
      </w:r>
      <w:r w:rsidRPr="005674C7">
        <w:rPr>
          <w:b/>
          <w:i/>
          <w:noProof/>
          <w:lang w:val="ro-RO"/>
        </w:rPr>
        <w:t>forma calitativă</w:t>
      </w:r>
      <w:r w:rsidRPr="005674C7">
        <w:rPr>
          <w:noProof/>
          <w:lang w:val="ro-RO"/>
        </w:rPr>
        <w:t xml:space="preserve"> a funcţiei de reactanţă, fără precizarea cantitativă a parametrilor acesteia (de ex., valorile numerice ale pulsaţiilor de rezonanţă). In acest scop, cunoscând că </w:t>
      </w:r>
      <w:r w:rsidRPr="005674C7">
        <w:rPr>
          <w:b/>
          <w:i/>
          <w:noProof/>
          <w:lang w:val="ro-RO"/>
        </w:rPr>
        <w:t>funcţia de reactanţă este mereu crescătoare cu frecvenţa</w:t>
      </w:r>
      <w:r w:rsidRPr="005674C7">
        <w:rPr>
          <w:noProof/>
          <w:lang w:val="ro-RO"/>
        </w:rPr>
        <w:t>, trebuie să se determine:</w:t>
      </w:r>
    </w:p>
    <w:p w:rsidR="00503F53" w:rsidRPr="005674C7" w:rsidRDefault="00503F53" w:rsidP="00134000">
      <w:pPr>
        <w:numPr>
          <w:ilvl w:val="0"/>
          <w:numId w:val="6"/>
        </w:numPr>
        <w:jc w:val="both"/>
        <w:rPr>
          <w:noProof/>
          <w:lang w:val="ro-RO"/>
        </w:rPr>
      </w:pPr>
      <w:r w:rsidRPr="005674C7">
        <w:rPr>
          <w:noProof/>
          <w:lang w:val="ro-RO"/>
        </w:rPr>
        <w:t xml:space="preserve">valoarea reactanţei la pulsaţia </w:t>
      </w:r>
      <w:r w:rsidRPr="005674C7">
        <w:rPr>
          <w:noProof/>
          <w:position w:val="-10"/>
          <w:lang w:val="ro-RO"/>
        </w:rPr>
        <w:object w:dxaOrig="660" w:dyaOrig="320">
          <v:shape id="_x0000_i1098" type="#_x0000_t75" style="width:33pt;height:15.75pt" o:ole="">
            <v:imagedata r:id="rId164" o:title=""/>
          </v:shape>
          <o:OLEObject Type="Embed" ProgID="Equation.DSMT4" ShapeID="_x0000_i1098" DrawAspect="Content" ObjectID="_1407823012" r:id="rId165"/>
        </w:object>
      </w:r>
    </w:p>
    <w:p w:rsidR="00503F53" w:rsidRPr="005674C7" w:rsidRDefault="00503F53" w:rsidP="00134000">
      <w:pPr>
        <w:numPr>
          <w:ilvl w:val="0"/>
          <w:numId w:val="6"/>
        </w:numPr>
        <w:jc w:val="both"/>
        <w:rPr>
          <w:lang w:val="ro-RO"/>
        </w:rPr>
      </w:pPr>
      <w:r w:rsidRPr="005674C7">
        <w:rPr>
          <w:noProof/>
          <w:lang w:val="ro-RO"/>
        </w:rPr>
        <w:t xml:space="preserve">valoarea reactanţei la pulsaţia </w:t>
      </w:r>
      <w:r w:rsidRPr="005674C7">
        <w:rPr>
          <w:noProof/>
          <w:position w:val="-6"/>
          <w:lang w:val="ro-RO"/>
        </w:rPr>
        <w:object w:dxaOrig="660" w:dyaOrig="220">
          <v:shape id="_x0000_i1099" type="#_x0000_t75" style="width:33pt;height:11.25pt" o:ole="">
            <v:imagedata r:id="rId166" o:title=""/>
          </v:shape>
          <o:OLEObject Type="Embed" ProgID="Equation.DSMT4" ShapeID="_x0000_i1099" DrawAspect="Content" ObjectID="_1407823013" r:id="rId167"/>
        </w:object>
      </w:r>
      <w:r w:rsidRPr="005674C7">
        <w:rPr>
          <w:noProof/>
          <w:lang w:val="ro-RO"/>
        </w:rPr>
        <w:t>;</w:t>
      </w:r>
    </w:p>
    <w:p w:rsidR="00503F53" w:rsidRPr="005674C7" w:rsidRDefault="00503F53" w:rsidP="00134000">
      <w:pPr>
        <w:numPr>
          <w:ilvl w:val="0"/>
          <w:numId w:val="6"/>
        </w:numPr>
        <w:jc w:val="both"/>
        <w:rPr>
          <w:lang w:val="ro-RO"/>
        </w:rPr>
      </w:pPr>
      <w:r w:rsidRPr="005674C7">
        <w:rPr>
          <w:noProof/>
          <w:lang w:val="ro-RO"/>
        </w:rPr>
        <w:t xml:space="preserve">numărul de rezonanţe, </w:t>
      </w:r>
      <w:r w:rsidRPr="005674C7">
        <w:rPr>
          <w:i/>
          <w:noProof/>
          <w:lang w:val="ro-RO"/>
        </w:rPr>
        <w:t>n</w:t>
      </w:r>
      <w:r w:rsidRPr="005674C7">
        <w:rPr>
          <w:i/>
          <w:noProof/>
          <w:vertAlign w:val="subscript"/>
          <w:lang w:val="ro-RO"/>
        </w:rPr>
        <w:t>r</w:t>
      </w:r>
      <w:r w:rsidRPr="005674C7">
        <w:rPr>
          <w:noProof/>
          <w:lang w:val="ro-RO"/>
        </w:rPr>
        <w:t xml:space="preserve"> .</w:t>
      </w:r>
    </w:p>
    <w:p w:rsidR="00503F53" w:rsidRPr="005674C7" w:rsidRDefault="00503F53" w:rsidP="00134000">
      <w:pPr>
        <w:ind w:firstLine="374"/>
        <w:jc w:val="both"/>
        <w:rPr>
          <w:noProof/>
          <w:lang w:val="ro-RO"/>
        </w:rPr>
      </w:pPr>
      <w:r w:rsidRPr="005674C7">
        <w:rPr>
          <w:noProof/>
          <w:lang w:val="ro-RO"/>
        </w:rPr>
        <w:t xml:space="preserve">Cunoscând aceste date, se trasează calitativ funcţia crescătoare </w:t>
      </w:r>
      <w:r w:rsidRPr="005674C7">
        <w:rPr>
          <w:i/>
          <w:noProof/>
          <w:lang w:val="ro-RO"/>
        </w:rPr>
        <w:t>X</w:t>
      </w:r>
      <w:r w:rsidRPr="005674C7">
        <w:rPr>
          <w:noProof/>
          <w:lang w:val="ro-RO"/>
        </w:rPr>
        <w:t>(</w:t>
      </w:r>
      <w:r w:rsidRPr="005674C7">
        <w:rPr>
          <w:i/>
          <w:noProof/>
          <w:lang w:val="ro-RO"/>
        </w:rPr>
        <w:t>ω</w:t>
      </w:r>
      <w:r w:rsidRPr="005674C7">
        <w:rPr>
          <w:noProof/>
          <w:lang w:val="ro-RO"/>
        </w:rPr>
        <w:t>), pe baza următ</w:t>
      </w:r>
      <w:r w:rsidR="002B3A30" w:rsidRPr="005674C7">
        <w:rPr>
          <w:noProof/>
          <w:lang w:val="ro-RO"/>
        </w:rPr>
        <w:t>o</w:t>
      </w:r>
      <w:r w:rsidRPr="005674C7">
        <w:rPr>
          <w:noProof/>
          <w:lang w:val="ro-RO"/>
        </w:rPr>
        <w:t xml:space="preserve">arei proceduri : </w:t>
      </w:r>
    </w:p>
    <w:p w:rsidR="00503F53" w:rsidRPr="005674C7" w:rsidRDefault="00503F53" w:rsidP="00134000">
      <w:pPr>
        <w:pStyle w:val="Listparagraf"/>
        <w:numPr>
          <w:ilvl w:val="0"/>
          <w:numId w:val="13"/>
        </w:numPr>
        <w:jc w:val="both"/>
        <w:rPr>
          <w:noProof/>
          <w:lang w:val="ro-RO"/>
        </w:rPr>
      </w:pPr>
      <w:r w:rsidRPr="00E412A5">
        <w:rPr>
          <w:noProof/>
          <w:u w:val="single"/>
          <w:lang w:val="ro-RO"/>
        </w:rPr>
        <w:t xml:space="preserve">se determină, prin inspectarea schemei, valoarea </w:t>
      </w:r>
      <w:r w:rsidRPr="008A0E61">
        <w:rPr>
          <w:i/>
          <w:noProof/>
          <w:lang w:val="ro-RO"/>
        </w:rPr>
        <w:t>X</w:t>
      </w:r>
      <w:r w:rsidRPr="008A0E61">
        <w:rPr>
          <w:noProof/>
          <w:lang w:val="ro-RO"/>
        </w:rPr>
        <w:t>(0).</w:t>
      </w:r>
      <w:r w:rsidRPr="005674C7">
        <w:rPr>
          <w:noProof/>
          <w:lang w:val="ro-RO"/>
        </w:rPr>
        <w:t xml:space="preserve"> Dacă există o cale de curent între bornele circuitului, care să includă numai inductivităţi (reactanţa unei bobine ideale este zero la </w:t>
      </w:r>
      <w:r w:rsidRPr="005674C7">
        <w:rPr>
          <w:i/>
          <w:noProof/>
          <w:lang w:val="ro-RO"/>
        </w:rPr>
        <w:t>ω</w:t>
      </w:r>
      <w:r w:rsidRPr="005674C7">
        <w:rPr>
          <w:noProof/>
          <w:lang w:val="ro-RO"/>
        </w:rPr>
        <w:t xml:space="preserve"> = 0), atunci </w:t>
      </w:r>
      <w:r w:rsidRPr="005674C7">
        <w:rPr>
          <w:i/>
          <w:noProof/>
          <w:lang w:val="ro-RO"/>
        </w:rPr>
        <w:t>X</w:t>
      </w:r>
      <w:r w:rsidRPr="005674C7">
        <w:rPr>
          <w:noProof/>
          <w:lang w:val="ro-RO"/>
        </w:rPr>
        <w:t xml:space="preserve">(0) = 0. In caz contrar, </w:t>
      </w:r>
      <w:r w:rsidRPr="005674C7">
        <w:rPr>
          <w:noProof/>
          <w:position w:val="-10"/>
          <w:lang w:val="ro-RO"/>
        </w:rPr>
        <w:object w:dxaOrig="1120" w:dyaOrig="320">
          <v:shape id="_x0000_i1100" type="#_x0000_t75" style="width:56.25pt;height:15.75pt" o:ole="">
            <v:imagedata r:id="rId168" o:title=""/>
          </v:shape>
          <o:OLEObject Type="Embed" ProgID="Equation.DSMT4" ShapeID="_x0000_i1100" DrawAspect="Content" ObjectID="_1407823014" r:id="rId169"/>
        </w:object>
      </w:r>
      <w:r w:rsidRPr="005674C7">
        <w:rPr>
          <w:noProof/>
          <w:lang w:val="ro-RO"/>
        </w:rPr>
        <w:t xml:space="preserve"> (reactanţa unui condensator ideal este </w:t>
      </w:r>
      <w:r w:rsidRPr="005674C7">
        <w:rPr>
          <w:noProof/>
          <w:position w:val="-4"/>
          <w:lang w:val="ro-RO"/>
        </w:rPr>
        <w:object w:dxaOrig="380" w:dyaOrig="200">
          <v:shape id="_x0000_i1101" type="#_x0000_t75" style="width:18.75pt;height:9.75pt" o:ole="">
            <v:imagedata r:id="rId170" o:title=""/>
          </v:shape>
          <o:OLEObject Type="Embed" ProgID="Equation.DSMT4" ShapeID="_x0000_i1101" DrawAspect="Content" ObjectID="_1407823015" r:id="rId171"/>
        </w:object>
      </w:r>
      <w:r w:rsidRPr="005674C7">
        <w:rPr>
          <w:noProof/>
          <w:lang w:val="ro-RO"/>
        </w:rPr>
        <w:t xml:space="preserve"> la </w:t>
      </w:r>
      <w:r w:rsidRPr="005674C7">
        <w:rPr>
          <w:i/>
          <w:noProof/>
          <w:lang w:val="ro-RO"/>
        </w:rPr>
        <w:t>ω</w:t>
      </w:r>
      <w:r w:rsidRPr="005674C7">
        <w:rPr>
          <w:noProof/>
          <w:lang w:val="ro-RO"/>
        </w:rPr>
        <w:t xml:space="preserve"> = 0) ;</w:t>
      </w:r>
    </w:p>
    <w:p w:rsidR="00503F53" w:rsidRPr="005674C7" w:rsidRDefault="00503F53" w:rsidP="00134000">
      <w:pPr>
        <w:pStyle w:val="Listparagraf"/>
        <w:numPr>
          <w:ilvl w:val="0"/>
          <w:numId w:val="13"/>
        </w:numPr>
        <w:jc w:val="both"/>
        <w:rPr>
          <w:lang w:val="ro-RO"/>
        </w:rPr>
      </w:pPr>
      <w:r w:rsidRPr="00E412A5">
        <w:rPr>
          <w:noProof/>
          <w:u w:val="single"/>
          <w:lang w:val="ro-RO"/>
        </w:rPr>
        <w:t>se determină, prin inspectarea schemei,</w:t>
      </w:r>
      <w:r w:rsidRPr="008A0E61">
        <w:rPr>
          <w:noProof/>
          <w:position w:val="-10"/>
          <w:lang w:val="ro-RO"/>
        </w:rPr>
        <w:object w:dxaOrig="620" w:dyaOrig="320">
          <v:shape id="_x0000_i1102" type="#_x0000_t75" style="width:30.75pt;height:15.75pt" o:ole="">
            <v:imagedata r:id="rId172" o:title=""/>
          </v:shape>
          <o:OLEObject Type="Embed" ProgID="Equation.DSMT4" ShapeID="_x0000_i1102" DrawAspect="Content" ObjectID="_1407823016" r:id="rId173"/>
        </w:object>
      </w:r>
      <w:r w:rsidRPr="008A0E61">
        <w:rPr>
          <w:noProof/>
          <w:lang w:val="ro-RO"/>
        </w:rPr>
        <w:t>.</w:t>
      </w:r>
      <w:r w:rsidRPr="005674C7">
        <w:rPr>
          <w:noProof/>
          <w:lang w:val="ro-RO"/>
        </w:rPr>
        <w:t xml:space="preserve"> Dacă există o cale de curent între bornele circuitului, care să includă numai capacităţi (reactanţa unui condensator ideal este zero la </w:t>
      </w:r>
      <w:r w:rsidRPr="005674C7">
        <w:rPr>
          <w:i/>
          <w:noProof/>
          <w:lang w:val="ro-RO"/>
        </w:rPr>
        <w:t>ω</w:t>
      </w:r>
      <w:r w:rsidRPr="005674C7">
        <w:rPr>
          <w:noProof/>
          <w:lang w:val="ro-RO"/>
        </w:rPr>
        <w:t xml:space="preserve"> = </w:t>
      </w:r>
      <w:r w:rsidRPr="005674C7">
        <w:rPr>
          <w:noProof/>
          <w:position w:val="-4"/>
          <w:lang w:val="ro-RO"/>
        </w:rPr>
        <w:object w:dxaOrig="240" w:dyaOrig="200">
          <v:shape id="_x0000_i1103" type="#_x0000_t75" style="width:12pt;height:9.75pt" o:ole="">
            <v:imagedata r:id="rId174" o:title=""/>
          </v:shape>
          <o:OLEObject Type="Embed" ProgID="Equation.DSMT4" ShapeID="_x0000_i1103" DrawAspect="Content" ObjectID="_1407823017" r:id="rId175"/>
        </w:object>
      </w:r>
      <w:r w:rsidRPr="005674C7">
        <w:rPr>
          <w:noProof/>
          <w:lang w:val="ro-RO"/>
        </w:rPr>
        <w:t xml:space="preserve">), atunci </w:t>
      </w:r>
      <w:r w:rsidR="003C6A26" w:rsidRPr="008A0E61">
        <w:rPr>
          <w:noProof/>
          <w:position w:val="-10"/>
          <w:lang w:val="ro-RO"/>
        </w:rPr>
        <w:object w:dxaOrig="620" w:dyaOrig="320">
          <v:shape id="_x0000_i1104" type="#_x0000_t75" style="width:30.75pt;height:15.75pt" o:ole="">
            <v:imagedata r:id="rId172" o:title=""/>
          </v:shape>
          <o:OLEObject Type="Embed" ProgID="Equation.DSMT4" ShapeID="_x0000_i1104" DrawAspect="Content" ObjectID="_1407823018" r:id="rId176"/>
        </w:object>
      </w:r>
      <w:r w:rsidRPr="005674C7">
        <w:rPr>
          <w:noProof/>
          <w:lang w:val="ro-RO"/>
        </w:rPr>
        <w:t xml:space="preserve">= 0. In caz contrar, </w:t>
      </w:r>
      <w:r w:rsidRPr="005674C7">
        <w:rPr>
          <w:noProof/>
          <w:position w:val="-10"/>
          <w:lang w:val="ro-RO"/>
        </w:rPr>
        <w:object w:dxaOrig="1040" w:dyaOrig="320">
          <v:shape id="_x0000_i1105" type="#_x0000_t75" style="width:51.75pt;height:15.75pt" o:ole="">
            <v:imagedata r:id="rId177" o:title=""/>
          </v:shape>
          <o:OLEObject Type="Embed" ProgID="Equation.DSMT4" ShapeID="_x0000_i1105" DrawAspect="Content" ObjectID="_1407823019" r:id="rId178"/>
        </w:object>
      </w:r>
      <w:r w:rsidRPr="005674C7">
        <w:rPr>
          <w:noProof/>
          <w:lang w:val="ro-RO"/>
        </w:rPr>
        <w:t xml:space="preserve"> (reactanţa unei bobine la </w:t>
      </w:r>
      <w:r w:rsidRPr="005674C7">
        <w:rPr>
          <w:i/>
          <w:noProof/>
          <w:lang w:val="ro-RO"/>
        </w:rPr>
        <w:t>ω</w:t>
      </w:r>
      <w:r w:rsidRPr="005674C7">
        <w:rPr>
          <w:noProof/>
          <w:lang w:val="ro-RO"/>
        </w:rPr>
        <w:t xml:space="preserve"> = </w:t>
      </w:r>
      <w:r w:rsidRPr="005674C7">
        <w:rPr>
          <w:noProof/>
          <w:position w:val="-4"/>
          <w:lang w:val="ro-RO"/>
        </w:rPr>
        <w:object w:dxaOrig="240" w:dyaOrig="200">
          <v:shape id="_x0000_i1106" type="#_x0000_t75" style="width:12pt;height:9.75pt" o:ole="">
            <v:imagedata r:id="rId174" o:title=""/>
          </v:shape>
          <o:OLEObject Type="Embed" ProgID="Equation.DSMT4" ShapeID="_x0000_i1106" DrawAspect="Content" ObjectID="_1407823020" r:id="rId179"/>
        </w:object>
      </w:r>
      <w:r w:rsidRPr="005674C7">
        <w:rPr>
          <w:noProof/>
          <w:lang w:val="ro-RO"/>
        </w:rPr>
        <w:t xml:space="preserve"> este </w:t>
      </w:r>
      <w:r w:rsidRPr="005674C7">
        <w:rPr>
          <w:noProof/>
          <w:position w:val="-4"/>
          <w:lang w:val="ro-RO"/>
        </w:rPr>
        <w:object w:dxaOrig="240" w:dyaOrig="200">
          <v:shape id="_x0000_i1107" type="#_x0000_t75" style="width:12pt;height:9.75pt" o:ole="">
            <v:imagedata r:id="rId180" o:title=""/>
          </v:shape>
          <o:OLEObject Type="Embed" ProgID="Equation.DSMT4" ShapeID="_x0000_i1107" DrawAspect="Content" ObjectID="_1407823021" r:id="rId181"/>
        </w:object>
      </w:r>
      <w:r w:rsidRPr="005674C7">
        <w:rPr>
          <w:noProof/>
          <w:lang w:val="ro-RO"/>
        </w:rPr>
        <w:t>);</w:t>
      </w:r>
    </w:p>
    <w:p w:rsidR="00503F53" w:rsidRPr="005674C7" w:rsidRDefault="00503F53" w:rsidP="00134000">
      <w:pPr>
        <w:pStyle w:val="Listparagraf"/>
        <w:numPr>
          <w:ilvl w:val="0"/>
          <w:numId w:val="13"/>
        </w:numPr>
        <w:jc w:val="both"/>
        <w:rPr>
          <w:lang w:val="ro-RO"/>
        </w:rPr>
      </w:pPr>
      <w:r w:rsidRPr="005674C7">
        <w:rPr>
          <w:noProof/>
          <w:lang w:val="ro-RO"/>
        </w:rPr>
        <w:t xml:space="preserve">fie </w:t>
      </w:r>
      <w:r w:rsidRPr="005674C7">
        <w:rPr>
          <w:i/>
          <w:noProof/>
          <w:lang w:val="ro-RO"/>
        </w:rPr>
        <w:t>n</w:t>
      </w:r>
      <w:r w:rsidRPr="005674C7">
        <w:rPr>
          <w:i/>
          <w:noProof/>
          <w:vertAlign w:val="subscript"/>
          <w:lang w:val="ro-RO"/>
        </w:rPr>
        <w:t>L</w:t>
      </w:r>
      <w:r w:rsidRPr="005674C7">
        <w:rPr>
          <w:noProof/>
          <w:lang w:val="ro-RO"/>
        </w:rPr>
        <w:t xml:space="preserve"> numărul de inductivităţi şi </w:t>
      </w:r>
      <w:r w:rsidRPr="005674C7">
        <w:rPr>
          <w:i/>
          <w:noProof/>
          <w:lang w:val="ro-RO"/>
        </w:rPr>
        <w:t>n</w:t>
      </w:r>
      <w:r w:rsidRPr="005674C7">
        <w:rPr>
          <w:i/>
          <w:noProof/>
          <w:vertAlign w:val="subscript"/>
          <w:lang w:val="ro-RO"/>
        </w:rPr>
        <w:t>C</w:t>
      </w:r>
      <w:r w:rsidRPr="005674C7">
        <w:rPr>
          <w:noProof/>
          <w:lang w:val="ro-RO"/>
        </w:rPr>
        <w:t xml:space="preserve"> numărul de capacităţi din uniport. Dacă uniportul a fost alcătuit după procedura prezentată anterior, atunci </w:t>
      </w:r>
      <w:r w:rsidRPr="005674C7">
        <w:rPr>
          <w:i/>
          <w:noProof/>
          <w:lang w:val="ro-RO"/>
        </w:rPr>
        <w:t>n</w:t>
      </w:r>
      <w:r w:rsidRPr="005674C7">
        <w:rPr>
          <w:i/>
          <w:noProof/>
          <w:vertAlign w:val="subscript"/>
          <w:lang w:val="ro-RO"/>
        </w:rPr>
        <w:t>L</w:t>
      </w:r>
      <w:r w:rsidRPr="005674C7">
        <w:rPr>
          <w:noProof/>
          <w:lang w:val="ro-RO"/>
        </w:rPr>
        <w:t xml:space="preserve"> şi </w:t>
      </w:r>
      <w:r w:rsidRPr="005674C7">
        <w:rPr>
          <w:i/>
          <w:noProof/>
          <w:lang w:val="ro-RO"/>
        </w:rPr>
        <w:t>n</w:t>
      </w:r>
      <w:r w:rsidRPr="005674C7">
        <w:rPr>
          <w:i/>
          <w:noProof/>
          <w:vertAlign w:val="subscript"/>
          <w:lang w:val="ro-RO"/>
        </w:rPr>
        <w:t>C</w:t>
      </w:r>
      <w:r w:rsidRPr="005674C7">
        <w:rPr>
          <w:noProof/>
          <w:lang w:val="ro-RO"/>
        </w:rPr>
        <w:t xml:space="preserve"> nu pot să difere </w:t>
      </w:r>
      <w:r w:rsidR="008A0E61">
        <w:rPr>
          <w:noProof/>
          <w:lang w:val="ro-RO"/>
        </w:rPr>
        <w:t xml:space="preserve">intre ele cu </w:t>
      </w:r>
      <w:r w:rsidRPr="005674C7">
        <w:rPr>
          <w:noProof/>
          <w:lang w:val="ro-RO"/>
        </w:rPr>
        <w:t xml:space="preserve">mai mult de o unitate. Dacă </w:t>
      </w:r>
      <w:r w:rsidRPr="005674C7">
        <w:rPr>
          <w:noProof/>
          <w:position w:val="-12"/>
          <w:lang w:val="ro-RO"/>
        </w:rPr>
        <w:object w:dxaOrig="1219" w:dyaOrig="360">
          <v:shape id="_x0000_i1108" type="#_x0000_t75" style="width:60.75pt;height:18pt" o:ole="">
            <v:imagedata r:id="rId182" o:title=""/>
          </v:shape>
          <o:OLEObject Type="Embed" ProgID="Equation.DSMT4" ShapeID="_x0000_i1108" DrawAspect="Content" ObjectID="_1407823022" r:id="rId183"/>
        </w:object>
      </w:r>
      <w:r w:rsidRPr="005674C7">
        <w:rPr>
          <w:noProof/>
          <w:lang w:val="ro-RO"/>
        </w:rPr>
        <w:t xml:space="preserve">, atunci numărul de rezonanţe este </w:t>
      </w:r>
      <w:r w:rsidRPr="005674C7">
        <w:rPr>
          <w:noProof/>
          <w:position w:val="-12"/>
          <w:lang w:val="ro-RO"/>
        </w:rPr>
        <w:object w:dxaOrig="1080" w:dyaOrig="360">
          <v:shape id="_x0000_i1109" type="#_x0000_t75" style="width:54pt;height:18pt" o:ole="">
            <v:imagedata r:id="rId184" o:title=""/>
          </v:shape>
          <o:OLEObject Type="Embed" ProgID="Equation.DSMT4" ShapeID="_x0000_i1109" DrawAspect="Content" ObjectID="_1407823023" r:id="rId185"/>
        </w:object>
      </w:r>
      <w:r w:rsidRPr="005674C7">
        <w:rPr>
          <w:noProof/>
          <w:lang w:val="ro-RO"/>
        </w:rPr>
        <w:t xml:space="preserve">. Dacă </w:t>
      </w:r>
      <w:r w:rsidRPr="005674C7">
        <w:rPr>
          <w:noProof/>
          <w:position w:val="-14"/>
          <w:lang w:val="ro-RO"/>
        </w:rPr>
        <w:object w:dxaOrig="1219" w:dyaOrig="400">
          <v:shape id="_x0000_i1110" type="#_x0000_t75" style="width:60.75pt;height:20.25pt" o:ole="">
            <v:imagedata r:id="rId186" o:title=""/>
          </v:shape>
          <o:OLEObject Type="Embed" ProgID="Equation.DSMT4" ShapeID="_x0000_i1110" DrawAspect="Content" ObjectID="_1407823024" r:id="rId187"/>
        </w:object>
      </w:r>
      <w:r w:rsidRPr="005674C7">
        <w:rPr>
          <w:noProof/>
          <w:lang w:val="ro-RO"/>
        </w:rPr>
        <w:t xml:space="preserve">, atunci </w:t>
      </w:r>
      <w:r w:rsidRPr="005674C7">
        <w:rPr>
          <w:noProof/>
          <w:position w:val="-12"/>
          <w:lang w:val="ro-RO"/>
        </w:rPr>
        <w:object w:dxaOrig="800" w:dyaOrig="360">
          <v:shape id="_x0000_i1111" type="#_x0000_t75" style="width:39.75pt;height:18pt" o:ole="">
            <v:imagedata r:id="rId188" o:title=""/>
          </v:shape>
          <o:OLEObject Type="Embed" ProgID="Equation.DSMT4" ShapeID="_x0000_i1111" DrawAspect="Content" ObjectID="_1407823025" r:id="rId189"/>
        </w:object>
      </w:r>
      <w:r w:rsidRPr="005674C7">
        <w:rPr>
          <w:noProof/>
          <w:lang w:val="ro-RO"/>
        </w:rPr>
        <w:t xml:space="preserve">, unde </w:t>
      </w:r>
      <w:r w:rsidRPr="005674C7">
        <w:rPr>
          <w:noProof/>
          <w:position w:val="-14"/>
          <w:lang w:val="ro-RO"/>
        </w:rPr>
        <w:object w:dxaOrig="1700" w:dyaOrig="400">
          <v:shape id="_x0000_i1112" type="#_x0000_t75" style="width:84.75pt;height:20.25pt" o:ole="">
            <v:imagedata r:id="rId190" o:title=""/>
          </v:shape>
          <o:OLEObject Type="Embed" ProgID="Equation.DSMT4" ShapeID="_x0000_i1112" DrawAspect="Content" ObjectID="_1407823026" r:id="rId191"/>
        </w:object>
      </w:r>
      <w:r w:rsidRPr="005674C7">
        <w:rPr>
          <w:noProof/>
          <w:lang w:val="ro-RO"/>
        </w:rPr>
        <w:t> ;</w:t>
      </w:r>
    </w:p>
    <w:p w:rsidR="00503F53" w:rsidRPr="005674C7" w:rsidRDefault="00503F53" w:rsidP="00134000">
      <w:pPr>
        <w:pStyle w:val="Listparagraf"/>
        <w:numPr>
          <w:ilvl w:val="0"/>
          <w:numId w:val="13"/>
        </w:numPr>
        <w:jc w:val="both"/>
        <w:rPr>
          <w:lang w:val="ro-RO"/>
        </w:rPr>
      </w:pPr>
      <w:r w:rsidRPr="005674C7">
        <w:rPr>
          <w:lang w:val="ro-RO"/>
        </w:rPr>
        <w:t xml:space="preserve">cunoscând </w:t>
      </w:r>
      <w:r w:rsidRPr="005674C7">
        <w:rPr>
          <w:i/>
          <w:noProof/>
          <w:lang w:val="ro-RO"/>
        </w:rPr>
        <w:t>X</w:t>
      </w:r>
      <w:r w:rsidRPr="005674C7">
        <w:rPr>
          <w:noProof/>
          <w:lang w:val="ro-RO"/>
        </w:rPr>
        <w:t xml:space="preserve">(0), </w:t>
      </w:r>
      <w:r w:rsidRPr="005674C7">
        <w:rPr>
          <w:noProof/>
          <w:position w:val="-10"/>
          <w:lang w:val="ro-RO"/>
        </w:rPr>
        <w:object w:dxaOrig="620" w:dyaOrig="320">
          <v:shape id="_x0000_i1113" type="#_x0000_t75" style="width:30.75pt;height:15.75pt" o:ole="">
            <v:imagedata r:id="rId172" o:title=""/>
          </v:shape>
          <o:OLEObject Type="Embed" ProgID="Equation.DSMT4" ShapeID="_x0000_i1113" DrawAspect="Content" ObjectID="_1407823027" r:id="rId192"/>
        </w:object>
      </w:r>
      <w:r w:rsidRPr="005674C7">
        <w:rPr>
          <w:noProof/>
          <w:lang w:val="ro-RO"/>
        </w:rPr>
        <w:t xml:space="preserve"> şi </w:t>
      </w:r>
      <w:r w:rsidRPr="005674C7">
        <w:rPr>
          <w:position w:val="-12"/>
          <w:lang w:val="ro-RO"/>
        </w:rPr>
        <w:object w:dxaOrig="279" w:dyaOrig="360">
          <v:shape id="_x0000_i1114" type="#_x0000_t75" style="width:14.25pt;height:18pt" o:ole="">
            <v:imagedata r:id="rId193" o:title=""/>
          </v:shape>
          <o:OLEObject Type="Embed" ProgID="Equation.DSMT4" ShapeID="_x0000_i1114" DrawAspect="Content" ObjectID="_1407823028" r:id="rId194"/>
        </w:object>
      </w:r>
      <w:r w:rsidRPr="005674C7">
        <w:rPr>
          <w:lang w:val="ro-RO"/>
        </w:rPr>
        <w:t xml:space="preserve">, precum şi faptul că funcţia de reactanţă este crescătoare cu frecvenţa, se trasează caracteristica </w:t>
      </w:r>
      <w:r w:rsidRPr="005674C7">
        <w:rPr>
          <w:i/>
          <w:noProof/>
          <w:lang w:val="ro-RO"/>
        </w:rPr>
        <w:t>X</w:t>
      </w:r>
      <w:r w:rsidRPr="005674C7">
        <w:rPr>
          <w:noProof/>
          <w:lang w:val="ro-RO"/>
        </w:rPr>
        <w:t>(</w:t>
      </w:r>
      <w:r w:rsidRPr="005674C7">
        <w:rPr>
          <w:i/>
          <w:noProof/>
          <w:lang w:val="ro-RO"/>
        </w:rPr>
        <w:t>ω</w:t>
      </w:r>
      <w:r w:rsidRPr="005674C7">
        <w:rPr>
          <w:noProof/>
          <w:lang w:val="ro-RO"/>
        </w:rPr>
        <w:t>).</w:t>
      </w:r>
    </w:p>
    <w:p w:rsidR="002B3A30" w:rsidRPr="005674C7" w:rsidRDefault="002B3A30" w:rsidP="00134000">
      <w:pPr>
        <w:jc w:val="both"/>
        <w:rPr>
          <w:b/>
          <w:lang w:val="ro-RO"/>
        </w:rPr>
      </w:pPr>
    </w:p>
    <w:p w:rsidR="00503F53" w:rsidRPr="005674C7" w:rsidRDefault="00503F53" w:rsidP="00134000">
      <w:pPr>
        <w:jc w:val="both"/>
        <w:rPr>
          <w:lang w:val="ro-RO"/>
        </w:rPr>
      </w:pPr>
      <w:r w:rsidRPr="005674C7">
        <w:rPr>
          <w:b/>
          <w:color w:val="0000FF"/>
          <w:u w:val="single"/>
          <w:lang w:val="ro-RO"/>
        </w:rPr>
        <w:t>Exempl</w:t>
      </w:r>
      <w:r w:rsidR="001010E5">
        <w:rPr>
          <w:b/>
          <w:color w:val="0000FF"/>
          <w:u w:val="single"/>
          <w:lang w:val="ro-RO"/>
        </w:rPr>
        <w:t>e:</w:t>
      </w:r>
      <w:r w:rsidRPr="00693235">
        <w:rPr>
          <w:b/>
          <w:color w:val="000000" w:themeColor="text1"/>
          <w:lang w:val="ro-RO"/>
        </w:rPr>
        <w:t xml:space="preserve"> 1</w:t>
      </w:r>
      <w:r w:rsidR="001010E5">
        <w:rPr>
          <w:b/>
          <w:color w:val="000000" w:themeColor="text1"/>
          <w:lang w:val="ro-RO"/>
        </w:rPr>
        <w:t>.</w:t>
      </w:r>
      <w:r w:rsidRPr="005674C7">
        <w:rPr>
          <w:b/>
          <w:lang w:val="ro-RO"/>
        </w:rPr>
        <w:t xml:space="preserve"> </w:t>
      </w:r>
      <w:r w:rsidRPr="005674C7">
        <w:rPr>
          <w:lang w:val="ro-RO"/>
        </w:rPr>
        <w:t xml:space="preserve">Fie uniportul </w:t>
      </w:r>
      <w:r w:rsidRPr="005674C7">
        <w:rPr>
          <w:b/>
          <w:lang w:val="ro-RO"/>
        </w:rPr>
        <w:t xml:space="preserve">DC </w:t>
      </w:r>
      <w:r w:rsidRPr="005674C7">
        <w:rPr>
          <w:lang w:val="ro-RO"/>
        </w:rPr>
        <w:t xml:space="preserve">(fig. </w:t>
      </w:r>
      <w:r w:rsidR="00693235">
        <w:rPr>
          <w:lang w:val="ro-RO"/>
        </w:rPr>
        <w:t>17</w:t>
      </w:r>
      <w:r w:rsidRPr="005674C7">
        <w:rPr>
          <w:lang w:val="ro-RO"/>
        </w:rPr>
        <w:t xml:space="preserve">). Aici </w:t>
      </w:r>
      <w:r w:rsidRPr="005674C7">
        <w:rPr>
          <w:position w:val="-12"/>
          <w:lang w:val="ro-RO"/>
        </w:rPr>
        <w:object w:dxaOrig="3560" w:dyaOrig="360">
          <v:shape id="_x0000_i1115" type="#_x0000_t75" style="width:177.75pt;height:18pt" o:ole="">
            <v:imagedata r:id="rId195" o:title=""/>
          </v:shape>
          <o:OLEObject Type="Embed" ProgID="Equation.DSMT4" ShapeID="_x0000_i1115" DrawAspect="Content" ObjectID="_1407823029" r:id="rId196"/>
        </w:object>
      </w:r>
      <w:r w:rsidRPr="005674C7">
        <w:rPr>
          <w:lang w:val="ro-RO"/>
        </w:rPr>
        <w:t xml:space="preserve">, deci </w:t>
      </w:r>
      <w:r w:rsidRPr="005674C7">
        <w:rPr>
          <w:position w:val="-12"/>
          <w:lang w:val="ro-RO"/>
        </w:rPr>
        <w:object w:dxaOrig="1700" w:dyaOrig="360">
          <v:shape id="_x0000_i1116" type="#_x0000_t75" style="width:84.75pt;height:18pt" o:ole="">
            <v:imagedata r:id="rId197" o:title=""/>
          </v:shape>
          <o:OLEObject Type="Embed" ProgID="Equation.DSMT4" ShapeID="_x0000_i1116" DrawAspect="Content" ObjectID="_1407823030" r:id="rId198"/>
        </w:object>
      </w:r>
      <w:r w:rsidRPr="005674C7">
        <w:rPr>
          <w:lang w:val="ro-RO"/>
        </w:rPr>
        <w:t xml:space="preserve"> şi caracteristica </w:t>
      </w:r>
      <w:r w:rsidRPr="005674C7">
        <w:rPr>
          <w:i/>
          <w:noProof/>
          <w:lang w:val="ro-RO"/>
        </w:rPr>
        <w:t>X</w:t>
      </w:r>
      <w:r w:rsidRPr="005674C7">
        <w:rPr>
          <w:noProof/>
          <w:lang w:val="ro-RO"/>
        </w:rPr>
        <w:t>(</w:t>
      </w:r>
      <w:r w:rsidRPr="005674C7">
        <w:rPr>
          <w:i/>
          <w:noProof/>
          <w:lang w:val="ro-RO"/>
        </w:rPr>
        <w:t>ω</w:t>
      </w:r>
      <w:r w:rsidRPr="005674C7">
        <w:rPr>
          <w:noProof/>
          <w:lang w:val="ro-RO"/>
        </w:rPr>
        <w:t xml:space="preserve">) are forma din fig. 22. Diagrama poli-zerouri este dată în fig. 23. </w:t>
      </w:r>
    </w:p>
    <w:p w:rsidR="00503F53" w:rsidRPr="005674C7" w:rsidRDefault="00503F53" w:rsidP="00134000">
      <w:pPr>
        <w:ind w:firstLine="374"/>
        <w:jc w:val="both"/>
        <w:rPr>
          <w:noProof/>
          <w:lang w:val="ro-RO"/>
        </w:rPr>
      </w:pPr>
      <w:r w:rsidRPr="00693235">
        <w:rPr>
          <w:b/>
          <w:lang w:val="ro-RO"/>
        </w:rPr>
        <w:t>2.</w:t>
      </w:r>
      <w:r w:rsidRPr="005674C7">
        <w:rPr>
          <w:lang w:val="ro-RO"/>
        </w:rPr>
        <w:t xml:space="preserve"> Uniportul </w:t>
      </w:r>
      <w:r w:rsidRPr="005674C7">
        <w:rPr>
          <w:b/>
          <w:lang w:val="ro-RO"/>
        </w:rPr>
        <w:t>SC</w:t>
      </w:r>
      <w:r w:rsidRPr="005674C7">
        <w:rPr>
          <w:lang w:val="ro-RO"/>
        </w:rPr>
        <w:t xml:space="preserve"> (fig. 18.a) are </w:t>
      </w:r>
      <w:r w:rsidRPr="005674C7">
        <w:rPr>
          <w:position w:val="-12"/>
          <w:lang w:val="ro-RO"/>
        </w:rPr>
        <w:object w:dxaOrig="4800" w:dyaOrig="360">
          <v:shape id="_x0000_i1117" type="#_x0000_t75" style="width:212.25pt;height:18pt" o:ole="">
            <v:imagedata r:id="rId199" o:title=""/>
          </v:shape>
          <o:OLEObject Type="Embed" ProgID="Equation.DSMT4" ShapeID="_x0000_i1117" DrawAspect="Content" ObjectID="_1407823031" r:id="rId200"/>
        </w:object>
      </w:r>
      <w:r w:rsidRPr="005674C7">
        <w:rPr>
          <w:lang w:val="ro-RO"/>
        </w:rPr>
        <w:t xml:space="preserve"> Caracteristica </w:t>
      </w:r>
      <w:r w:rsidRPr="005674C7">
        <w:rPr>
          <w:i/>
          <w:noProof/>
          <w:lang w:val="ro-RO"/>
        </w:rPr>
        <w:t>X</w:t>
      </w:r>
      <w:r w:rsidRPr="005674C7">
        <w:rPr>
          <w:noProof/>
          <w:lang w:val="ro-RO"/>
        </w:rPr>
        <w:t>(</w:t>
      </w:r>
      <w:r w:rsidRPr="005674C7">
        <w:rPr>
          <w:i/>
          <w:noProof/>
          <w:lang w:val="ro-RO"/>
        </w:rPr>
        <w:t>ω</w:t>
      </w:r>
      <w:r w:rsidRPr="005674C7">
        <w:rPr>
          <w:noProof/>
          <w:lang w:val="ro-RO"/>
        </w:rPr>
        <w:t>) are forma din fig. 22 iar diagrama poli-zerouri este de forma celei din fig. 23.</w:t>
      </w:r>
    </w:p>
    <w:p w:rsidR="00503F53" w:rsidRPr="005674C7" w:rsidRDefault="00503F53" w:rsidP="00134000">
      <w:pPr>
        <w:ind w:firstLine="374"/>
        <w:jc w:val="both"/>
        <w:rPr>
          <w:noProof/>
          <w:lang w:val="ro-RO"/>
        </w:rPr>
      </w:pPr>
      <w:r w:rsidRPr="00693235">
        <w:rPr>
          <w:b/>
          <w:lang w:val="ro-RO"/>
        </w:rPr>
        <w:t>3.</w:t>
      </w:r>
      <w:r w:rsidRPr="005674C7">
        <w:rPr>
          <w:lang w:val="ro-RO"/>
        </w:rPr>
        <w:t xml:space="preserve"> Uniportul </w:t>
      </w:r>
      <w:r w:rsidRPr="005674C7">
        <w:rPr>
          <w:b/>
          <w:lang w:val="ro-RO"/>
        </w:rPr>
        <w:t>SL</w:t>
      </w:r>
      <w:r w:rsidRPr="005674C7">
        <w:rPr>
          <w:lang w:val="ro-RO"/>
        </w:rPr>
        <w:t xml:space="preserve"> (fig. 18.b) are </w:t>
      </w:r>
      <w:r w:rsidRPr="005674C7">
        <w:rPr>
          <w:position w:val="-12"/>
          <w:lang w:val="ro-RO"/>
        </w:rPr>
        <w:object w:dxaOrig="4660" w:dyaOrig="360">
          <v:shape id="_x0000_i1118" type="#_x0000_t75" style="width:205.5pt;height:18pt" o:ole="">
            <v:imagedata r:id="rId201" o:title=""/>
          </v:shape>
          <o:OLEObject Type="Embed" ProgID="Equation.DSMT4" ShapeID="_x0000_i1118" DrawAspect="Content" ObjectID="_1407823032" r:id="rId202"/>
        </w:object>
      </w:r>
      <w:r w:rsidRPr="005674C7">
        <w:rPr>
          <w:lang w:val="ro-RO"/>
        </w:rPr>
        <w:t xml:space="preserve"> Caracteristica </w:t>
      </w:r>
      <w:r w:rsidRPr="005674C7">
        <w:rPr>
          <w:i/>
          <w:noProof/>
          <w:lang w:val="ro-RO"/>
        </w:rPr>
        <w:t>X</w:t>
      </w:r>
      <w:r w:rsidRPr="005674C7">
        <w:rPr>
          <w:noProof/>
          <w:lang w:val="ro-RO"/>
        </w:rPr>
        <w:t>(</w:t>
      </w:r>
      <w:r w:rsidRPr="005674C7">
        <w:rPr>
          <w:i/>
          <w:noProof/>
          <w:lang w:val="ro-RO"/>
        </w:rPr>
        <w:t>ω</w:t>
      </w:r>
      <w:r w:rsidRPr="005674C7">
        <w:rPr>
          <w:noProof/>
          <w:lang w:val="ro-RO"/>
        </w:rPr>
        <w:t>) are forma din fig. 17 iar diagrama poli-zerouri este de forma celei din fig. 18.</w:t>
      </w:r>
    </w:p>
    <w:p w:rsidR="00503F53" w:rsidRPr="005674C7" w:rsidRDefault="00503F53" w:rsidP="00134000">
      <w:pPr>
        <w:ind w:firstLine="374"/>
        <w:jc w:val="both"/>
        <w:rPr>
          <w:noProof/>
          <w:lang w:val="ro-RO"/>
        </w:rPr>
      </w:pPr>
      <w:r w:rsidRPr="00693235">
        <w:rPr>
          <w:b/>
          <w:noProof/>
          <w:lang w:val="ro-RO"/>
        </w:rPr>
        <w:t>4.</w:t>
      </w:r>
      <w:r w:rsidRPr="005674C7">
        <w:rPr>
          <w:noProof/>
          <w:lang w:val="ro-RO"/>
        </w:rPr>
        <w:t xml:space="preserve"> </w:t>
      </w:r>
      <w:r w:rsidRPr="005674C7">
        <w:rPr>
          <w:lang w:val="ro-RO"/>
        </w:rPr>
        <w:t xml:space="preserve">Uniportul </w:t>
      </w:r>
      <w:r w:rsidRPr="005674C7">
        <w:rPr>
          <w:b/>
          <w:lang w:val="ro-RO"/>
        </w:rPr>
        <w:t>SCL</w:t>
      </w:r>
      <w:r w:rsidRPr="005674C7">
        <w:rPr>
          <w:lang w:val="ro-RO"/>
        </w:rPr>
        <w:t xml:space="preserve"> (fig. 19.a) are </w:t>
      </w:r>
      <w:r w:rsidRPr="005674C7">
        <w:rPr>
          <w:position w:val="-12"/>
          <w:lang w:val="ro-RO"/>
        </w:rPr>
        <w:object w:dxaOrig="4340" w:dyaOrig="360">
          <v:shape id="_x0000_i1119" type="#_x0000_t75" style="width:190.5pt;height:18pt" o:ole="">
            <v:imagedata r:id="rId203" o:title=""/>
          </v:shape>
          <o:OLEObject Type="Embed" ProgID="Equation.DSMT4" ShapeID="_x0000_i1119" DrawAspect="Content" ObjectID="_1407823033" r:id="rId204"/>
        </w:object>
      </w:r>
      <w:r w:rsidRPr="005674C7">
        <w:rPr>
          <w:lang w:val="ro-RO"/>
        </w:rPr>
        <w:t xml:space="preserve"> Caracteristica </w:t>
      </w:r>
      <w:r w:rsidRPr="005674C7">
        <w:rPr>
          <w:i/>
          <w:noProof/>
          <w:lang w:val="ro-RO"/>
        </w:rPr>
        <w:t>X</w:t>
      </w:r>
      <w:r w:rsidRPr="005674C7">
        <w:rPr>
          <w:noProof/>
          <w:lang w:val="ro-RO"/>
        </w:rPr>
        <w:t>(</w:t>
      </w:r>
      <w:r w:rsidRPr="005674C7">
        <w:rPr>
          <w:i/>
          <w:noProof/>
          <w:lang w:val="ro-RO"/>
        </w:rPr>
        <w:t>ω</w:t>
      </w:r>
      <w:r w:rsidRPr="005674C7">
        <w:rPr>
          <w:noProof/>
          <w:lang w:val="ro-RO"/>
        </w:rPr>
        <w:t>) are forma din fig. 24 iar diagrama poli-zerouri este dată în fig. 25.</w:t>
      </w:r>
    </w:p>
    <w:p w:rsidR="00503F53" w:rsidRPr="005674C7" w:rsidRDefault="00503F53" w:rsidP="00134000">
      <w:pPr>
        <w:ind w:firstLine="374"/>
        <w:jc w:val="both"/>
        <w:rPr>
          <w:noProof/>
          <w:lang w:val="ro-RO"/>
        </w:rPr>
      </w:pPr>
      <w:r w:rsidRPr="00693235">
        <w:rPr>
          <w:b/>
          <w:noProof/>
          <w:lang w:val="ro-RO"/>
        </w:rPr>
        <w:t>5</w:t>
      </w:r>
      <w:r w:rsidR="00693235">
        <w:rPr>
          <w:lang w:val="ro-RO"/>
        </w:rPr>
        <w:t>.</w:t>
      </w:r>
      <w:r w:rsidRPr="00693235">
        <w:rPr>
          <w:lang w:val="ro-RO"/>
        </w:rPr>
        <w:t xml:space="preserve"> </w:t>
      </w:r>
      <w:r w:rsidRPr="005674C7">
        <w:rPr>
          <w:lang w:val="ro-RO"/>
        </w:rPr>
        <w:t xml:space="preserve">Uniportul </w:t>
      </w:r>
      <w:r w:rsidRPr="005674C7">
        <w:rPr>
          <w:b/>
          <w:lang w:val="ro-RO"/>
        </w:rPr>
        <w:t>DLC</w:t>
      </w:r>
      <w:r w:rsidRPr="005674C7">
        <w:rPr>
          <w:lang w:val="ro-RO"/>
        </w:rPr>
        <w:t xml:space="preserve"> (fig. 19.b) are </w:t>
      </w:r>
      <w:r w:rsidRPr="005674C7">
        <w:rPr>
          <w:position w:val="-12"/>
          <w:lang w:val="ro-RO"/>
        </w:rPr>
        <w:object w:dxaOrig="4099" w:dyaOrig="360">
          <v:shape id="_x0000_i1120" type="#_x0000_t75" style="width:180.75pt;height:18pt" o:ole="">
            <v:imagedata r:id="rId205" o:title=""/>
          </v:shape>
          <o:OLEObject Type="Embed" ProgID="Equation.DSMT4" ShapeID="_x0000_i1120" DrawAspect="Content" ObjectID="_1407823034" r:id="rId206"/>
        </w:object>
      </w:r>
      <w:r w:rsidRPr="005674C7">
        <w:rPr>
          <w:lang w:val="ro-RO"/>
        </w:rPr>
        <w:t xml:space="preserve">. Caracteristica </w:t>
      </w:r>
      <w:r w:rsidRPr="005674C7">
        <w:rPr>
          <w:i/>
          <w:noProof/>
          <w:lang w:val="ro-RO"/>
        </w:rPr>
        <w:t>X</w:t>
      </w:r>
      <w:r w:rsidRPr="005674C7">
        <w:rPr>
          <w:noProof/>
          <w:lang w:val="ro-RO"/>
        </w:rPr>
        <w:t>(</w:t>
      </w:r>
      <w:r w:rsidRPr="005674C7">
        <w:rPr>
          <w:i/>
          <w:noProof/>
          <w:lang w:val="ro-RO"/>
        </w:rPr>
        <w:t>ω</w:t>
      </w:r>
      <w:r w:rsidRPr="005674C7">
        <w:rPr>
          <w:noProof/>
          <w:lang w:val="ro-RO"/>
        </w:rPr>
        <w:t>) şi diagrama poli-zerouri sunt date în fig. 26, respectiv fig. 27.</w:t>
      </w:r>
    </w:p>
    <w:p w:rsidR="00484CC5" w:rsidRPr="005674C7" w:rsidRDefault="00484CC5" w:rsidP="00134000">
      <w:pPr>
        <w:ind w:firstLine="374"/>
        <w:jc w:val="both"/>
        <w:rPr>
          <w:noProof/>
          <w:lang w:val="ro-RO"/>
        </w:rPr>
      </w:pPr>
      <w:r w:rsidRPr="00693235">
        <w:rPr>
          <w:b/>
          <w:noProof/>
          <w:lang w:val="ro-RO"/>
        </w:rPr>
        <w:t>6.</w:t>
      </w:r>
      <w:r w:rsidRPr="005674C7">
        <w:rPr>
          <w:noProof/>
          <w:lang w:val="ro-RO"/>
        </w:rPr>
        <w:t xml:space="preserve"> </w:t>
      </w:r>
      <w:r w:rsidRPr="005674C7">
        <w:rPr>
          <w:lang w:val="ro-RO"/>
        </w:rPr>
        <w:t xml:space="preserve">Uniportul </w:t>
      </w:r>
      <w:r w:rsidRPr="005674C7">
        <w:rPr>
          <w:b/>
          <w:lang w:val="ro-RO"/>
        </w:rPr>
        <w:t>SS</w:t>
      </w:r>
      <w:r w:rsidRPr="005674C7">
        <w:rPr>
          <w:lang w:val="ro-RO"/>
        </w:rPr>
        <w:t xml:space="preserve"> (fig. 20.a) are </w:t>
      </w:r>
      <w:r w:rsidRPr="005674C7">
        <w:rPr>
          <w:position w:val="-12"/>
          <w:lang w:val="ro-RO"/>
        </w:rPr>
        <w:object w:dxaOrig="4340" w:dyaOrig="360">
          <v:shape id="_x0000_i1121" type="#_x0000_t75" style="width:190.5pt;height:18pt" o:ole="">
            <v:imagedata r:id="rId203" o:title=""/>
          </v:shape>
          <o:OLEObject Type="Embed" ProgID="Equation.DSMT4" ShapeID="_x0000_i1121" DrawAspect="Content" ObjectID="_1407823035" r:id="rId207"/>
        </w:object>
      </w:r>
      <w:r w:rsidRPr="005674C7">
        <w:rPr>
          <w:lang w:val="ro-RO"/>
        </w:rPr>
        <w:t xml:space="preserve">. Caracteristica </w:t>
      </w:r>
      <w:r w:rsidRPr="005674C7">
        <w:rPr>
          <w:i/>
          <w:noProof/>
          <w:lang w:val="ro-RO"/>
        </w:rPr>
        <w:t>X</w:t>
      </w:r>
      <w:r w:rsidRPr="005674C7">
        <w:rPr>
          <w:noProof/>
          <w:lang w:val="ro-RO"/>
        </w:rPr>
        <w:t>(</w:t>
      </w:r>
      <w:r w:rsidRPr="005674C7">
        <w:rPr>
          <w:i/>
          <w:noProof/>
          <w:lang w:val="ro-RO"/>
        </w:rPr>
        <w:t>ω</w:t>
      </w:r>
      <w:r w:rsidRPr="005674C7">
        <w:rPr>
          <w:noProof/>
          <w:lang w:val="ro-RO"/>
        </w:rPr>
        <w:t xml:space="preserve">) şi diagrama poli-zerouri sunt similare celor de la uniportul </w:t>
      </w:r>
      <w:r w:rsidRPr="005674C7">
        <w:rPr>
          <w:b/>
          <w:noProof/>
          <w:lang w:val="ro-RO"/>
        </w:rPr>
        <w:t>SCL</w:t>
      </w:r>
      <w:r w:rsidRPr="005674C7">
        <w:rPr>
          <w:noProof/>
          <w:lang w:val="ro-RO"/>
        </w:rPr>
        <w:t xml:space="preserve"> (fig. 24 şi fig. 25).</w:t>
      </w:r>
    </w:p>
    <w:p w:rsidR="00484CC5" w:rsidRPr="005674C7" w:rsidRDefault="00484CC5" w:rsidP="00134000">
      <w:pPr>
        <w:ind w:firstLine="374"/>
        <w:jc w:val="both"/>
        <w:rPr>
          <w:noProof/>
          <w:lang w:val="ro-RO"/>
        </w:rPr>
      </w:pPr>
      <w:r w:rsidRPr="00693235">
        <w:rPr>
          <w:b/>
          <w:noProof/>
          <w:lang w:val="ro-RO"/>
        </w:rPr>
        <w:t>7.</w:t>
      </w:r>
      <w:r w:rsidRPr="005674C7">
        <w:rPr>
          <w:noProof/>
          <w:lang w:val="ro-RO"/>
        </w:rPr>
        <w:t xml:space="preserve"> </w:t>
      </w:r>
      <w:r w:rsidRPr="005674C7">
        <w:rPr>
          <w:lang w:val="ro-RO"/>
        </w:rPr>
        <w:t xml:space="preserve">Uniportul </w:t>
      </w:r>
      <w:r w:rsidRPr="005674C7">
        <w:rPr>
          <w:b/>
          <w:lang w:val="ro-RO"/>
        </w:rPr>
        <w:t>DD</w:t>
      </w:r>
      <w:r w:rsidRPr="005674C7">
        <w:rPr>
          <w:lang w:val="ro-RO"/>
        </w:rPr>
        <w:t xml:space="preserve"> (fig. 20.b) are </w:t>
      </w:r>
      <w:r w:rsidRPr="005674C7">
        <w:rPr>
          <w:position w:val="-12"/>
          <w:lang w:val="ro-RO"/>
        </w:rPr>
        <w:object w:dxaOrig="4099" w:dyaOrig="360">
          <v:shape id="_x0000_i1122" type="#_x0000_t75" style="width:180.75pt;height:18pt" o:ole="">
            <v:imagedata r:id="rId208" o:title=""/>
          </v:shape>
          <o:OLEObject Type="Embed" ProgID="Equation.DSMT4" ShapeID="_x0000_i1122" DrawAspect="Content" ObjectID="_1407823036" r:id="rId209"/>
        </w:object>
      </w:r>
      <w:r w:rsidRPr="005674C7">
        <w:rPr>
          <w:lang w:val="ro-RO"/>
        </w:rPr>
        <w:t xml:space="preserve"> Caracteristica </w:t>
      </w:r>
      <w:r w:rsidRPr="005674C7">
        <w:rPr>
          <w:i/>
          <w:noProof/>
          <w:lang w:val="ro-RO"/>
        </w:rPr>
        <w:t>X</w:t>
      </w:r>
      <w:r w:rsidRPr="005674C7">
        <w:rPr>
          <w:noProof/>
          <w:lang w:val="ro-RO"/>
        </w:rPr>
        <w:t>(</w:t>
      </w:r>
      <w:r w:rsidRPr="005674C7">
        <w:rPr>
          <w:i/>
          <w:noProof/>
          <w:lang w:val="ro-RO"/>
        </w:rPr>
        <w:t>ω</w:t>
      </w:r>
      <w:r w:rsidRPr="005674C7">
        <w:rPr>
          <w:noProof/>
          <w:lang w:val="ro-RO"/>
        </w:rPr>
        <w:t xml:space="preserve">) şi diagrama poli-zerouri sunt similare celor de la uniportul </w:t>
      </w:r>
      <w:r w:rsidRPr="005674C7">
        <w:rPr>
          <w:b/>
          <w:noProof/>
          <w:lang w:val="ro-RO"/>
        </w:rPr>
        <w:t>DLC</w:t>
      </w:r>
      <w:r w:rsidRPr="005674C7">
        <w:rPr>
          <w:noProof/>
          <w:lang w:val="ro-RO"/>
        </w:rPr>
        <w:t xml:space="preserve"> (fig. 26 şi fig. 27).</w:t>
      </w:r>
    </w:p>
    <w:p w:rsidR="00484CC5" w:rsidRPr="005674C7" w:rsidRDefault="00484CC5" w:rsidP="00134000">
      <w:pPr>
        <w:jc w:val="both"/>
        <w:rPr>
          <w:noProof/>
          <w:lang w:val="ro-RO"/>
        </w:rPr>
      </w:pPr>
      <w:r w:rsidRPr="005674C7">
        <w:rPr>
          <w:b/>
          <w:noProof/>
          <w:u w:val="single"/>
          <w:lang w:val="ro-RO"/>
        </w:rPr>
        <w:t>Observaţie:</w:t>
      </w:r>
      <w:r w:rsidRPr="005674C7">
        <w:rPr>
          <w:noProof/>
          <w:lang w:val="ro-RO"/>
        </w:rPr>
        <w:t xml:space="preserve"> Intotdeauna </w:t>
      </w:r>
      <w:r w:rsidRPr="005674C7">
        <w:rPr>
          <w:b/>
          <w:i/>
          <w:noProof/>
          <w:lang w:val="ro-RO"/>
        </w:rPr>
        <w:t>polii si zerourile alternează pe axa frecvenţelor</w:t>
      </w:r>
      <w:r w:rsidRPr="005674C7">
        <w:rPr>
          <w:noProof/>
          <w:lang w:val="ro-RO"/>
        </w:rPr>
        <w:t>. Deci, după o rezonanţă serie poate urma doar o rezonanţă derivaţie, iar după o rezonanţă derivaţie poate urma doar o rezonanţă serie.</w:t>
      </w:r>
    </w:p>
    <w:p w:rsidR="003367C3" w:rsidRPr="005674C7" w:rsidRDefault="00C203E6" w:rsidP="00134000">
      <w:pPr>
        <w:ind w:firstLine="374"/>
        <w:jc w:val="center"/>
        <w:rPr>
          <w:noProof/>
          <w:lang w:val="ro-RO"/>
        </w:rPr>
      </w:pPr>
      <w:r w:rsidRPr="005674C7">
        <w:rPr>
          <w:noProof/>
        </w:rPr>
        <w:drawing>
          <wp:inline distT="0" distB="0" distL="0" distR="0" wp14:anchorId="706FD309" wp14:editId="0CFFED12">
            <wp:extent cx="1598515" cy="2181225"/>
            <wp:effectExtent l="0" t="0" r="1905"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0"/>
                    <a:stretch>
                      <a:fillRect/>
                    </a:stretch>
                  </pic:blipFill>
                  <pic:spPr>
                    <a:xfrm>
                      <a:off x="0" y="0"/>
                      <a:ext cx="1598515" cy="2181225"/>
                    </a:xfrm>
                    <a:prstGeom prst="rect">
                      <a:avLst/>
                    </a:prstGeom>
                  </pic:spPr>
                </pic:pic>
              </a:graphicData>
            </a:graphic>
          </wp:inline>
        </w:drawing>
      </w:r>
      <w:r w:rsidR="002B3A30" w:rsidRPr="005674C7">
        <w:rPr>
          <w:noProof/>
          <w:lang w:val="ro-RO"/>
        </w:rPr>
        <w:t xml:space="preserve">                           </w:t>
      </w:r>
      <w:r w:rsidRPr="005674C7">
        <w:rPr>
          <w:noProof/>
        </w:rPr>
        <w:drawing>
          <wp:inline distT="0" distB="0" distL="0" distR="0" wp14:anchorId="51367520" wp14:editId="31381F32">
            <wp:extent cx="2266173" cy="1800000"/>
            <wp:effectExtent l="0" t="0" r="127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11"/>
                    <a:srcRect t="-3" b="-190847"/>
                    <a:stretch/>
                  </pic:blipFill>
                  <pic:spPr bwMode="auto">
                    <a:xfrm>
                      <a:off x="0" y="0"/>
                      <a:ext cx="2371725" cy="1883839"/>
                    </a:xfrm>
                    <a:prstGeom prst="rect">
                      <a:avLst/>
                    </a:prstGeom>
                    <a:ln>
                      <a:noFill/>
                    </a:ln>
                    <a:extLst>
                      <a:ext uri="{53640926-AAD7-44D8-BBD7-CCE9431645EC}">
                        <a14:shadowObscured xmlns:a14="http://schemas.microsoft.com/office/drawing/2010/main"/>
                      </a:ext>
                    </a:extLst>
                  </pic:spPr>
                </pic:pic>
              </a:graphicData>
            </a:graphic>
          </wp:inline>
        </w:drawing>
      </w:r>
    </w:p>
    <w:p w:rsidR="002B3A30" w:rsidRPr="005674C7" w:rsidRDefault="002B3A30" w:rsidP="00134000">
      <w:pPr>
        <w:rPr>
          <w:lang w:val="ro-RO"/>
        </w:rPr>
      </w:pPr>
      <w:r w:rsidRPr="005674C7">
        <w:rPr>
          <w:lang w:val="ro-RO"/>
        </w:rPr>
        <w:t xml:space="preserve">                </w:t>
      </w:r>
      <w:r w:rsidR="00C203E6" w:rsidRPr="005674C7">
        <w:rPr>
          <w:lang w:val="ro-RO"/>
        </w:rPr>
        <w:t>Fig</w:t>
      </w:r>
      <w:r w:rsidRPr="005674C7">
        <w:rPr>
          <w:lang w:val="ro-RO"/>
        </w:rPr>
        <w:t>ura</w:t>
      </w:r>
      <w:r w:rsidR="00C203E6" w:rsidRPr="005674C7">
        <w:rPr>
          <w:lang w:val="ro-RO"/>
        </w:rPr>
        <w:t xml:space="preserve"> 22</w:t>
      </w:r>
      <w:r w:rsidRPr="005674C7">
        <w:rPr>
          <w:lang w:val="ro-RO"/>
        </w:rPr>
        <w:t>:</w:t>
      </w:r>
      <w:r w:rsidR="00C203E6" w:rsidRPr="005674C7">
        <w:rPr>
          <w:lang w:val="ro-RO"/>
        </w:rPr>
        <w:t xml:space="preserve"> Caracteristica </w:t>
      </w:r>
      <w:r w:rsidR="00C203E6" w:rsidRPr="005674C7">
        <w:rPr>
          <w:i/>
          <w:lang w:val="ro-RO"/>
        </w:rPr>
        <w:t>X</w:t>
      </w:r>
      <w:r w:rsidR="00C203E6" w:rsidRPr="005674C7">
        <w:rPr>
          <w:lang w:val="ro-RO"/>
        </w:rPr>
        <w:t>(</w:t>
      </w:r>
      <w:r w:rsidR="00C203E6" w:rsidRPr="005674C7">
        <w:rPr>
          <w:i/>
          <w:lang w:val="ro-RO"/>
        </w:rPr>
        <w:t>ω</w:t>
      </w:r>
      <w:r w:rsidR="00C203E6" w:rsidRPr="005674C7">
        <w:rPr>
          <w:lang w:val="ro-RO"/>
        </w:rPr>
        <w:t xml:space="preserve">) </w:t>
      </w:r>
      <w:r w:rsidRPr="005674C7">
        <w:rPr>
          <w:lang w:val="ro-RO"/>
        </w:rPr>
        <w:t xml:space="preserve"> </w:t>
      </w:r>
      <w:r w:rsidRPr="005674C7">
        <w:rPr>
          <w:lang w:val="ro-RO"/>
        </w:rPr>
        <w:tab/>
        <w:t xml:space="preserve">        Figura 23:  Diagrama poli-zerouri</w:t>
      </w:r>
    </w:p>
    <w:p w:rsidR="00C203E6" w:rsidRPr="005674C7" w:rsidRDefault="00C203E6" w:rsidP="00134000">
      <w:pPr>
        <w:jc w:val="center"/>
        <w:rPr>
          <w:lang w:val="ro-RO"/>
        </w:rPr>
      </w:pPr>
      <w:r w:rsidRPr="005674C7">
        <w:rPr>
          <w:lang w:val="ro-RO"/>
        </w:rPr>
        <w:t xml:space="preserve">a uniportului </w:t>
      </w:r>
      <w:r w:rsidRPr="005674C7">
        <w:rPr>
          <w:b/>
          <w:lang w:val="ro-RO"/>
        </w:rPr>
        <w:t xml:space="preserve">DC             </w:t>
      </w:r>
      <w:r w:rsidR="002B3A30" w:rsidRPr="005674C7">
        <w:rPr>
          <w:b/>
          <w:lang w:val="ro-RO"/>
        </w:rPr>
        <w:tab/>
      </w:r>
      <w:r w:rsidR="002B3A30" w:rsidRPr="005674C7">
        <w:rPr>
          <w:b/>
          <w:lang w:val="ro-RO"/>
        </w:rPr>
        <w:tab/>
      </w:r>
      <w:r w:rsidR="002B3A30" w:rsidRPr="005674C7">
        <w:rPr>
          <w:b/>
          <w:lang w:val="ro-RO"/>
        </w:rPr>
        <w:tab/>
      </w:r>
      <w:r w:rsidRPr="005674C7">
        <w:rPr>
          <w:b/>
          <w:lang w:val="ro-RO"/>
        </w:rPr>
        <w:t xml:space="preserve">   </w:t>
      </w:r>
      <w:r w:rsidRPr="005674C7">
        <w:rPr>
          <w:lang w:val="ro-RO"/>
        </w:rPr>
        <w:t xml:space="preserve">a uniportului </w:t>
      </w:r>
      <w:r w:rsidRPr="005674C7">
        <w:rPr>
          <w:b/>
          <w:lang w:val="ro-RO"/>
        </w:rPr>
        <w:t>DC</w:t>
      </w:r>
    </w:p>
    <w:p w:rsidR="003367C3" w:rsidRPr="005674C7" w:rsidRDefault="003367C3" w:rsidP="00134000">
      <w:pPr>
        <w:ind w:firstLine="374"/>
        <w:jc w:val="center"/>
        <w:rPr>
          <w:noProof/>
          <w:lang w:val="ro-RO"/>
        </w:rPr>
      </w:pPr>
      <w:r w:rsidRPr="005674C7">
        <w:rPr>
          <w:noProof/>
        </w:rPr>
        <w:drawing>
          <wp:inline distT="0" distB="0" distL="0" distR="0" wp14:anchorId="5111A172" wp14:editId="2C6B7BEA">
            <wp:extent cx="5255366" cy="2556000"/>
            <wp:effectExtent l="0" t="0" r="254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12"/>
                    <a:srcRect t="-1" b="6157"/>
                    <a:stretch/>
                  </pic:blipFill>
                  <pic:spPr bwMode="auto">
                    <a:xfrm>
                      <a:off x="0" y="0"/>
                      <a:ext cx="5276850" cy="2566449"/>
                    </a:xfrm>
                    <a:prstGeom prst="rect">
                      <a:avLst/>
                    </a:prstGeom>
                    <a:ln>
                      <a:noFill/>
                    </a:ln>
                    <a:extLst>
                      <a:ext uri="{53640926-AAD7-44D8-BBD7-CCE9431645EC}">
                        <a14:shadowObscured xmlns:a14="http://schemas.microsoft.com/office/drawing/2010/main"/>
                      </a:ext>
                    </a:extLst>
                  </pic:spPr>
                </pic:pic>
              </a:graphicData>
            </a:graphic>
          </wp:inline>
        </w:drawing>
      </w:r>
    </w:p>
    <w:p w:rsidR="001F2C2C" w:rsidRPr="005674C7" w:rsidRDefault="001F2C2C" w:rsidP="00134000">
      <w:pPr>
        <w:ind w:firstLine="374"/>
        <w:jc w:val="center"/>
        <w:rPr>
          <w:noProof/>
          <w:lang w:val="ro-RO"/>
        </w:rPr>
      </w:pPr>
      <w:r w:rsidRPr="005674C7">
        <w:rPr>
          <w:noProof/>
          <w:lang w:val="ro-RO"/>
        </w:rPr>
        <w:t xml:space="preserve">Figura 24: Caracteristica X(w) </w:t>
      </w:r>
      <w:r w:rsidRPr="005674C7">
        <w:rPr>
          <w:noProof/>
          <w:lang w:val="ro-RO"/>
        </w:rPr>
        <w:tab/>
      </w:r>
      <w:r w:rsidRPr="005674C7">
        <w:rPr>
          <w:noProof/>
          <w:lang w:val="ro-RO"/>
        </w:rPr>
        <w:tab/>
      </w:r>
      <w:r w:rsidRPr="005674C7">
        <w:rPr>
          <w:noProof/>
          <w:lang w:val="ro-RO"/>
        </w:rPr>
        <w:tab/>
        <w:t>Figura 26: Caracteristica X(w)</w:t>
      </w:r>
    </w:p>
    <w:p w:rsidR="001F2C2C" w:rsidRPr="005674C7" w:rsidRDefault="001F2C2C" w:rsidP="00134000">
      <w:pPr>
        <w:ind w:firstLine="374"/>
        <w:jc w:val="center"/>
        <w:rPr>
          <w:noProof/>
          <w:lang w:val="ro-RO"/>
        </w:rPr>
      </w:pPr>
      <w:r w:rsidRPr="005674C7">
        <w:rPr>
          <w:noProof/>
          <w:lang w:val="ro-RO"/>
        </w:rPr>
        <w:t>a uniportului SCL</w:t>
      </w:r>
      <w:r w:rsidRPr="005674C7">
        <w:rPr>
          <w:noProof/>
          <w:lang w:val="ro-RO"/>
        </w:rPr>
        <w:tab/>
      </w:r>
      <w:r w:rsidRPr="005674C7">
        <w:rPr>
          <w:noProof/>
          <w:lang w:val="ro-RO"/>
        </w:rPr>
        <w:tab/>
      </w:r>
      <w:r w:rsidRPr="005674C7">
        <w:rPr>
          <w:noProof/>
          <w:lang w:val="ro-RO"/>
        </w:rPr>
        <w:tab/>
      </w:r>
      <w:r w:rsidRPr="005674C7">
        <w:rPr>
          <w:noProof/>
          <w:lang w:val="ro-RO"/>
        </w:rPr>
        <w:tab/>
      </w:r>
      <w:r w:rsidRPr="005674C7">
        <w:rPr>
          <w:noProof/>
          <w:lang w:val="ro-RO"/>
        </w:rPr>
        <w:tab/>
        <w:t xml:space="preserve"> a uniportului DLC</w:t>
      </w:r>
    </w:p>
    <w:p w:rsidR="003367C3" w:rsidRPr="005674C7" w:rsidRDefault="003367C3" w:rsidP="00112A0B">
      <w:pPr>
        <w:ind w:firstLine="374"/>
        <w:jc w:val="center"/>
        <w:rPr>
          <w:noProof/>
          <w:lang w:val="ro-RO"/>
        </w:rPr>
      </w:pPr>
      <w:r w:rsidRPr="005674C7">
        <w:rPr>
          <w:noProof/>
        </w:rPr>
        <w:drawing>
          <wp:inline distT="0" distB="0" distL="0" distR="0" wp14:anchorId="327D9042" wp14:editId="1613FC0F">
            <wp:extent cx="5661501" cy="57600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13"/>
                    <a:srcRect t="1" b="28881"/>
                    <a:stretch/>
                  </pic:blipFill>
                  <pic:spPr bwMode="auto">
                    <a:xfrm>
                      <a:off x="0" y="0"/>
                      <a:ext cx="5760085" cy="586030"/>
                    </a:xfrm>
                    <a:prstGeom prst="rect">
                      <a:avLst/>
                    </a:prstGeom>
                    <a:ln>
                      <a:noFill/>
                    </a:ln>
                    <a:extLst>
                      <a:ext uri="{53640926-AAD7-44D8-BBD7-CCE9431645EC}">
                        <a14:shadowObscured xmlns:a14="http://schemas.microsoft.com/office/drawing/2010/main"/>
                      </a:ext>
                    </a:extLst>
                  </pic:spPr>
                </pic:pic>
              </a:graphicData>
            </a:graphic>
          </wp:inline>
        </w:drawing>
      </w:r>
    </w:p>
    <w:p w:rsidR="00325AE5" w:rsidRPr="005674C7" w:rsidRDefault="00325AE5" w:rsidP="00134000">
      <w:pPr>
        <w:ind w:firstLine="374"/>
        <w:jc w:val="center"/>
        <w:rPr>
          <w:noProof/>
          <w:lang w:val="ro-RO"/>
        </w:rPr>
      </w:pPr>
      <w:r w:rsidRPr="005674C7">
        <w:rPr>
          <w:noProof/>
          <w:lang w:val="ro-RO"/>
        </w:rPr>
        <w:t xml:space="preserve">Figura 25: Diagrama poli-zerouri                              Figura </w:t>
      </w:r>
      <w:r w:rsidR="00112A0B">
        <w:rPr>
          <w:noProof/>
          <w:lang w:val="ro-RO"/>
        </w:rPr>
        <w:t>2</w:t>
      </w:r>
      <w:r w:rsidRPr="005674C7">
        <w:rPr>
          <w:noProof/>
          <w:lang w:val="ro-RO"/>
        </w:rPr>
        <w:t>7: Diagrama poli-zerouri</w:t>
      </w:r>
    </w:p>
    <w:p w:rsidR="003367C3" w:rsidRPr="005674C7" w:rsidRDefault="00325AE5" w:rsidP="00134000">
      <w:pPr>
        <w:ind w:firstLine="374"/>
        <w:jc w:val="center"/>
        <w:rPr>
          <w:noProof/>
          <w:lang w:val="ro-RO"/>
        </w:rPr>
      </w:pPr>
      <w:r w:rsidRPr="005674C7">
        <w:rPr>
          <w:noProof/>
          <w:lang w:val="ro-RO"/>
        </w:rPr>
        <w:t>a uniportului SCL                                                                 a uniportului DLC</w:t>
      </w:r>
    </w:p>
    <w:p w:rsidR="00325AE5" w:rsidRPr="005674C7" w:rsidRDefault="00325AE5" w:rsidP="00134000">
      <w:pPr>
        <w:ind w:firstLine="374"/>
        <w:jc w:val="both"/>
        <w:rPr>
          <w:noProof/>
          <w:lang w:val="ro-RO"/>
        </w:rPr>
      </w:pPr>
    </w:p>
    <w:p w:rsidR="00503F53" w:rsidRPr="005674C7" w:rsidRDefault="00503F53" w:rsidP="00134000">
      <w:pPr>
        <w:tabs>
          <w:tab w:val="left" w:pos="1875"/>
        </w:tabs>
        <w:ind w:firstLine="374"/>
        <w:jc w:val="both"/>
        <w:rPr>
          <w:lang w:val="ro-RO"/>
        </w:rPr>
      </w:pPr>
      <w:r w:rsidRPr="005674C7">
        <w:rPr>
          <w:lang w:val="ro-RO"/>
        </w:rPr>
        <w:tab/>
      </w:r>
    </w:p>
    <w:p w:rsidR="00503F53" w:rsidRPr="005674C7" w:rsidRDefault="00503F53" w:rsidP="00134000">
      <w:pPr>
        <w:tabs>
          <w:tab w:val="left" w:pos="1875"/>
        </w:tabs>
        <w:rPr>
          <w:b/>
          <w:color w:val="0000FF"/>
          <w:lang w:val="ro-RO"/>
        </w:rPr>
      </w:pPr>
      <w:r w:rsidRPr="005674C7">
        <w:rPr>
          <w:b/>
          <w:color w:val="0000FF"/>
          <w:lang w:val="ro-RO"/>
        </w:rPr>
        <w:t>2.4</w:t>
      </w:r>
      <w:r w:rsidR="007433A7">
        <w:rPr>
          <w:b/>
          <w:color w:val="0000FF"/>
          <w:lang w:val="ro-RO"/>
        </w:rPr>
        <w:t>.</w:t>
      </w:r>
      <w:r w:rsidRPr="005674C7">
        <w:rPr>
          <w:b/>
          <w:color w:val="0000FF"/>
          <w:lang w:val="ro-RO"/>
        </w:rPr>
        <w:t xml:space="preserve"> Echival</w:t>
      </w:r>
      <w:r w:rsidR="007433A7">
        <w:rPr>
          <w:b/>
          <w:color w:val="0000FF"/>
          <w:lang w:val="ro-RO"/>
        </w:rPr>
        <w:t>area</w:t>
      </w:r>
      <w:r w:rsidRPr="005674C7">
        <w:rPr>
          <w:b/>
          <w:color w:val="0000FF"/>
          <w:lang w:val="ro-RO"/>
        </w:rPr>
        <w:t xml:space="preserve"> uniporţilor</w:t>
      </w:r>
    </w:p>
    <w:p w:rsidR="00503F53" w:rsidRPr="005674C7" w:rsidRDefault="00503F53" w:rsidP="00134000">
      <w:pPr>
        <w:ind w:firstLine="374"/>
        <w:rPr>
          <w:lang w:val="ro-RO"/>
        </w:rPr>
      </w:pPr>
    </w:p>
    <w:p w:rsidR="00503F53" w:rsidRPr="005674C7" w:rsidRDefault="00503F53" w:rsidP="00134000">
      <w:pPr>
        <w:ind w:firstLine="720"/>
        <w:jc w:val="both"/>
        <w:rPr>
          <w:lang w:val="ro-RO"/>
        </w:rPr>
      </w:pPr>
      <w:r w:rsidRPr="005674C7">
        <w:rPr>
          <w:lang w:val="ro-RO"/>
        </w:rPr>
        <w:t xml:space="preserve">Doi uniporţi sunt </w:t>
      </w:r>
      <w:r w:rsidRPr="005674C7">
        <w:rPr>
          <w:u w:val="single"/>
          <w:lang w:val="ro-RO"/>
        </w:rPr>
        <w:t>potenţial echivalenţi</w:t>
      </w:r>
      <w:r w:rsidRPr="005674C7">
        <w:rPr>
          <w:lang w:val="ro-RO"/>
        </w:rPr>
        <w:t xml:space="preserve"> dacă funcţiile lor de reactanţă au aceeaşi alură. Din exemplele prezentate în secţiunea anterioară, s-a constatat că sunt potenţial echivalenţi următorii uniporţi: </w:t>
      </w:r>
      <w:r w:rsidRPr="005674C7">
        <w:rPr>
          <w:b/>
          <w:lang w:val="ro-RO"/>
        </w:rPr>
        <w:t>SL</w:t>
      </w:r>
      <w:r w:rsidRPr="005674C7">
        <w:rPr>
          <w:lang w:val="ro-RO"/>
        </w:rPr>
        <w:t xml:space="preserve">  şi </w:t>
      </w:r>
      <w:r w:rsidRPr="005674C7">
        <w:rPr>
          <w:b/>
          <w:lang w:val="ro-RO"/>
        </w:rPr>
        <w:t>DL</w:t>
      </w:r>
      <w:r w:rsidRPr="005674C7">
        <w:rPr>
          <w:lang w:val="ro-RO"/>
        </w:rPr>
        <w:t xml:space="preserve">; </w:t>
      </w:r>
      <w:r w:rsidRPr="005674C7">
        <w:rPr>
          <w:b/>
          <w:lang w:val="ro-RO"/>
        </w:rPr>
        <w:t>SC</w:t>
      </w:r>
      <w:r w:rsidRPr="005674C7">
        <w:rPr>
          <w:lang w:val="ro-RO"/>
        </w:rPr>
        <w:t xml:space="preserve"> şi </w:t>
      </w:r>
      <w:r w:rsidRPr="005674C7">
        <w:rPr>
          <w:b/>
          <w:lang w:val="ro-RO"/>
        </w:rPr>
        <w:t>DC</w:t>
      </w:r>
      <w:r w:rsidRPr="005674C7">
        <w:rPr>
          <w:lang w:val="ro-RO"/>
        </w:rPr>
        <w:t xml:space="preserve">; </w:t>
      </w:r>
      <w:r w:rsidRPr="005674C7">
        <w:rPr>
          <w:b/>
          <w:lang w:val="ro-RO"/>
        </w:rPr>
        <w:t>SCL</w:t>
      </w:r>
      <w:r w:rsidRPr="005674C7">
        <w:rPr>
          <w:lang w:val="ro-RO"/>
        </w:rPr>
        <w:t xml:space="preserve"> şi </w:t>
      </w:r>
      <w:r w:rsidRPr="005674C7">
        <w:rPr>
          <w:b/>
          <w:lang w:val="ro-RO"/>
        </w:rPr>
        <w:t>SS</w:t>
      </w:r>
      <w:r w:rsidRPr="005674C7">
        <w:rPr>
          <w:lang w:val="ro-RO"/>
        </w:rPr>
        <w:t xml:space="preserve">; </w:t>
      </w:r>
      <w:r w:rsidRPr="005674C7">
        <w:rPr>
          <w:b/>
          <w:lang w:val="ro-RO"/>
        </w:rPr>
        <w:t>DLC</w:t>
      </w:r>
      <w:r w:rsidRPr="005674C7">
        <w:rPr>
          <w:lang w:val="ro-RO"/>
        </w:rPr>
        <w:t xml:space="preserve"> şi </w:t>
      </w:r>
      <w:r w:rsidRPr="005674C7">
        <w:rPr>
          <w:b/>
          <w:lang w:val="ro-RO"/>
        </w:rPr>
        <w:t>DD</w:t>
      </w:r>
      <w:r w:rsidRPr="005674C7">
        <w:rPr>
          <w:lang w:val="ro-RO"/>
        </w:rPr>
        <w:t>.</w:t>
      </w:r>
    </w:p>
    <w:p w:rsidR="00503F53" w:rsidRPr="005674C7" w:rsidRDefault="00503F53" w:rsidP="00134000">
      <w:pPr>
        <w:ind w:firstLine="720"/>
        <w:jc w:val="both"/>
        <w:rPr>
          <w:lang w:val="ro-RO"/>
        </w:rPr>
      </w:pPr>
      <w:r w:rsidRPr="005674C7">
        <w:rPr>
          <w:lang w:val="ro-RO"/>
        </w:rPr>
        <w:t xml:space="preserve">Uniporţii sunt </w:t>
      </w:r>
      <w:r w:rsidRPr="005674C7">
        <w:rPr>
          <w:u w:val="single"/>
          <w:lang w:val="ro-RO"/>
        </w:rPr>
        <w:t>echivalenţi</w:t>
      </w:r>
      <w:r w:rsidRPr="005674C7">
        <w:rPr>
          <w:lang w:val="ro-RO"/>
        </w:rPr>
        <w:t xml:space="preserve"> dacă au funcţiile de reactanţă </w:t>
      </w:r>
      <w:r w:rsidRPr="005674C7">
        <w:rPr>
          <w:b/>
          <w:i/>
          <w:lang w:val="ro-RO"/>
        </w:rPr>
        <w:t>identice</w:t>
      </w:r>
      <w:r w:rsidRPr="005674C7">
        <w:rPr>
          <w:lang w:val="ro-RO"/>
        </w:rPr>
        <w:t xml:space="preserve">. In acest caz, un uniport poate fi înlocuit cu unul echivalent. </w:t>
      </w:r>
    </w:p>
    <w:p w:rsidR="00DB641C" w:rsidRPr="005674C7" w:rsidRDefault="00DB641C" w:rsidP="00134000">
      <w:pPr>
        <w:jc w:val="both"/>
        <w:rPr>
          <w:lang w:val="ro-RO"/>
        </w:rPr>
      </w:pPr>
    </w:p>
    <w:p w:rsidR="00503F53" w:rsidRPr="005674C7" w:rsidRDefault="00503F53" w:rsidP="00134000">
      <w:pPr>
        <w:jc w:val="both"/>
        <w:rPr>
          <w:lang w:val="ro-RO"/>
        </w:rPr>
      </w:pPr>
      <w:r w:rsidRPr="004A7731">
        <w:rPr>
          <w:b/>
          <w:color w:val="0000FF"/>
          <w:u w:val="single"/>
          <w:lang w:val="ro-RO"/>
        </w:rPr>
        <w:t>Exemplu</w:t>
      </w:r>
      <w:r w:rsidR="00DB641C" w:rsidRPr="005674C7">
        <w:rPr>
          <w:b/>
          <w:lang w:val="ro-RO"/>
        </w:rPr>
        <w:t xml:space="preserve"> : </w:t>
      </w:r>
      <w:r w:rsidRPr="005674C7">
        <w:rPr>
          <w:lang w:val="ro-RO"/>
        </w:rPr>
        <w:t xml:space="preserve">Fie doi uniporţi potenţial echivalenţi : </w:t>
      </w:r>
      <w:r w:rsidRPr="005674C7">
        <w:rPr>
          <w:b/>
          <w:lang w:val="ro-RO"/>
        </w:rPr>
        <w:t>DL</w:t>
      </w:r>
      <w:r w:rsidRPr="005674C7">
        <w:rPr>
          <w:lang w:val="ro-RO"/>
        </w:rPr>
        <w:t xml:space="preserve"> şi </w:t>
      </w:r>
      <w:r w:rsidRPr="005674C7">
        <w:rPr>
          <w:b/>
          <w:lang w:val="ro-RO"/>
        </w:rPr>
        <w:t>SL</w:t>
      </w:r>
      <w:r w:rsidRPr="0042121B">
        <w:rPr>
          <w:lang w:val="ro-RO"/>
        </w:rPr>
        <w:t xml:space="preserve"> </w:t>
      </w:r>
      <w:r w:rsidR="0042121B" w:rsidRPr="0042121B">
        <w:rPr>
          <w:lang w:val="ro-RO"/>
        </w:rPr>
        <w:t>din figura</w:t>
      </w:r>
      <w:r w:rsidRPr="005674C7">
        <w:rPr>
          <w:lang w:val="ro-RO"/>
        </w:rPr>
        <w:t xml:space="preserve">. Pentru uniportul </w:t>
      </w:r>
      <w:r w:rsidRPr="005674C7">
        <w:rPr>
          <w:b/>
          <w:lang w:val="ro-RO"/>
        </w:rPr>
        <w:t>DL</w:t>
      </w:r>
      <w:r w:rsidRPr="005674C7">
        <w:rPr>
          <w:lang w:val="ro-RO"/>
        </w:rPr>
        <w:t xml:space="preserve"> expresia reactanţei este :</w:t>
      </w:r>
    </w:p>
    <w:p w:rsidR="00503F53" w:rsidRPr="005674C7" w:rsidRDefault="00503F53" w:rsidP="00134000">
      <w:pPr>
        <w:ind w:firstLine="374"/>
        <w:jc w:val="right"/>
        <w:rPr>
          <w:lang w:val="ro-RO"/>
        </w:rPr>
      </w:pPr>
      <w:r w:rsidRPr="005674C7">
        <w:rPr>
          <w:position w:val="-34"/>
          <w:lang w:val="ro-RO"/>
        </w:rPr>
        <w:object w:dxaOrig="2200" w:dyaOrig="800">
          <v:shape id="_x0000_i1123" type="#_x0000_t75" style="width:110.25pt;height:39.75pt" o:ole="">
            <v:imagedata r:id="rId214" o:title=""/>
          </v:shape>
          <o:OLEObject Type="Embed" ProgID="Equation.DSMT4" ShapeID="_x0000_i1123" DrawAspect="Content" ObjectID="_1407823037" r:id="rId215"/>
        </w:object>
      </w:r>
      <w:r w:rsidRPr="005674C7">
        <w:rPr>
          <w:lang w:val="ro-RO"/>
        </w:rPr>
        <w:tab/>
      </w:r>
      <w:r w:rsidRPr="005674C7">
        <w:rPr>
          <w:lang w:val="ro-RO"/>
        </w:rPr>
        <w:tab/>
      </w:r>
      <w:r w:rsidRPr="005674C7">
        <w:rPr>
          <w:lang w:val="ro-RO"/>
        </w:rPr>
        <w:tab/>
      </w:r>
      <w:r w:rsidRPr="005674C7">
        <w:rPr>
          <w:lang w:val="ro-RO"/>
        </w:rPr>
        <w:tab/>
      </w:r>
      <w:r w:rsidR="00DB641C" w:rsidRPr="005674C7">
        <w:rPr>
          <w:lang w:val="ro-RO"/>
        </w:rPr>
        <w:t xml:space="preserve">            </w:t>
      </w:r>
      <w:r w:rsidRPr="005674C7">
        <w:rPr>
          <w:lang w:val="ro-RO"/>
        </w:rPr>
        <w:t>(35)</w:t>
      </w:r>
    </w:p>
    <w:p w:rsidR="0051251E" w:rsidRPr="005674C7" w:rsidRDefault="00503F53" w:rsidP="00134000">
      <w:pPr>
        <w:rPr>
          <w:lang w:val="ro-RO"/>
        </w:rPr>
      </w:pPr>
      <w:r w:rsidRPr="005674C7">
        <w:rPr>
          <w:lang w:val="ro-RO"/>
        </w:rPr>
        <w:t>în care</w:t>
      </w:r>
      <w:r w:rsidRPr="005674C7">
        <w:rPr>
          <w:lang w:val="ro-RO"/>
        </w:rPr>
        <w:tab/>
      </w:r>
      <w:r w:rsidRPr="005674C7">
        <w:rPr>
          <w:lang w:val="ro-RO"/>
        </w:rPr>
        <w:tab/>
      </w:r>
    </w:p>
    <w:p w:rsidR="00503F53" w:rsidRPr="005674C7" w:rsidRDefault="00503F53" w:rsidP="00134000">
      <w:pPr>
        <w:jc w:val="center"/>
        <w:rPr>
          <w:lang w:val="ro-RO"/>
        </w:rPr>
      </w:pPr>
      <w:r w:rsidRPr="005674C7">
        <w:rPr>
          <w:position w:val="-30"/>
          <w:lang w:val="ro-RO"/>
        </w:rPr>
        <w:object w:dxaOrig="2659" w:dyaOrig="680">
          <v:shape id="_x0000_i1124" type="#_x0000_t75" style="width:132.75pt;height:33.75pt" o:ole="">
            <v:imagedata r:id="rId216" o:title=""/>
          </v:shape>
          <o:OLEObject Type="Embed" ProgID="Equation.DSMT4" ShapeID="_x0000_i1124" DrawAspect="Content" ObjectID="_1407823038" r:id="rId217"/>
        </w:object>
      </w:r>
    </w:p>
    <w:p w:rsidR="0051251E" w:rsidRPr="005674C7" w:rsidRDefault="0051251E" w:rsidP="00134000">
      <w:pPr>
        <w:jc w:val="center"/>
        <w:rPr>
          <w:lang w:val="ro-RO"/>
        </w:rPr>
      </w:pPr>
      <w:r w:rsidRPr="005674C7">
        <w:rPr>
          <w:noProof/>
        </w:rPr>
        <w:drawing>
          <wp:inline distT="0" distB="0" distL="0" distR="0" wp14:anchorId="17B99B40" wp14:editId="4685AAE2">
            <wp:extent cx="4629150" cy="980579"/>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18"/>
                    <a:srcRect t="2780" b="15761"/>
                    <a:stretch/>
                  </pic:blipFill>
                  <pic:spPr bwMode="auto">
                    <a:xfrm>
                      <a:off x="0" y="0"/>
                      <a:ext cx="4682873" cy="991959"/>
                    </a:xfrm>
                    <a:prstGeom prst="rect">
                      <a:avLst/>
                    </a:prstGeom>
                    <a:ln>
                      <a:noFill/>
                    </a:ln>
                    <a:extLst>
                      <a:ext uri="{53640926-AAD7-44D8-BBD7-CCE9431645EC}">
                        <a14:shadowObscured xmlns:a14="http://schemas.microsoft.com/office/drawing/2010/main"/>
                      </a:ext>
                    </a:extLst>
                  </pic:spPr>
                </pic:pic>
              </a:graphicData>
            </a:graphic>
          </wp:inline>
        </w:drawing>
      </w:r>
    </w:p>
    <w:p w:rsidR="00433835" w:rsidRPr="005674C7" w:rsidRDefault="00433835" w:rsidP="00134000">
      <w:pPr>
        <w:jc w:val="center"/>
        <w:rPr>
          <w:lang w:val="ro-RO"/>
        </w:rPr>
      </w:pPr>
      <w:r w:rsidRPr="005674C7">
        <w:rPr>
          <w:lang w:val="ro-RO"/>
        </w:rPr>
        <w:t>Figura: Uniporti potential echivalenti</w:t>
      </w:r>
    </w:p>
    <w:p w:rsidR="0051251E" w:rsidRPr="005674C7" w:rsidRDefault="0051251E" w:rsidP="00134000">
      <w:pPr>
        <w:rPr>
          <w:lang w:val="ro-RO"/>
        </w:rPr>
      </w:pPr>
    </w:p>
    <w:p w:rsidR="00503F53" w:rsidRPr="005674C7" w:rsidRDefault="00503F53" w:rsidP="00134000">
      <w:pPr>
        <w:rPr>
          <w:lang w:val="ro-RO"/>
        </w:rPr>
      </w:pPr>
      <w:r w:rsidRPr="005674C7">
        <w:rPr>
          <w:lang w:val="ro-RO"/>
        </w:rPr>
        <w:t xml:space="preserve">Pentru uniportul </w:t>
      </w:r>
      <w:r w:rsidRPr="005674C7">
        <w:rPr>
          <w:b/>
          <w:lang w:val="ro-RO"/>
        </w:rPr>
        <w:t xml:space="preserve">SL </w:t>
      </w:r>
      <w:r w:rsidRPr="005674C7">
        <w:rPr>
          <w:lang w:val="ro-RO"/>
        </w:rPr>
        <w:t>reactanţa este</w:t>
      </w:r>
    </w:p>
    <w:p w:rsidR="00503F53" w:rsidRPr="005674C7" w:rsidRDefault="00503F53" w:rsidP="00134000">
      <w:pPr>
        <w:jc w:val="right"/>
        <w:rPr>
          <w:lang w:val="ro-RO"/>
        </w:rPr>
      </w:pPr>
      <w:r w:rsidRPr="005674C7">
        <w:rPr>
          <w:position w:val="-34"/>
          <w:lang w:val="ro-RO"/>
        </w:rPr>
        <w:object w:dxaOrig="2880" w:dyaOrig="800">
          <v:shape id="_x0000_i1125" type="#_x0000_t75" style="width:2in;height:39.75pt" o:ole="">
            <v:imagedata r:id="rId219" o:title=""/>
          </v:shape>
          <o:OLEObject Type="Embed" ProgID="Equation.DSMT4" ShapeID="_x0000_i1125" DrawAspect="Content" ObjectID="_1407823039" r:id="rId220"/>
        </w:object>
      </w:r>
      <w:r w:rsidRPr="005674C7">
        <w:rPr>
          <w:lang w:val="ro-RO"/>
        </w:rPr>
        <w:tab/>
      </w:r>
      <w:r w:rsidRPr="005674C7">
        <w:rPr>
          <w:lang w:val="ro-RO"/>
        </w:rPr>
        <w:tab/>
      </w:r>
      <w:r w:rsidRPr="005674C7">
        <w:rPr>
          <w:lang w:val="ro-RO"/>
        </w:rPr>
        <w:tab/>
      </w:r>
      <w:r w:rsidR="004A7731">
        <w:rPr>
          <w:lang w:val="ro-RO"/>
        </w:rPr>
        <w:t xml:space="preserve">            </w:t>
      </w:r>
      <w:r w:rsidRPr="005674C7">
        <w:rPr>
          <w:lang w:val="ro-RO"/>
        </w:rPr>
        <w:t>(36)</w:t>
      </w:r>
    </w:p>
    <w:p w:rsidR="00503F53" w:rsidRPr="005674C7" w:rsidRDefault="00503F53" w:rsidP="00134000">
      <w:pPr>
        <w:rPr>
          <w:lang w:val="ro-RO"/>
        </w:rPr>
      </w:pPr>
      <w:r w:rsidRPr="005674C7">
        <w:rPr>
          <w:lang w:val="ro-RO"/>
        </w:rPr>
        <w:t>în care</w:t>
      </w:r>
      <w:r w:rsidRPr="005674C7">
        <w:rPr>
          <w:lang w:val="ro-RO"/>
        </w:rPr>
        <w:tab/>
      </w:r>
      <w:r w:rsidRPr="005674C7">
        <w:rPr>
          <w:lang w:val="ro-RO"/>
        </w:rPr>
        <w:tab/>
      </w:r>
      <w:r w:rsidR="004A7731">
        <w:rPr>
          <w:lang w:val="ro-RO"/>
        </w:rPr>
        <w:t xml:space="preserve">                          </w:t>
      </w:r>
      <w:r w:rsidRPr="005674C7">
        <w:rPr>
          <w:position w:val="-34"/>
          <w:lang w:val="ro-RO"/>
        </w:rPr>
        <w:object w:dxaOrig="3420" w:dyaOrig="720">
          <v:shape id="_x0000_i1126" type="#_x0000_t75" style="width:171pt;height:36pt" o:ole="">
            <v:imagedata r:id="rId221" o:title=""/>
          </v:shape>
          <o:OLEObject Type="Embed" ProgID="Equation.DSMT4" ShapeID="_x0000_i1126" DrawAspect="Content" ObjectID="_1407823040" r:id="rId222"/>
        </w:object>
      </w:r>
    </w:p>
    <w:p w:rsidR="00503F53" w:rsidRPr="005674C7" w:rsidRDefault="00503F53" w:rsidP="00134000">
      <w:pPr>
        <w:rPr>
          <w:lang w:val="ro-RO"/>
        </w:rPr>
      </w:pPr>
      <w:r w:rsidRPr="005674C7">
        <w:rPr>
          <w:lang w:val="ro-RO"/>
        </w:rPr>
        <w:t xml:space="preserve">Dacă se impun condiţiile </w:t>
      </w:r>
    </w:p>
    <w:p w:rsidR="00503F53" w:rsidRPr="005674C7" w:rsidRDefault="00503F53" w:rsidP="00134000">
      <w:pPr>
        <w:ind w:firstLine="374"/>
        <w:jc w:val="right"/>
        <w:rPr>
          <w:lang w:val="ro-RO"/>
        </w:rPr>
      </w:pPr>
      <w:r w:rsidRPr="005674C7">
        <w:rPr>
          <w:position w:val="-112"/>
          <w:lang w:val="ro-RO"/>
        </w:rPr>
        <w:object w:dxaOrig="2180" w:dyaOrig="2360">
          <v:shape id="_x0000_i1127" type="#_x0000_t75" style="width:108.75pt;height:117.75pt" o:ole="">
            <v:imagedata r:id="rId223" o:title=""/>
          </v:shape>
          <o:OLEObject Type="Embed" ProgID="Equation.DSMT4" ShapeID="_x0000_i1127" DrawAspect="Content" ObjectID="_1407823041" r:id="rId224"/>
        </w:object>
      </w:r>
      <w:r w:rsidRPr="005674C7">
        <w:rPr>
          <w:lang w:val="ro-RO"/>
        </w:rPr>
        <w:tab/>
      </w:r>
      <w:r w:rsidRPr="005674C7">
        <w:rPr>
          <w:lang w:val="ro-RO"/>
        </w:rPr>
        <w:tab/>
      </w:r>
      <w:r w:rsidRPr="005674C7">
        <w:rPr>
          <w:lang w:val="ro-RO"/>
        </w:rPr>
        <w:tab/>
      </w:r>
      <w:r w:rsidRPr="005674C7">
        <w:rPr>
          <w:lang w:val="ro-RO"/>
        </w:rPr>
        <w:tab/>
      </w:r>
      <w:r w:rsidR="007433A7">
        <w:rPr>
          <w:lang w:val="ro-RO"/>
        </w:rPr>
        <w:t xml:space="preserve">    </w:t>
      </w:r>
      <w:r w:rsidRPr="005674C7">
        <w:rPr>
          <w:lang w:val="ro-RO"/>
        </w:rPr>
        <w:t>(37)</w:t>
      </w:r>
    </w:p>
    <w:p w:rsidR="00592563" w:rsidRPr="005674C7" w:rsidRDefault="00592563" w:rsidP="00134000">
      <w:pPr>
        <w:jc w:val="both"/>
        <w:rPr>
          <w:lang w:val="ro-RO"/>
        </w:rPr>
      </w:pPr>
    </w:p>
    <w:p w:rsidR="00503F53" w:rsidRPr="005674C7" w:rsidRDefault="00503F53" w:rsidP="00134000">
      <w:pPr>
        <w:jc w:val="both"/>
        <w:rPr>
          <w:lang w:val="ro-RO"/>
        </w:rPr>
      </w:pPr>
      <w:r w:rsidRPr="005674C7">
        <w:rPr>
          <w:lang w:val="ro-RO"/>
        </w:rPr>
        <w:t xml:space="preserve">atunci </w:t>
      </w:r>
      <w:r w:rsidRPr="007433A7">
        <w:rPr>
          <w:u w:val="single"/>
          <w:lang w:val="ro-RO"/>
        </w:rPr>
        <w:t>cei doi uniporţi vor fi echivalenţi</w:t>
      </w:r>
      <w:r w:rsidRPr="005674C7">
        <w:rPr>
          <w:lang w:val="ro-RO"/>
        </w:rPr>
        <w:t xml:space="preserve">. Ecuaţiile (37) se pot rezolva într-un sens sau altul, pentru trecerea de la circuitul </w:t>
      </w:r>
      <w:r w:rsidRPr="005674C7">
        <w:rPr>
          <w:b/>
          <w:lang w:val="ro-RO"/>
        </w:rPr>
        <w:t>SL</w:t>
      </w:r>
      <w:r w:rsidRPr="005674C7">
        <w:rPr>
          <w:lang w:val="ro-RO"/>
        </w:rPr>
        <w:t xml:space="preserve"> la </w:t>
      </w:r>
      <w:r w:rsidRPr="005674C7">
        <w:rPr>
          <w:b/>
          <w:lang w:val="ro-RO"/>
        </w:rPr>
        <w:t>DL</w:t>
      </w:r>
      <w:r w:rsidRPr="005674C7">
        <w:rPr>
          <w:lang w:val="ro-RO"/>
        </w:rPr>
        <w:t>, sau invers. Se observă că ecuaţiile algebrice respective sunt nelin</w:t>
      </w:r>
      <w:r w:rsidR="007433A7">
        <w:rPr>
          <w:lang w:val="ro-RO"/>
        </w:rPr>
        <w:t>i</w:t>
      </w:r>
      <w:r w:rsidRPr="005674C7">
        <w:rPr>
          <w:lang w:val="ro-RO"/>
        </w:rPr>
        <w:t xml:space="preserve">are, ceea ce implică – de regulă – </w:t>
      </w:r>
      <w:r w:rsidR="007433A7">
        <w:rPr>
          <w:lang w:val="ro-RO"/>
        </w:rPr>
        <w:t>folosirea</w:t>
      </w:r>
      <w:r w:rsidRPr="005674C7">
        <w:rPr>
          <w:lang w:val="ro-RO"/>
        </w:rPr>
        <w:t xml:space="preserve"> </w:t>
      </w:r>
      <w:r w:rsidR="007433A7">
        <w:rPr>
          <w:lang w:val="ro-RO"/>
        </w:rPr>
        <w:t xml:space="preserve">unor </w:t>
      </w:r>
      <w:r w:rsidRPr="005674C7">
        <w:rPr>
          <w:lang w:val="ro-RO"/>
        </w:rPr>
        <w:t xml:space="preserve">metode numerice. </w:t>
      </w:r>
    </w:p>
    <w:p w:rsidR="00503F53" w:rsidRPr="005674C7" w:rsidRDefault="00DB641C" w:rsidP="00134000">
      <w:pPr>
        <w:ind w:firstLine="374"/>
        <w:jc w:val="right"/>
        <w:rPr>
          <w:lang w:val="ro-RO"/>
        </w:rPr>
      </w:pPr>
      <w:r w:rsidRPr="005674C7">
        <w:rPr>
          <w:lang w:val="ro-RO"/>
        </w:rPr>
        <w:t>■</w:t>
      </w:r>
    </w:p>
    <w:p w:rsidR="00DB641C" w:rsidRPr="005674C7" w:rsidRDefault="00DB641C" w:rsidP="00134000">
      <w:pPr>
        <w:ind w:firstLine="374"/>
        <w:rPr>
          <w:lang w:val="ro-RO"/>
        </w:rPr>
      </w:pPr>
    </w:p>
    <w:p w:rsidR="00503F53" w:rsidRPr="005674C7" w:rsidRDefault="00503F53" w:rsidP="00134000">
      <w:pPr>
        <w:ind w:firstLine="374"/>
        <w:rPr>
          <w:b/>
          <w:color w:val="0000FF"/>
          <w:lang w:val="ro-RO"/>
        </w:rPr>
      </w:pPr>
      <w:r w:rsidRPr="005674C7">
        <w:rPr>
          <w:b/>
          <w:color w:val="0000FF"/>
          <w:lang w:val="ro-RO"/>
        </w:rPr>
        <w:t>2.5</w:t>
      </w:r>
      <w:r w:rsidR="007433A7">
        <w:rPr>
          <w:b/>
          <w:color w:val="0000FF"/>
          <w:lang w:val="ro-RO"/>
        </w:rPr>
        <w:t xml:space="preserve">. </w:t>
      </w:r>
      <w:r w:rsidRPr="005674C7">
        <w:rPr>
          <w:b/>
          <w:color w:val="0000FF"/>
          <w:lang w:val="ro-RO"/>
        </w:rPr>
        <w:t xml:space="preserve"> Inversarea uniporţilor</w:t>
      </w:r>
    </w:p>
    <w:p w:rsidR="00503F53" w:rsidRPr="005674C7" w:rsidRDefault="00503F53" w:rsidP="00134000">
      <w:pPr>
        <w:ind w:firstLine="374"/>
        <w:rPr>
          <w:lang w:val="ro-RO"/>
        </w:rPr>
      </w:pPr>
    </w:p>
    <w:p w:rsidR="00503F53" w:rsidRPr="005674C7" w:rsidRDefault="00503F53" w:rsidP="00134000">
      <w:pPr>
        <w:ind w:firstLine="720"/>
        <w:jc w:val="both"/>
        <w:rPr>
          <w:lang w:val="ro-RO"/>
        </w:rPr>
      </w:pPr>
      <w:r w:rsidRPr="005674C7">
        <w:rPr>
          <w:lang w:val="ro-RO"/>
        </w:rPr>
        <w:t xml:space="preserve">Fie doi uniporţi care au funcţiile de reactanţă şi de susceptanţă </w:t>
      </w:r>
      <w:r w:rsidRPr="005674C7">
        <w:rPr>
          <w:i/>
          <w:lang w:val="ro-RO"/>
        </w:rPr>
        <w:t>X</w:t>
      </w:r>
      <w:r w:rsidRPr="005674C7">
        <w:rPr>
          <w:vertAlign w:val="subscript"/>
          <w:lang w:val="ro-RO"/>
        </w:rPr>
        <w:t>1</w:t>
      </w:r>
      <w:r w:rsidRPr="005674C7">
        <w:rPr>
          <w:lang w:val="ro-RO"/>
        </w:rPr>
        <w:t>(</w:t>
      </w:r>
      <w:r w:rsidRPr="005674C7">
        <w:rPr>
          <w:i/>
          <w:lang w:val="ro-RO"/>
        </w:rPr>
        <w:t>jω</w:t>
      </w:r>
      <w:r w:rsidRPr="005674C7">
        <w:rPr>
          <w:lang w:val="ro-RO"/>
        </w:rPr>
        <w:t xml:space="preserve">) şi </w:t>
      </w:r>
      <w:r w:rsidRPr="005674C7">
        <w:rPr>
          <w:i/>
          <w:lang w:val="ro-RO"/>
        </w:rPr>
        <w:t>B</w:t>
      </w:r>
      <w:r w:rsidRPr="005674C7">
        <w:rPr>
          <w:vertAlign w:val="subscript"/>
          <w:lang w:val="ro-RO"/>
        </w:rPr>
        <w:t>1</w:t>
      </w:r>
      <w:r w:rsidRPr="005674C7">
        <w:rPr>
          <w:lang w:val="ro-RO"/>
        </w:rPr>
        <w:t>(</w:t>
      </w:r>
      <w:r w:rsidRPr="005674C7">
        <w:rPr>
          <w:i/>
          <w:lang w:val="ro-RO"/>
        </w:rPr>
        <w:t>jω</w:t>
      </w:r>
      <w:r w:rsidRPr="005674C7">
        <w:rPr>
          <w:lang w:val="ro-RO"/>
        </w:rPr>
        <w:t xml:space="preserve">), respectiv </w:t>
      </w:r>
      <w:r w:rsidRPr="005674C7">
        <w:rPr>
          <w:i/>
          <w:lang w:val="ro-RO"/>
        </w:rPr>
        <w:t>X</w:t>
      </w:r>
      <w:r w:rsidRPr="005674C7">
        <w:rPr>
          <w:vertAlign w:val="subscript"/>
          <w:lang w:val="ro-RO"/>
        </w:rPr>
        <w:t>2</w:t>
      </w:r>
      <w:r w:rsidRPr="005674C7">
        <w:rPr>
          <w:lang w:val="ro-RO"/>
        </w:rPr>
        <w:t>(</w:t>
      </w:r>
      <w:r w:rsidRPr="005674C7">
        <w:rPr>
          <w:i/>
          <w:lang w:val="ro-RO"/>
        </w:rPr>
        <w:t>jω</w:t>
      </w:r>
      <w:r w:rsidRPr="005674C7">
        <w:rPr>
          <w:lang w:val="ro-RO"/>
        </w:rPr>
        <w:t xml:space="preserve">) şi </w:t>
      </w:r>
      <w:r w:rsidRPr="005674C7">
        <w:rPr>
          <w:i/>
          <w:lang w:val="ro-RO"/>
        </w:rPr>
        <w:t>B</w:t>
      </w:r>
      <w:r w:rsidRPr="005674C7">
        <w:rPr>
          <w:vertAlign w:val="subscript"/>
          <w:lang w:val="ro-RO"/>
        </w:rPr>
        <w:t>2</w:t>
      </w:r>
      <w:r w:rsidRPr="005674C7">
        <w:rPr>
          <w:lang w:val="ro-RO"/>
        </w:rPr>
        <w:t>(</w:t>
      </w:r>
      <w:r w:rsidRPr="005674C7">
        <w:rPr>
          <w:i/>
          <w:lang w:val="ro-RO"/>
        </w:rPr>
        <w:t>jω</w:t>
      </w:r>
      <w:r w:rsidRPr="005674C7">
        <w:rPr>
          <w:lang w:val="ro-RO"/>
        </w:rPr>
        <w:t xml:space="preserve">). Dacă graficele funcţiilor </w:t>
      </w:r>
      <w:r w:rsidRPr="005674C7">
        <w:rPr>
          <w:i/>
          <w:lang w:val="ro-RO"/>
        </w:rPr>
        <w:t>X</w:t>
      </w:r>
      <w:r w:rsidRPr="005674C7">
        <w:rPr>
          <w:vertAlign w:val="subscript"/>
          <w:lang w:val="ro-RO"/>
        </w:rPr>
        <w:t>1</w:t>
      </w:r>
      <w:r w:rsidRPr="005674C7">
        <w:rPr>
          <w:lang w:val="ro-RO"/>
        </w:rPr>
        <w:t>(</w:t>
      </w:r>
      <w:r w:rsidRPr="005674C7">
        <w:rPr>
          <w:i/>
          <w:lang w:val="ro-RO"/>
        </w:rPr>
        <w:t>jω</w:t>
      </w:r>
      <w:r w:rsidRPr="005674C7">
        <w:rPr>
          <w:lang w:val="ro-RO"/>
        </w:rPr>
        <w:t xml:space="preserve">) şi </w:t>
      </w:r>
      <w:r w:rsidRPr="005674C7">
        <w:rPr>
          <w:i/>
          <w:lang w:val="ro-RO"/>
        </w:rPr>
        <w:t>B</w:t>
      </w:r>
      <w:r w:rsidRPr="005674C7">
        <w:rPr>
          <w:vertAlign w:val="subscript"/>
          <w:lang w:val="ro-RO"/>
        </w:rPr>
        <w:t>2</w:t>
      </w:r>
      <w:r w:rsidRPr="005674C7">
        <w:rPr>
          <w:lang w:val="ro-RO"/>
        </w:rPr>
        <w:t>(</w:t>
      </w:r>
      <w:r w:rsidRPr="005674C7">
        <w:rPr>
          <w:i/>
          <w:lang w:val="ro-RO"/>
        </w:rPr>
        <w:t>jω</w:t>
      </w:r>
      <w:r w:rsidRPr="005674C7">
        <w:rPr>
          <w:lang w:val="ro-RO"/>
        </w:rPr>
        <w:t xml:space="preserve">), sau </w:t>
      </w:r>
      <w:r w:rsidRPr="005674C7">
        <w:rPr>
          <w:i/>
          <w:lang w:val="ro-RO"/>
        </w:rPr>
        <w:t>X</w:t>
      </w:r>
      <w:r w:rsidRPr="005674C7">
        <w:rPr>
          <w:vertAlign w:val="subscript"/>
          <w:lang w:val="ro-RO"/>
        </w:rPr>
        <w:t>2</w:t>
      </w:r>
      <w:r w:rsidRPr="005674C7">
        <w:rPr>
          <w:lang w:val="ro-RO"/>
        </w:rPr>
        <w:t>(</w:t>
      </w:r>
      <w:r w:rsidRPr="005674C7">
        <w:rPr>
          <w:i/>
          <w:lang w:val="ro-RO"/>
        </w:rPr>
        <w:t>jω</w:t>
      </w:r>
      <w:r w:rsidRPr="005674C7">
        <w:rPr>
          <w:lang w:val="ro-RO"/>
        </w:rPr>
        <w:t xml:space="preserve">) şi </w:t>
      </w:r>
      <w:r w:rsidRPr="005674C7">
        <w:rPr>
          <w:i/>
          <w:lang w:val="ro-RO"/>
        </w:rPr>
        <w:t>B</w:t>
      </w:r>
      <w:r w:rsidRPr="005674C7">
        <w:rPr>
          <w:vertAlign w:val="subscript"/>
          <w:lang w:val="ro-RO"/>
        </w:rPr>
        <w:t>1</w:t>
      </w:r>
      <w:r w:rsidRPr="005674C7">
        <w:rPr>
          <w:lang w:val="ro-RO"/>
        </w:rPr>
        <w:t>(</w:t>
      </w:r>
      <w:r w:rsidRPr="005674C7">
        <w:rPr>
          <w:i/>
          <w:lang w:val="ro-RO"/>
        </w:rPr>
        <w:t>jω</w:t>
      </w:r>
      <w:r w:rsidRPr="005674C7">
        <w:rPr>
          <w:lang w:val="ro-RO"/>
        </w:rPr>
        <w:t xml:space="preserve">), au aceeaşi alură, atunci uniporţii respectivi sunt </w:t>
      </w:r>
      <w:r w:rsidRPr="005674C7">
        <w:rPr>
          <w:u w:val="single"/>
          <w:lang w:val="ro-RO"/>
        </w:rPr>
        <w:t>potenţial inverşi</w:t>
      </w:r>
      <w:r w:rsidRPr="005674C7">
        <w:rPr>
          <w:lang w:val="ro-RO"/>
        </w:rPr>
        <w:t xml:space="preserve">. </w:t>
      </w:r>
    </w:p>
    <w:p w:rsidR="00503F53" w:rsidRPr="005674C7" w:rsidRDefault="00503F53" w:rsidP="00134000">
      <w:pPr>
        <w:ind w:firstLine="720"/>
        <w:jc w:val="both"/>
        <w:rPr>
          <w:lang w:val="ro-RO"/>
        </w:rPr>
      </w:pPr>
      <w:r w:rsidRPr="005674C7">
        <w:rPr>
          <w:lang w:val="ro-RO"/>
        </w:rPr>
        <w:t xml:space="preserve">Doi uniporţi de impedanţe complexe </w:t>
      </w:r>
      <w:r w:rsidRPr="005674C7">
        <w:rPr>
          <w:position w:val="-12"/>
          <w:lang w:val="ro-RO"/>
        </w:rPr>
        <w:object w:dxaOrig="760" w:dyaOrig="360">
          <v:shape id="_x0000_i1128" type="#_x0000_t75" style="width:38.25pt;height:18pt" o:ole="">
            <v:imagedata r:id="rId225" o:title=""/>
          </v:shape>
          <o:OLEObject Type="Embed" ProgID="Equation.DSMT4" ShapeID="_x0000_i1128" DrawAspect="Content" ObjectID="_1407823042" r:id="rId226"/>
        </w:object>
      </w:r>
      <w:r w:rsidRPr="005674C7">
        <w:rPr>
          <w:lang w:val="ro-RO"/>
        </w:rPr>
        <w:t xml:space="preserve"> şi </w:t>
      </w:r>
      <w:r w:rsidRPr="005674C7">
        <w:rPr>
          <w:position w:val="-12"/>
          <w:lang w:val="ro-RO"/>
        </w:rPr>
        <w:object w:dxaOrig="800" w:dyaOrig="360">
          <v:shape id="_x0000_i1129" type="#_x0000_t75" style="width:39.75pt;height:18pt" o:ole="">
            <v:imagedata r:id="rId227" o:title=""/>
          </v:shape>
          <o:OLEObject Type="Embed" ProgID="Equation.DSMT4" ShapeID="_x0000_i1129" DrawAspect="Content" ObjectID="_1407823043" r:id="rId228"/>
        </w:object>
      </w:r>
      <w:r w:rsidRPr="005674C7">
        <w:rPr>
          <w:lang w:val="ro-RO"/>
        </w:rPr>
        <w:t xml:space="preserve"> sunt </w:t>
      </w:r>
      <w:r w:rsidRPr="005674C7">
        <w:rPr>
          <w:u w:val="single"/>
          <w:lang w:val="ro-RO"/>
        </w:rPr>
        <w:t xml:space="preserve">inverşi în raport cu rezistenţa </w:t>
      </w:r>
      <w:r w:rsidRPr="00BA3AC2">
        <w:rPr>
          <w:i/>
          <w:u w:val="single"/>
          <w:lang w:val="ro-RO"/>
        </w:rPr>
        <w:t>R</w:t>
      </w:r>
      <w:r w:rsidRPr="005674C7">
        <w:rPr>
          <w:lang w:val="ro-RO"/>
        </w:rPr>
        <w:t>, dacă</w:t>
      </w:r>
    </w:p>
    <w:p w:rsidR="00503F53" w:rsidRPr="005674C7" w:rsidRDefault="00503F53" w:rsidP="00134000">
      <w:pPr>
        <w:ind w:firstLine="374"/>
        <w:jc w:val="right"/>
        <w:rPr>
          <w:lang w:val="ro-RO"/>
        </w:rPr>
      </w:pPr>
      <w:r w:rsidRPr="005674C7">
        <w:rPr>
          <w:position w:val="-12"/>
          <w:lang w:val="ro-RO"/>
        </w:rPr>
        <w:object w:dxaOrig="2000" w:dyaOrig="440">
          <v:shape id="_x0000_i1130" type="#_x0000_t75" style="width:99.75pt;height:21.75pt" o:ole="">
            <v:imagedata r:id="rId229" o:title=""/>
          </v:shape>
          <o:OLEObject Type="Embed" ProgID="Equation.DSMT4" ShapeID="_x0000_i1130" DrawAspect="Content" ObjectID="_1407823044" r:id="rId230"/>
        </w:object>
      </w:r>
      <w:r w:rsidRPr="005674C7">
        <w:rPr>
          <w:lang w:val="ro-RO"/>
        </w:rPr>
        <w:tab/>
      </w:r>
      <w:r w:rsidRPr="005674C7">
        <w:rPr>
          <w:lang w:val="ro-RO"/>
        </w:rPr>
        <w:tab/>
      </w:r>
      <w:r w:rsidRPr="005674C7">
        <w:rPr>
          <w:lang w:val="ro-RO"/>
        </w:rPr>
        <w:tab/>
      </w:r>
      <w:r w:rsidRPr="005674C7">
        <w:rPr>
          <w:lang w:val="ro-RO"/>
        </w:rPr>
        <w:tab/>
        <w:t>(38)</w:t>
      </w:r>
    </w:p>
    <w:p w:rsidR="00DB641C" w:rsidRPr="005674C7" w:rsidRDefault="00DB641C" w:rsidP="00134000">
      <w:pPr>
        <w:rPr>
          <w:lang w:val="ro-RO"/>
        </w:rPr>
      </w:pPr>
    </w:p>
    <w:p w:rsidR="00503F53" w:rsidRPr="005674C7" w:rsidRDefault="00BA3AC2" w:rsidP="00134000">
      <w:pPr>
        <w:rPr>
          <w:lang w:val="ro-RO"/>
        </w:rPr>
      </w:pPr>
      <w:r>
        <w:rPr>
          <w:lang w:val="ro-RO"/>
        </w:rPr>
        <w:t xml:space="preserve">unde </w:t>
      </w:r>
      <w:r w:rsidR="00503F53" w:rsidRPr="00BA3AC2">
        <w:rPr>
          <w:i/>
          <w:lang w:val="ro-RO"/>
        </w:rPr>
        <w:t>R</w:t>
      </w:r>
      <w:r w:rsidR="00503F53" w:rsidRPr="005674C7">
        <w:rPr>
          <w:lang w:val="ro-RO"/>
        </w:rPr>
        <w:t xml:space="preserve"> se numeşte constantă (rezistenţă) de inversiune. </w:t>
      </w:r>
    </w:p>
    <w:p w:rsidR="00503F53" w:rsidRPr="005674C7" w:rsidRDefault="00503F53" w:rsidP="00134000">
      <w:pPr>
        <w:ind w:firstLine="374"/>
        <w:rPr>
          <w:lang w:val="ro-RO"/>
        </w:rPr>
      </w:pPr>
      <w:r w:rsidRPr="005674C7">
        <w:rPr>
          <w:lang w:val="ro-RO"/>
        </w:rPr>
        <w:t xml:space="preserve">Fie  </w:t>
      </w:r>
      <w:r w:rsidRPr="005674C7">
        <w:rPr>
          <w:position w:val="-12"/>
          <w:lang w:val="ro-RO"/>
        </w:rPr>
        <w:object w:dxaOrig="1440" w:dyaOrig="360">
          <v:shape id="_x0000_i1131" type="#_x0000_t75" style="width:1in;height:18pt" o:ole="">
            <v:imagedata r:id="rId231" o:title=""/>
          </v:shape>
          <o:OLEObject Type="Embed" ProgID="Equation.DSMT4" ShapeID="_x0000_i1131" DrawAspect="Content" ObjectID="_1407823045" r:id="rId232"/>
        </w:object>
      </w:r>
      <w:r w:rsidRPr="005674C7">
        <w:rPr>
          <w:lang w:val="ro-RO"/>
        </w:rPr>
        <w:t xml:space="preserve"> şi  </w:t>
      </w:r>
      <w:r w:rsidRPr="005674C7">
        <w:rPr>
          <w:position w:val="-28"/>
          <w:lang w:val="ro-RO"/>
        </w:rPr>
        <w:object w:dxaOrig="1540" w:dyaOrig="660">
          <v:shape id="_x0000_i1132" type="#_x0000_t75" style="width:77.25pt;height:33pt" o:ole="">
            <v:imagedata r:id="rId233" o:title=""/>
          </v:shape>
          <o:OLEObject Type="Embed" ProgID="Equation.DSMT4" ShapeID="_x0000_i1132" DrawAspect="Content" ObjectID="_1407823046" r:id="rId234"/>
        </w:object>
      </w:r>
      <w:r w:rsidRPr="005674C7">
        <w:rPr>
          <w:lang w:val="ro-RO"/>
        </w:rPr>
        <w:t xml:space="preserve">. Impunând condiţia (38), rezultă </w:t>
      </w:r>
    </w:p>
    <w:p w:rsidR="00BA3AC2" w:rsidRDefault="00BA3AC2" w:rsidP="00134000">
      <w:pPr>
        <w:ind w:firstLine="374"/>
        <w:jc w:val="right"/>
        <w:rPr>
          <w:position w:val="-28"/>
          <w:lang w:val="ro-RO"/>
        </w:rPr>
      </w:pPr>
    </w:p>
    <w:p w:rsidR="00503F53" w:rsidRPr="005674C7" w:rsidRDefault="00503F53" w:rsidP="00134000">
      <w:pPr>
        <w:ind w:firstLine="374"/>
        <w:jc w:val="right"/>
        <w:rPr>
          <w:lang w:val="ro-RO"/>
        </w:rPr>
      </w:pPr>
      <w:r w:rsidRPr="005674C7">
        <w:rPr>
          <w:position w:val="-28"/>
          <w:lang w:val="ro-RO"/>
        </w:rPr>
        <w:object w:dxaOrig="1560" w:dyaOrig="660">
          <v:shape id="_x0000_i1133" type="#_x0000_t75" style="width:78pt;height:33pt" o:ole="">
            <v:imagedata r:id="rId235" o:title=""/>
          </v:shape>
          <o:OLEObject Type="Embed" ProgID="Equation.DSMT4" ShapeID="_x0000_i1133" DrawAspect="Content" ObjectID="_1407823047" r:id="rId236"/>
        </w:object>
      </w:r>
      <w:r w:rsidRPr="005674C7">
        <w:rPr>
          <w:lang w:val="ro-RO"/>
        </w:rPr>
        <w:t xml:space="preserve"> sau </w:t>
      </w:r>
      <w:r w:rsidRPr="005674C7">
        <w:rPr>
          <w:position w:val="-24"/>
          <w:lang w:val="ro-RO"/>
        </w:rPr>
        <w:object w:dxaOrig="800" w:dyaOrig="620">
          <v:shape id="_x0000_i1134" type="#_x0000_t75" style="width:39.75pt;height:30.75pt" o:ole="">
            <v:imagedata r:id="rId237" o:title=""/>
          </v:shape>
          <o:OLEObject Type="Embed" ProgID="Equation.DSMT4" ShapeID="_x0000_i1134" DrawAspect="Content" ObjectID="_1407823048" r:id="rId238"/>
        </w:object>
      </w:r>
      <w:r w:rsidRPr="005674C7">
        <w:rPr>
          <w:lang w:val="ro-RO"/>
        </w:rPr>
        <w:tab/>
      </w:r>
      <w:r w:rsidRPr="005674C7">
        <w:rPr>
          <w:lang w:val="ro-RO"/>
        </w:rPr>
        <w:tab/>
      </w:r>
      <w:r w:rsidRPr="005674C7">
        <w:rPr>
          <w:lang w:val="ro-RO"/>
        </w:rPr>
        <w:tab/>
      </w:r>
      <w:r w:rsidRPr="005674C7">
        <w:rPr>
          <w:lang w:val="ro-RO"/>
        </w:rPr>
        <w:tab/>
        <w:t>(39)</w:t>
      </w:r>
    </w:p>
    <w:p w:rsidR="00DB641C" w:rsidRPr="005674C7" w:rsidRDefault="00DB641C" w:rsidP="00134000">
      <w:pPr>
        <w:ind w:firstLine="374"/>
        <w:jc w:val="right"/>
        <w:rPr>
          <w:lang w:val="ro-RO"/>
        </w:rPr>
      </w:pPr>
    </w:p>
    <w:p w:rsidR="00503F53" w:rsidRPr="005674C7" w:rsidRDefault="00503F53" w:rsidP="00134000">
      <w:pPr>
        <w:jc w:val="both"/>
        <w:rPr>
          <w:lang w:val="ro-RO"/>
        </w:rPr>
      </w:pPr>
      <w:r w:rsidRPr="005674C7">
        <w:rPr>
          <w:lang w:val="ro-RO"/>
        </w:rPr>
        <w:t xml:space="preserve">Deci, </w:t>
      </w:r>
      <w:r w:rsidRPr="005674C7">
        <w:rPr>
          <w:u w:val="single"/>
          <w:lang w:val="ro-RO"/>
        </w:rPr>
        <w:t>prin inversare, o inductivitate se transformă în capacitate şi invers</w:t>
      </w:r>
      <w:r w:rsidRPr="005674C7">
        <w:rPr>
          <w:lang w:val="ro-RO"/>
        </w:rPr>
        <w:t xml:space="preserve">. Legătura dintre parametrii </w:t>
      </w:r>
      <w:r w:rsidRPr="005674C7">
        <w:rPr>
          <w:i/>
          <w:lang w:val="ro-RO"/>
        </w:rPr>
        <w:t>L</w:t>
      </w:r>
      <w:r w:rsidRPr="005674C7">
        <w:rPr>
          <w:lang w:val="ro-RO"/>
        </w:rPr>
        <w:t xml:space="preserve"> şi </w:t>
      </w:r>
      <w:r w:rsidRPr="005674C7">
        <w:rPr>
          <w:i/>
          <w:lang w:val="ro-RO"/>
        </w:rPr>
        <w:t>C,</w:t>
      </w:r>
      <w:r w:rsidRPr="005674C7">
        <w:rPr>
          <w:lang w:val="ro-RO"/>
        </w:rPr>
        <w:t xml:space="preserve"> obţinuţi prin inversarea în raport cu rezistenţa </w:t>
      </w:r>
      <w:r w:rsidRPr="005674C7">
        <w:rPr>
          <w:i/>
          <w:lang w:val="ro-RO"/>
        </w:rPr>
        <w:t>R</w:t>
      </w:r>
      <w:r w:rsidRPr="005674C7">
        <w:rPr>
          <w:lang w:val="ro-RO"/>
        </w:rPr>
        <w:t>, este dată de relaţia (39).</w:t>
      </w:r>
    </w:p>
    <w:p w:rsidR="00503F53" w:rsidRPr="005674C7" w:rsidRDefault="00503F53" w:rsidP="00134000">
      <w:pPr>
        <w:ind w:firstLine="720"/>
        <w:jc w:val="both"/>
        <w:rPr>
          <w:lang w:val="ro-RO"/>
        </w:rPr>
      </w:pPr>
      <w:r w:rsidRPr="005674C7">
        <w:rPr>
          <w:lang w:val="ro-RO"/>
        </w:rPr>
        <w:t xml:space="preserve">Fie impedanţele complexe </w:t>
      </w:r>
      <w:r w:rsidRPr="005674C7">
        <w:rPr>
          <w:position w:val="-12"/>
          <w:lang w:val="ro-RO"/>
        </w:rPr>
        <w:object w:dxaOrig="1520" w:dyaOrig="400">
          <v:shape id="_x0000_i1135" type="#_x0000_t75" style="width:75.75pt;height:20.25pt" o:ole="">
            <v:imagedata r:id="rId239" o:title=""/>
          </v:shape>
          <o:OLEObject Type="Embed" ProgID="Equation.DSMT4" ShapeID="_x0000_i1135" DrawAspect="Content" ObjectID="_1407823049" r:id="rId240"/>
        </w:object>
      </w:r>
      <w:r w:rsidRPr="005674C7">
        <w:rPr>
          <w:lang w:val="ro-RO"/>
        </w:rPr>
        <w:t>conectate în serie (fig. 2</w:t>
      </w:r>
      <w:r w:rsidR="0042121B">
        <w:rPr>
          <w:lang w:val="ro-RO"/>
        </w:rPr>
        <w:t>8</w:t>
      </w:r>
      <w:r w:rsidRPr="005674C7">
        <w:rPr>
          <w:lang w:val="ro-RO"/>
        </w:rPr>
        <w:t xml:space="preserve">.a). Uniportul respectiv are impedanţa </w:t>
      </w:r>
    </w:p>
    <w:p w:rsidR="00503F53" w:rsidRPr="005674C7" w:rsidRDefault="00503F53" w:rsidP="00134000">
      <w:pPr>
        <w:ind w:firstLine="374"/>
        <w:jc w:val="right"/>
        <w:rPr>
          <w:lang w:val="ro-RO"/>
        </w:rPr>
      </w:pPr>
      <w:r w:rsidRPr="005674C7">
        <w:rPr>
          <w:position w:val="-30"/>
          <w:lang w:val="ro-RO"/>
        </w:rPr>
        <w:object w:dxaOrig="1980" w:dyaOrig="720">
          <v:shape id="_x0000_i1136" type="#_x0000_t75" style="width:99pt;height:36pt" o:ole="">
            <v:imagedata r:id="rId241" o:title=""/>
          </v:shape>
          <o:OLEObject Type="Embed" ProgID="Equation.DSMT4" ShapeID="_x0000_i1136" DrawAspect="Content" ObjectID="_1407823050" r:id="rId242"/>
        </w:object>
      </w:r>
      <w:r w:rsidRPr="005674C7">
        <w:rPr>
          <w:lang w:val="ro-RO"/>
        </w:rPr>
        <w:tab/>
      </w:r>
      <w:r w:rsidRPr="005674C7">
        <w:rPr>
          <w:lang w:val="ro-RO"/>
        </w:rPr>
        <w:tab/>
      </w:r>
      <w:r w:rsidRPr="005674C7">
        <w:rPr>
          <w:lang w:val="ro-RO"/>
        </w:rPr>
        <w:tab/>
      </w:r>
      <w:r w:rsidRPr="005674C7">
        <w:rPr>
          <w:lang w:val="ro-RO"/>
        </w:rPr>
        <w:tab/>
      </w:r>
      <w:r w:rsidRPr="005674C7">
        <w:rPr>
          <w:lang w:val="ro-RO"/>
        </w:rPr>
        <w:tab/>
        <w:t>(40)</w:t>
      </w:r>
    </w:p>
    <w:p w:rsidR="00B731F6" w:rsidRPr="005674C7" w:rsidRDefault="00B731F6" w:rsidP="00134000">
      <w:pPr>
        <w:tabs>
          <w:tab w:val="left" w:pos="0"/>
        </w:tabs>
        <w:jc w:val="both"/>
        <w:rPr>
          <w:lang w:val="ro-RO"/>
        </w:rPr>
      </w:pPr>
      <w:bookmarkStart w:id="0" w:name="_GoBack"/>
      <w:bookmarkEnd w:id="0"/>
      <w:r w:rsidRPr="005674C7">
        <w:rPr>
          <w:lang w:val="ro-RO"/>
        </w:rPr>
        <w:t xml:space="preserve">Se va considera în continuare o conexiune în derivaţie a inverselor în raport cu </w:t>
      </w:r>
      <w:r w:rsidRPr="005674C7">
        <w:rPr>
          <w:i/>
          <w:lang w:val="ro-RO"/>
        </w:rPr>
        <w:t>R</w:t>
      </w:r>
      <w:r w:rsidRPr="005674C7">
        <w:rPr>
          <w:lang w:val="ro-RO"/>
        </w:rPr>
        <w:t xml:space="preserve"> a impedanţelor </w:t>
      </w:r>
      <w:r w:rsidRPr="005674C7">
        <w:rPr>
          <w:position w:val="-12"/>
          <w:lang w:val="ro-RO"/>
        </w:rPr>
        <w:object w:dxaOrig="760" w:dyaOrig="360">
          <v:shape id="_x0000_i1137" type="#_x0000_t75" style="width:38.25pt;height:18pt" o:ole="">
            <v:imagedata r:id="rId243" o:title=""/>
          </v:shape>
          <o:OLEObject Type="Embed" ProgID="Equation.DSMT4" ShapeID="_x0000_i1137" DrawAspect="Content" ObjectID="_1407823051" r:id="rId244"/>
        </w:object>
      </w:r>
      <w:r w:rsidRPr="005674C7">
        <w:rPr>
          <w:lang w:val="ro-RO"/>
        </w:rPr>
        <w:t xml:space="preserve"> (fig. 2</w:t>
      </w:r>
      <w:r w:rsidR="0042121B">
        <w:rPr>
          <w:lang w:val="ro-RO"/>
        </w:rPr>
        <w:t>8</w:t>
      </w:r>
      <w:r w:rsidRPr="005674C7">
        <w:rPr>
          <w:lang w:val="ro-RO"/>
        </w:rPr>
        <w:t>.b). Pentru uniportul de tip derivaţie se poate scrie :</w:t>
      </w:r>
    </w:p>
    <w:p w:rsidR="00B731F6" w:rsidRPr="005674C7" w:rsidRDefault="00B731F6" w:rsidP="00134000">
      <w:pPr>
        <w:tabs>
          <w:tab w:val="left" w:pos="0"/>
        </w:tabs>
        <w:jc w:val="center"/>
        <w:rPr>
          <w:lang w:val="ro-RO"/>
        </w:rPr>
      </w:pPr>
      <w:r w:rsidRPr="005674C7">
        <w:rPr>
          <w:position w:val="-30"/>
          <w:lang w:val="ro-RO"/>
        </w:rPr>
        <w:object w:dxaOrig="4360" w:dyaOrig="720">
          <v:shape id="_x0000_i1138" type="#_x0000_t75" style="width:218.25pt;height:36pt" o:ole="">
            <v:imagedata r:id="rId245" o:title=""/>
          </v:shape>
          <o:OLEObject Type="Embed" ProgID="Equation.DSMT4" ShapeID="_x0000_i1138" DrawAspect="Content" ObjectID="_1407823052" r:id="rId246"/>
        </w:object>
      </w:r>
    </w:p>
    <w:p w:rsidR="00B731F6" w:rsidRPr="005674C7" w:rsidRDefault="00B731F6" w:rsidP="00134000">
      <w:pPr>
        <w:tabs>
          <w:tab w:val="left" w:pos="0"/>
        </w:tabs>
        <w:rPr>
          <w:lang w:val="ro-RO"/>
        </w:rPr>
      </w:pPr>
      <w:r w:rsidRPr="005674C7">
        <w:rPr>
          <w:lang w:val="ro-RO"/>
        </w:rPr>
        <w:t xml:space="preserve">sau </w:t>
      </w:r>
    </w:p>
    <w:p w:rsidR="00B731F6" w:rsidRPr="005674C7" w:rsidRDefault="00B731F6" w:rsidP="00134000">
      <w:pPr>
        <w:ind w:firstLine="374"/>
        <w:jc w:val="right"/>
        <w:rPr>
          <w:lang w:val="ro-RO"/>
        </w:rPr>
      </w:pPr>
      <w:r w:rsidRPr="005674C7">
        <w:rPr>
          <w:position w:val="-12"/>
          <w:lang w:val="ro-RO"/>
        </w:rPr>
        <w:object w:dxaOrig="2040" w:dyaOrig="440">
          <v:shape id="_x0000_i1139" type="#_x0000_t75" style="width:102pt;height:21.75pt" o:ole="">
            <v:imagedata r:id="rId247" o:title=""/>
          </v:shape>
          <o:OLEObject Type="Embed" ProgID="Equation.DSMT4" ShapeID="_x0000_i1139" DrawAspect="Content" ObjectID="_1407823053" r:id="rId248"/>
        </w:object>
      </w:r>
      <w:r w:rsidRPr="005674C7">
        <w:rPr>
          <w:lang w:val="ro-RO"/>
        </w:rPr>
        <w:tab/>
      </w:r>
      <w:r w:rsidRPr="005674C7">
        <w:rPr>
          <w:lang w:val="ro-RO"/>
        </w:rPr>
        <w:tab/>
      </w:r>
      <w:r w:rsidRPr="005674C7">
        <w:rPr>
          <w:lang w:val="ro-RO"/>
        </w:rPr>
        <w:tab/>
      </w:r>
      <w:r w:rsidRPr="005674C7">
        <w:rPr>
          <w:lang w:val="ro-RO"/>
        </w:rPr>
        <w:tab/>
      </w:r>
      <w:r w:rsidRPr="005674C7">
        <w:rPr>
          <w:lang w:val="ro-RO"/>
        </w:rPr>
        <w:tab/>
        <w:t>(41)</w:t>
      </w:r>
    </w:p>
    <w:p w:rsidR="001E67E4" w:rsidRPr="005674C7" w:rsidRDefault="001E67E4" w:rsidP="00134000">
      <w:pPr>
        <w:tabs>
          <w:tab w:val="left" w:pos="0"/>
        </w:tabs>
        <w:jc w:val="center"/>
        <w:rPr>
          <w:lang w:val="ro-RO"/>
        </w:rPr>
      </w:pPr>
      <w:r w:rsidRPr="005674C7">
        <w:rPr>
          <w:noProof/>
        </w:rPr>
        <w:drawing>
          <wp:inline distT="0" distB="0" distL="0" distR="0" wp14:anchorId="10F988A1" wp14:editId="4FFB4AE0">
            <wp:extent cx="5291838" cy="1260000"/>
            <wp:effectExtent l="0" t="0" r="4445"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9"/>
                    <a:srcRect t="6674" b="13483"/>
                    <a:stretch/>
                  </pic:blipFill>
                  <pic:spPr bwMode="auto">
                    <a:xfrm>
                      <a:off x="0" y="0"/>
                      <a:ext cx="5334000" cy="1270039"/>
                    </a:xfrm>
                    <a:prstGeom prst="rect">
                      <a:avLst/>
                    </a:prstGeom>
                    <a:ln>
                      <a:noFill/>
                    </a:ln>
                    <a:extLst>
                      <a:ext uri="{53640926-AAD7-44D8-BBD7-CCE9431645EC}">
                        <a14:shadowObscured xmlns:a14="http://schemas.microsoft.com/office/drawing/2010/main"/>
                      </a:ext>
                    </a:extLst>
                  </pic:spPr>
                </pic:pic>
              </a:graphicData>
            </a:graphic>
          </wp:inline>
        </w:drawing>
      </w:r>
    </w:p>
    <w:p w:rsidR="00DB641C" w:rsidRPr="005674C7" w:rsidRDefault="00DB641C" w:rsidP="00134000">
      <w:pPr>
        <w:tabs>
          <w:tab w:val="left" w:pos="0"/>
        </w:tabs>
        <w:jc w:val="center"/>
        <w:rPr>
          <w:lang w:val="ro-RO"/>
        </w:rPr>
      </w:pPr>
      <w:r w:rsidRPr="005674C7">
        <w:rPr>
          <w:lang w:val="ro-RO"/>
        </w:rPr>
        <w:t>Figura 2</w:t>
      </w:r>
      <w:r w:rsidR="0042121B">
        <w:rPr>
          <w:lang w:val="ro-RO"/>
        </w:rPr>
        <w:t>8</w:t>
      </w:r>
      <w:r w:rsidRPr="005674C7">
        <w:rPr>
          <w:lang w:val="ro-RO"/>
        </w:rPr>
        <w:t>: Inversarea unui circuit serie</w:t>
      </w:r>
    </w:p>
    <w:p w:rsidR="004D171E" w:rsidRPr="005674C7" w:rsidRDefault="004D171E" w:rsidP="00134000">
      <w:pPr>
        <w:ind w:firstLine="374"/>
        <w:jc w:val="both"/>
        <w:rPr>
          <w:lang w:val="ro-RO"/>
        </w:rPr>
      </w:pPr>
    </w:p>
    <w:p w:rsidR="00503F53" w:rsidRPr="005674C7" w:rsidRDefault="00503F53" w:rsidP="00134000">
      <w:pPr>
        <w:ind w:firstLine="720"/>
        <w:jc w:val="both"/>
        <w:rPr>
          <w:lang w:val="ro-RO"/>
        </w:rPr>
      </w:pPr>
      <w:r w:rsidRPr="005674C7">
        <w:rPr>
          <w:lang w:val="ro-RO"/>
        </w:rPr>
        <w:t xml:space="preserve">In concluzie, </w:t>
      </w:r>
      <w:r w:rsidRPr="005674C7">
        <w:rPr>
          <w:b/>
          <w:u w:val="single"/>
          <w:lang w:val="ro-RO"/>
        </w:rPr>
        <w:t>prin inversare, o conexiune serie a impedanţelor se transformă într-o conexiune derivaţie a inverselor impedanţelor respective</w:t>
      </w:r>
      <w:r w:rsidRPr="005674C7">
        <w:rPr>
          <w:lang w:val="ro-RO"/>
        </w:rPr>
        <w:t xml:space="preserve">. La fel, o conexiune derivaţie de  impedanţe se transformă într-o conexiune serie a inverselor impedanţelor respective. </w:t>
      </w:r>
    </w:p>
    <w:p w:rsidR="002863F2" w:rsidRPr="005674C7" w:rsidRDefault="002863F2" w:rsidP="00134000">
      <w:pPr>
        <w:ind w:firstLine="374"/>
        <w:jc w:val="both"/>
        <w:rPr>
          <w:b/>
          <w:i/>
          <w:lang w:val="ro-RO"/>
        </w:rPr>
      </w:pPr>
    </w:p>
    <w:p w:rsidR="00503F53" w:rsidRPr="005674C7" w:rsidRDefault="00503F53" w:rsidP="00134000">
      <w:pPr>
        <w:jc w:val="both"/>
        <w:rPr>
          <w:lang w:val="ro-RO"/>
        </w:rPr>
      </w:pPr>
      <w:r w:rsidRPr="008E60B0">
        <w:rPr>
          <w:b/>
          <w:color w:val="0000FF"/>
          <w:u w:val="single"/>
          <w:lang w:val="ro-RO"/>
        </w:rPr>
        <w:t>Exemplu</w:t>
      </w:r>
      <w:r w:rsidR="001F7410" w:rsidRPr="008E60B0">
        <w:rPr>
          <w:b/>
          <w:color w:val="0000FF"/>
          <w:u w:val="single"/>
          <w:lang w:val="ro-RO"/>
        </w:rPr>
        <w:t> </w:t>
      </w:r>
      <w:r w:rsidR="001F7410" w:rsidRPr="005674C7">
        <w:rPr>
          <w:lang w:val="ro-RO"/>
        </w:rPr>
        <w:t>:</w:t>
      </w:r>
      <w:r w:rsidRPr="005674C7">
        <w:rPr>
          <w:lang w:val="ro-RO"/>
        </w:rPr>
        <w:t xml:space="preserve"> Fie uniportul din fig</w:t>
      </w:r>
      <w:r w:rsidR="004D171E" w:rsidRPr="005674C7">
        <w:rPr>
          <w:lang w:val="ro-RO"/>
        </w:rPr>
        <w:t>ura</w:t>
      </w:r>
      <w:r w:rsidRPr="005674C7">
        <w:rPr>
          <w:lang w:val="ro-RO"/>
        </w:rPr>
        <w:t xml:space="preserve"> a, care trebuie inversat în raport cu </w:t>
      </w:r>
      <w:r w:rsidRPr="005674C7">
        <w:rPr>
          <w:i/>
          <w:lang w:val="ro-RO"/>
        </w:rPr>
        <w:t>R</w:t>
      </w:r>
      <w:r w:rsidRPr="005674C7">
        <w:rPr>
          <w:lang w:val="ro-RO"/>
        </w:rPr>
        <w:t xml:space="preserve"> = 1 kΩ. Aplicând</w:t>
      </w:r>
      <w:r w:rsidR="004D171E" w:rsidRPr="005674C7">
        <w:rPr>
          <w:lang w:val="ro-RO"/>
        </w:rPr>
        <w:t xml:space="preserve"> </w:t>
      </w:r>
      <w:r w:rsidRPr="005674C7">
        <w:rPr>
          <w:lang w:val="ro-RO"/>
        </w:rPr>
        <w:t>regulile deduse anterior, se obţine uniportul invers din fig.</w:t>
      </w:r>
      <w:r w:rsidR="004D171E" w:rsidRPr="005674C7">
        <w:rPr>
          <w:lang w:val="ro-RO"/>
        </w:rPr>
        <w:t xml:space="preserve"> </w:t>
      </w:r>
      <w:r w:rsidRPr="005674C7">
        <w:rPr>
          <w:lang w:val="ro-RO"/>
        </w:rPr>
        <w:t xml:space="preserve">b. Prin inversarea capacităţii de 1 nF se obţine inductivitatea </w:t>
      </w:r>
      <w:r w:rsidRPr="005674C7">
        <w:rPr>
          <w:i/>
          <w:lang w:val="ro-RO"/>
        </w:rPr>
        <w:t>L</w:t>
      </w:r>
      <w:r w:rsidRPr="005674C7">
        <w:rPr>
          <w:lang w:val="ro-RO"/>
        </w:rPr>
        <w:t xml:space="preserve"> = </w:t>
      </w:r>
      <w:r w:rsidRPr="005674C7">
        <w:rPr>
          <w:i/>
          <w:lang w:val="ro-RO"/>
        </w:rPr>
        <w:t>CR</w:t>
      </w:r>
      <w:r w:rsidRPr="005674C7">
        <w:rPr>
          <w:vertAlign w:val="superscript"/>
          <w:lang w:val="ro-RO"/>
        </w:rPr>
        <w:t>2</w:t>
      </w:r>
      <w:r w:rsidRPr="005674C7">
        <w:rPr>
          <w:lang w:val="ro-RO"/>
        </w:rPr>
        <w:t xml:space="preserve"> = 10</w:t>
      </w:r>
      <w:r w:rsidRPr="005674C7">
        <w:rPr>
          <w:vertAlign w:val="superscript"/>
          <w:lang w:val="ro-RO"/>
        </w:rPr>
        <w:t>-9</w:t>
      </w:r>
      <w:r w:rsidRPr="005674C7">
        <w:rPr>
          <w:lang w:val="ro-RO"/>
        </w:rPr>
        <w:t>.10</w:t>
      </w:r>
      <w:r w:rsidRPr="005674C7">
        <w:rPr>
          <w:vertAlign w:val="superscript"/>
          <w:lang w:val="ro-RO"/>
        </w:rPr>
        <w:t>6</w:t>
      </w:r>
      <w:r w:rsidRPr="005674C7">
        <w:rPr>
          <w:lang w:val="ro-RO"/>
        </w:rPr>
        <w:t xml:space="preserve"> = 10</w:t>
      </w:r>
      <w:r w:rsidRPr="005674C7">
        <w:rPr>
          <w:vertAlign w:val="superscript"/>
          <w:lang w:val="ro-RO"/>
        </w:rPr>
        <w:t>-3</w:t>
      </w:r>
      <w:r w:rsidRPr="005674C7">
        <w:rPr>
          <w:lang w:val="ro-RO"/>
        </w:rPr>
        <w:t xml:space="preserve"> = 1 mH. Evident, inversând </w:t>
      </w:r>
      <w:r w:rsidRPr="005674C7">
        <w:rPr>
          <w:i/>
          <w:lang w:val="ro-RO"/>
        </w:rPr>
        <w:t>C</w:t>
      </w:r>
      <w:r w:rsidRPr="005674C7">
        <w:rPr>
          <w:lang w:val="ro-RO"/>
        </w:rPr>
        <w:t xml:space="preserve"> = 2 nF se obţine </w:t>
      </w:r>
      <w:r w:rsidRPr="005674C7">
        <w:rPr>
          <w:i/>
          <w:lang w:val="ro-RO"/>
        </w:rPr>
        <w:t>L</w:t>
      </w:r>
      <w:r w:rsidRPr="005674C7">
        <w:rPr>
          <w:lang w:val="ro-RO"/>
        </w:rPr>
        <w:t xml:space="preserve"> = 2 mH. Prin inversarea inductivităţilor de 1 mH şi 2 mH se obţin capacităţile de 1 nF, respectiv 2 nF (pentru </w:t>
      </w:r>
      <w:r w:rsidRPr="005674C7">
        <w:rPr>
          <w:i/>
          <w:lang w:val="ro-RO"/>
        </w:rPr>
        <w:t>L</w:t>
      </w:r>
      <w:r w:rsidRPr="005674C7">
        <w:rPr>
          <w:lang w:val="ro-RO"/>
        </w:rPr>
        <w:t xml:space="preserve">=1 mH, rezultă </w:t>
      </w:r>
      <w:r w:rsidRPr="005674C7">
        <w:rPr>
          <w:i/>
          <w:lang w:val="ro-RO"/>
        </w:rPr>
        <w:t>C</w:t>
      </w:r>
      <w:r w:rsidRPr="005674C7">
        <w:rPr>
          <w:lang w:val="ro-RO"/>
        </w:rPr>
        <w:t xml:space="preserve"> = </w:t>
      </w:r>
      <w:r w:rsidRPr="005674C7">
        <w:rPr>
          <w:i/>
          <w:lang w:val="ro-RO"/>
        </w:rPr>
        <w:t>L/R</w:t>
      </w:r>
      <w:r w:rsidRPr="005674C7">
        <w:rPr>
          <w:vertAlign w:val="superscript"/>
          <w:lang w:val="ro-RO"/>
        </w:rPr>
        <w:t>2</w:t>
      </w:r>
      <w:r w:rsidRPr="005674C7">
        <w:rPr>
          <w:lang w:val="ro-RO"/>
        </w:rPr>
        <w:t xml:space="preserve"> = 10</w:t>
      </w:r>
      <w:r w:rsidRPr="005674C7">
        <w:rPr>
          <w:vertAlign w:val="superscript"/>
          <w:lang w:val="ro-RO"/>
        </w:rPr>
        <w:t>-3</w:t>
      </w:r>
      <w:r w:rsidRPr="005674C7">
        <w:rPr>
          <w:lang w:val="ro-RO"/>
        </w:rPr>
        <w:t>/10</w:t>
      </w:r>
      <w:r w:rsidRPr="005674C7">
        <w:rPr>
          <w:vertAlign w:val="superscript"/>
          <w:lang w:val="ro-RO"/>
        </w:rPr>
        <w:t>6</w:t>
      </w:r>
      <w:r w:rsidRPr="005674C7">
        <w:rPr>
          <w:lang w:val="ro-RO"/>
        </w:rPr>
        <w:t xml:space="preserve"> = 10</w:t>
      </w:r>
      <w:r w:rsidRPr="005674C7">
        <w:rPr>
          <w:vertAlign w:val="superscript"/>
          <w:lang w:val="ro-RO"/>
        </w:rPr>
        <w:t>-9</w:t>
      </w:r>
      <w:r w:rsidRPr="005674C7">
        <w:rPr>
          <w:lang w:val="ro-RO"/>
        </w:rPr>
        <w:t xml:space="preserve"> = 1 nF)</w:t>
      </w:r>
    </w:p>
    <w:p w:rsidR="00355792" w:rsidRPr="005674C7" w:rsidRDefault="001E67E4" w:rsidP="00134000">
      <w:pPr>
        <w:rPr>
          <w:lang w:val="ro-RO"/>
        </w:rPr>
      </w:pPr>
      <w:r w:rsidRPr="005674C7">
        <w:rPr>
          <w:noProof/>
        </w:rPr>
        <w:drawing>
          <wp:inline distT="0" distB="0" distL="0" distR="0" wp14:anchorId="76744AAA" wp14:editId="66614D0C">
            <wp:extent cx="5534025" cy="1438275"/>
            <wp:effectExtent l="0" t="0" r="9525" b="9525"/>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0"/>
                    <a:stretch>
                      <a:fillRect/>
                    </a:stretch>
                  </pic:blipFill>
                  <pic:spPr>
                    <a:xfrm>
                      <a:off x="0" y="0"/>
                      <a:ext cx="5534025" cy="1438275"/>
                    </a:xfrm>
                    <a:prstGeom prst="rect">
                      <a:avLst/>
                    </a:prstGeom>
                  </pic:spPr>
                </pic:pic>
              </a:graphicData>
            </a:graphic>
          </wp:inline>
        </w:drawing>
      </w:r>
    </w:p>
    <w:p w:rsidR="00355792" w:rsidRPr="005674C7" w:rsidRDefault="00070E85" w:rsidP="00134000">
      <w:pPr>
        <w:ind w:firstLine="360"/>
        <w:jc w:val="right"/>
        <w:rPr>
          <w:lang w:val="ro-RO"/>
        </w:rPr>
      </w:pPr>
      <w:r w:rsidRPr="005674C7">
        <w:rPr>
          <w:lang w:val="ro-RO"/>
        </w:rPr>
        <w:t>■</w:t>
      </w:r>
    </w:p>
    <w:p w:rsidR="00F61875" w:rsidRDefault="000A607B" w:rsidP="00D975B7">
      <w:pPr>
        <w:tabs>
          <w:tab w:val="center" w:pos="4500"/>
        </w:tabs>
        <w:ind w:firstLine="360"/>
        <w:rPr>
          <w:b/>
          <w:color w:val="FF0000"/>
          <w:u w:val="single"/>
          <w:lang w:val="ro-RO"/>
        </w:rPr>
      </w:pPr>
      <w:r w:rsidRPr="005674C7">
        <w:rPr>
          <w:lang w:val="ro-RO"/>
        </w:rPr>
        <w:tab/>
      </w:r>
    </w:p>
    <w:p w:rsidR="00D975B7" w:rsidRDefault="00D975B7" w:rsidP="00F61875">
      <w:pPr>
        <w:pBdr>
          <w:top w:val="single" w:sz="4" w:space="1" w:color="auto"/>
        </w:pBdr>
        <w:contextualSpacing/>
        <w:jc w:val="both"/>
        <w:rPr>
          <w:b/>
          <w:color w:val="FF0000"/>
          <w:u w:val="single"/>
          <w:lang w:val="ro-RO"/>
        </w:rPr>
      </w:pPr>
    </w:p>
    <w:p w:rsidR="00DF1B3E" w:rsidRDefault="00DF1B3E" w:rsidP="00F61875">
      <w:pPr>
        <w:pBdr>
          <w:top w:val="single" w:sz="4" w:space="1" w:color="auto"/>
        </w:pBdr>
        <w:contextualSpacing/>
        <w:jc w:val="both"/>
        <w:rPr>
          <w:color w:val="FF0000"/>
          <w:lang w:val="ro-RO"/>
        </w:rPr>
      </w:pPr>
      <w:r w:rsidRPr="005674C7">
        <w:rPr>
          <w:b/>
          <w:color w:val="FF0000"/>
          <w:u w:val="single"/>
          <w:lang w:val="ro-RO"/>
        </w:rPr>
        <w:t>Tema pentru acasa #</w:t>
      </w:r>
      <w:r w:rsidR="00044D7C" w:rsidRPr="005674C7">
        <w:rPr>
          <w:b/>
          <w:color w:val="FF0000"/>
          <w:u w:val="single"/>
          <w:lang w:val="ro-RO"/>
        </w:rPr>
        <w:t>9</w:t>
      </w:r>
      <w:r w:rsidRPr="005674C7">
        <w:rPr>
          <w:b/>
          <w:color w:val="FF0000"/>
          <w:lang w:val="ro-RO"/>
        </w:rPr>
        <w:t xml:space="preserve"> : </w:t>
      </w:r>
      <w:r w:rsidRPr="005674C7">
        <w:rPr>
          <w:color w:val="FF0000"/>
          <w:lang w:val="ro-RO"/>
        </w:rPr>
        <w:t xml:space="preserve">Fie </w:t>
      </w:r>
      <w:r w:rsidR="0042121B">
        <w:rPr>
          <w:color w:val="FF0000"/>
          <w:lang w:val="ro-RO"/>
        </w:rPr>
        <w:t>unipo</w:t>
      </w:r>
      <w:r w:rsidR="001A7E1A">
        <w:rPr>
          <w:color w:val="FF0000"/>
          <w:lang w:val="ro-RO"/>
        </w:rPr>
        <w:t>r</w:t>
      </w:r>
      <w:r w:rsidR="0042121B">
        <w:rPr>
          <w:color w:val="FF0000"/>
          <w:lang w:val="ro-RO"/>
        </w:rPr>
        <w:t xml:space="preserve">tul din figura </w:t>
      </w:r>
    </w:p>
    <w:p w:rsidR="0042121B" w:rsidRPr="005674C7" w:rsidRDefault="00694EC5" w:rsidP="00F61875">
      <w:pPr>
        <w:contextualSpacing/>
        <w:jc w:val="center"/>
        <w:rPr>
          <w:color w:val="FF0000"/>
          <w:lang w:val="ro-RO"/>
        </w:rPr>
      </w:pPr>
      <w:r>
        <w:rPr>
          <w:noProof/>
        </w:rPr>
        <w:drawing>
          <wp:inline distT="0" distB="0" distL="0" distR="0" wp14:anchorId="5A7ACA2D" wp14:editId="33AB1829">
            <wp:extent cx="2676525" cy="1276350"/>
            <wp:effectExtent l="0" t="0" r="9525" b="0"/>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2676525" cy="1276350"/>
                    </a:xfrm>
                    <a:prstGeom prst="rect">
                      <a:avLst/>
                    </a:prstGeom>
                    <a:noFill/>
                    <a:ln>
                      <a:noFill/>
                    </a:ln>
                  </pic:spPr>
                </pic:pic>
              </a:graphicData>
            </a:graphic>
          </wp:inline>
        </w:drawing>
      </w:r>
    </w:p>
    <w:p w:rsidR="00DF1B3E" w:rsidRPr="005674C7" w:rsidRDefault="00DF1B3E" w:rsidP="00F61875">
      <w:pPr>
        <w:contextualSpacing/>
        <w:jc w:val="both"/>
        <w:rPr>
          <w:color w:val="FF0000"/>
          <w:lang w:val="ro-RO"/>
        </w:rPr>
      </w:pPr>
      <w:r w:rsidRPr="005674C7">
        <w:rPr>
          <w:color w:val="FF0000"/>
          <w:lang w:val="ro-RO"/>
        </w:rPr>
        <w:t xml:space="preserve">1). Sa se calculeze </w:t>
      </w:r>
      <w:r w:rsidR="0042121B">
        <w:rPr>
          <w:color w:val="FF0000"/>
          <w:lang w:val="ro-RO"/>
        </w:rPr>
        <w:t xml:space="preserve">functia de circuit,  </w:t>
      </w:r>
      <w:r w:rsidR="00D975B7">
        <w:rPr>
          <w:color w:val="FF0000"/>
          <w:lang w:val="ro-RO"/>
        </w:rPr>
        <w:t xml:space="preserve">reactanta </w:t>
      </w:r>
      <w:r w:rsidR="007C2A58" w:rsidRPr="00D975B7">
        <w:rPr>
          <w:color w:val="FF0000"/>
          <w:position w:val="-10"/>
          <w:lang w:val="ro-RO"/>
        </w:rPr>
        <w:object w:dxaOrig="740" w:dyaOrig="320">
          <v:shape id="_x0000_i1140" type="#_x0000_t75" style="width:36.75pt;height:15.75pt" o:ole="">
            <v:imagedata r:id="rId252" o:title=""/>
          </v:shape>
          <o:OLEObject Type="Embed" ProgID="Equation.3" ShapeID="_x0000_i1140" DrawAspect="Content" ObjectID="_1407823054" r:id="rId253"/>
        </w:object>
      </w:r>
      <w:r w:rsidR="0042121B">
        <w:rPr>
          <w:color w:val="FF0000"/>
          <w:lang w:val="ro-RO"/>
        </w:rPr>
        <w:t xml:space="preserve">si </w:t>
      </w:r>
      <w:r w:rsidR="00D975B7">
        <w:rPr>
          <w:color w:val="FF0000"/>
          <w:lang w:val="ro-RO"/>
        </w:rPr>
        <w:t xml:space="preserve">susceptanta </w:t>
      </w:r>
      <w:r w:rsidR="007C2A58" w:rsidRPr="00D975B7">
        <w:rPr>
          <w:color w:val="FF0000"/>
          <w:position w:val="-10"/>
          <w:lang w:val="ro-RO"/>
        </w:rPr>
        <w:object w:dxaOrig="700" w:dyaOrig="320">
          <v:shape id="_x0000_i1141" type="#_x0000_t75" style="width:35.25pt;height:15.75pt" o:ole="">
            <v:imagedata r:id="rId254" o:title=""/>
          </v:shape>
          <o:OLEObject Type="Embed" ProgID="Equation.3" ShapeID="_x0000_i1141" DrawAspect="Content" ObjectID="_1407823055" r:id="rId255"/>
        </w:object>
      </w:r>
      <w:r w:rsidR="0042121B">
        <w:rPr>
          <w:color w:val="FF0000"/>
          <w:lang w:val="ro-RO"/>
        </w:rPr>
        <w:t xml:space="preserve">. </w:t>
      </w:r>
    </w:p>
    <w:p w:rsidR="00DF1B3E" w:rsidRPr="005674C7" w:rsidRDefault="00DF1B3E" w:rsidP="00F61875">
      <w:pPr>
        <w:contextualSpacing/>
        <w:jc w:val="both"/>
        <w:rPr>
          <w:color w:val="FF0000"/>
          <w:lang w:val="ro-RO"/>
        </w:rPr>
      </w:pPr>
      <w:r w:rsidRPr="005674C7">
        <w:rPr>
          <w:color w:val="FF0000"/>
          <w:lang w:val="ro-RO"/>
        </w:rPr>
        <w:t xml:space="preserve">2). Sa se </w:t>
      </w:r>
      <w:r w:rsidR="0042121B">
        <w:rPr>
          <w:color w:val="FF0000"/>
          <w:lang w:val="ro-RO"/>
        </w:rPr>
        <w:t>reprezinte grafic functia de reactanta si de susceptanta.</w:t>
      </w:r>
    </w:p>
    <w:p w:rsidR="00DF1B3E" w:rsidRDefault="00DF1B3E" w:rsidP="00F61875">
      <w:pPr>
        <w:contextualSpacing/>
        <w:jc w:val="both"/>
        <w:rPr>
          <w:color w:val="FF0000"/>
          <w:lang w:val="ro-RO"/>
        </w:rPr>
      </w:pPr>
      <w:r w:rsidRPr="005674C7">
        <w:rPr>
          <w:color w:val="FF0000"/>
          <w:lang w:val="ro-RO"/>
        </w:rPr>
        <w:t xml:space="preserve">3). Sa se calculeze </w:t>
      </w:r>
      <w:r w:rsidR="00694EC5">
        <w:rPr>
          <w:color w:val="FF0000"/>
          <w:lang w:val="ro-RO"/>
        </w:rPr>
        <w:t>uniportul invers in raport cu R.</w:t>
      </w:r>
    </w:p>
    <w:p w:rsidR="00B55A90" w:rsidRPr="005674C7" w:rsidRDefault="00B55A90" w:rsidP="00F61875">
      <w:pPr>
        <w:contextualSpacing/>
        <w:jc w:val="both"/>
        <w:rPr>
          <w:color w:val="FF0000"/>
          <w:lang w:val="ro-RO"/>
        </w:rPr>
      </w:pPr>
      <w:r>
        <w:rPr>
          <w:color w:val="FF0000"/>
          <w:lang w:val="ro-RO"/>
        </w:rPr>
        <w:t>4). Sa se reprezinte diagrama poli-zerouri pentru uniportul dat si pentru cel invers.</w:t>
      </w:r>
    </w:p>
    <w:p w:rsidR="00DF1B3E" w:rsidRPr="005674C7" w:rsidRDefault="00DF1B3E" w:rsidP="00F61875">
      <w:pPr>
        <w:contextualSpacing/>
        <w:jc w:val="both"/>
        <w:rPr>
          <w:color w:val="FF0000"/>
          <w:lang w:val="ro-RO"/>
        </w:rPr>
      </w:pPr>
    </w:p>
    <w:p w:rsidR="00DF1B3E" w:rsidRPr="005674C7" w:rsidRDefault="00DF1B3E" w:rsidP="00F61875">
      <w:pPr>
        <w:contextualSpacing/>
        <w:rPr>
          <w:color w:val="0000FF"/>
          <w:lang w:val="ro-RO"/>
        </w:rPr>
      </w:pPr>
      <w:r w:rsidRPr="005674C7">
        <w:rPr>
          <w:color w:val="0000FF"/>
          <w:lang w:val="ro-RO"/>
        </w:rPr>
        <w:t xml:space="preserve">Parametrii individuali sunt:  </w:t>
      </w:r>
    </w:p>
    <w:p w:rsidR="00DC2E8A" w:rsidRDefault="00DC2E8A" w:rsidP="00F61875">
      <w:pPr>
        <w:contextualSpacing/>
        <w:rPr>
          <w:color w:val="0000FF"/>
          <w:lang w:val="ro-RO"/>
        </w:rPr>
      </w:pPr>
    </w:p>
    <w:p w:rsidR="00DF1B3E" w:rsidRPr="005674C7" w:rsidRDefault="00DF1B3E" w:rsidP="00F61875">
      <w:pPr>
        <w:contextualSpacing/>
        <w:rPr>
          <w:color w:val="0000FF"/>
          <w:lang w:val="ro-RO"/>
        </w:rPr>
      </w:pPr>
      <w:r w:rsidRPr="004C08F5">
        <w:rPr>
          <w:i/>
          <w:color w:val="0000FF"/>
          <w:lang w:val="ro-RO"/>
        </w:rPr>
        <w:t xml:space="preserve">a </w:t>
      </w:r>
      <w:r w:rsidRPr="005674C7">
        <w:rPr>
          <w:color w:val="0000FF"/>
          <w:lang w:val="ro-RO"/>
        </w:rPr>
        <w:t xml:space="preserve">= suma cifrelor din data nasterii (ZZ). </w:t>
      </w:r>
    </w:p>
    <w:p w:rsidR="00DF1B3E" w:rsidRPr="005674C7" w:rsidRDefault="00DF1B3E" w:rsidP="00F61875">
      <w:pPr>
        <w:contextualSpacing/>
        <w:rPr>
          <w:color w:val="0000FF"/>
          <w:lang w:val="ro-RO"/>
        </w:rPr>
      </w:pPr>
      <w:r w:rsidRPr="004C08F5">
        <w:rPr>
          <w:i/>
          <w:color w:val="0000FF"/>
          <w:lang w:val="ro-RO"/>
        </w:rPr>
        <w:t>b</w:t>
      </w:r>
      <w:r w:rsidRPr="005674C7">
        <w:rPr>
          <w:color w:val="0000FF"/>
          <w:lang w:val="ro-RO"/>
        </w:rPr>
        <w:t xml:space="preserve"> = suma cifrelor din </w:t>
      </w:r>
      <w:r w:rsidR="00DC2E8A">
        <w:rPr>
          <w:color w:val="0000FF"/>
          <w:lang w:val="ro-RO"/>
        </w:rPr>
        <w:t>luna</w:t>
      </w:r>
      <w:r w:rsidRPr="005674C7">
        <w:rPr>
          <w:color w:val="0000FF"/>
          <w:lang w:val="ro-RO"/>
        </w:rPr>
        <w:t xml:space="preserve"> nasterii(LL)  </w:t>
      </w:r>
    </w:p>
    <w:p w:rsidR="00DC2E8A" w:rsidRPr="005674C7" w:rsidRDefault="00DC2E8A" w:rsidP="00F61875">
      <w:pPr>
        <w:contextualSpacing/>
        <w:rPr>
          <w:color w:val="0000FF"/>
          <w:lang w:val="ro-RO"/>
        </w:rPr>
      </w:pPr>
      <w:r w:rsidRPr="004C08F5">
        <w:rPr>
          <w:i/>
          <w:color w:val="0000FF"/>
          <w:lang w:val="ro-RO"/>
        </w:rPr>
        <w:t>c</w:t>
      </w:r>
      <w:r>
        <w:rPr>
          <w:color w:val="0000FF"/>
          <w:lang w:val="ro-RO"/>
        </w:rPr>
        <w:t xml:space="preserve"> = </w:t>
      </w:r>
      <w:r w:rsidRPr="005674C7">
        <w:rPr>
          <w:color w:val="0000FF"/>
          <w:lang w:val="ro-RO"/>
        </w:rPr>
        <w:t xml:space="preserve">suma cifrelor din </w:t>
      </w:r>
      <w:r>
        <w:rPr>
          <w:color w:val="0000FF"/>
          <w:lang w:val="ro-RO"/>
        </w:rPr>
        <w:t>anul</w:t>
      </w:r>
      <w:r w:rsidRPr="005674C7">
        <w:rPr>
          <w:color w:val="0000FF"/>
          <w:lang w:val="ro-RO"/>
        </w:rPr>
        <w:t xml:space="preserve"> nasterii(</w:t>
      </w:r>
      <w:r>
        <w:rPr>
          <w:color w:val="0000FF"/>
          <w:lang w:val="ro-RO"/>
        </w:rPr>
        <w:t>AAAA</w:t>
      </w:r>
      <w:r w:rsidRPr="005674C7">
        <w:rPr>
          <w:color w:val="0000FF"/>
          <w:lang w:val="ro-RO"/>
        </w:rPr>
        <w:t xml:space="preserve">)  </w:t>
      </w:r>
    </w:p>
    <w:p w:rsidR="00064ABA" w:rsidRDefault="00DC2E8A" w:rsidP="00F61875">
      <w:pPr>
        <w:contextualSpacing/>
        <w:rPr>
          <w:color w:val="0000FF"/>
          <w:lang w:val="ro-RO"/>
        </w:rPr>
      </w:pPr>
      <w:r w:rsidRPr="004C08F5">
        <w:rPr>
          <w:i/>
          <w:color w:val="0000FF"/>
          <w:lang w:val="ro-RO"/>
        </w:rPr>
        <w:t>d</w:t>
      </w:r>
      <w:r w:rsidR="00DF1B3E" w:rsidRPr="005674C7">
        <w:rPr>
          <w:color w:val="0000FF"/>
          <w:lang w:val="ro-RO"/>
        </w:rPr>
        <w:t xml:space="preserve"> = lungime(nume);</w:t>
      </w:r>
      <w:r w:rsidR="002863F2" w:rsidRPr="005674C7">
        <w:rPr>
          <w:color w:val="0000FF"/>
          <w:lang w:val="ro-RO"/>
        </w:rPr>
        <w:t xml:space="preserve"> </w:t>
      </w:r>
    </w:p>
    <w:p w:rsidR="00064ABA" w:rsidRDefault="00DC2E8A" w:rsidP="00F61875">
      <w:pPr>
        <w:contextualSpacing/>
        <w:rPr>
          <w:color w:val="0000FF"/>
          <w:lang w:val="ro-RO"/>
        </w:rPr>
      </w:pPr>
      <w:r w:rsidRPr="004C08F5">
        <w:rPr>
          <w:i/>
          <w:color w:val="0000FF"/>
          <w:lang w:val="ro-RO"/>
        </w:rPr>
        <w:t>e</w:t>
      </w:r>
      <w:r w:rsidR="00DF1B3E" w:rsidRPr="005674C7">
        <w:rPr>
          <w:color w:val="0000FF"/>
          <w:lang w:val="ro-RO"/>
        </w:rPr>
        <w:t xml:space="preserve"> = lungime(prenume);</w:t>
      </w:r>
      <w:r w:rsidR="002863F2" w:rsidRPr="005674C7">
        <w:rPr>
          <w:color w:val="0000FF"/>
          <w:lang w:val="ro-RO"/>
        </w:rPr>
        <w:t xml:space="preserve"> </w:t>
      </w:r>
    </w:p>
    <w:p w:rsidR="00DC2E8A" w:rsidRPr="004C08F5" w:rsidRDefault="00DC2E8A" w:rsidP="00F61875">
      <w:pPr>
        <w:contextualSpacing/>
        <w:rPr>
          <w:i/>
          <w:color w:val="0000FF"/>
          <w:lang w:val="ro-RO"/>
        </w:rPr>
      </w:pPr>
      <w:r w:rsidRPr="004C08F5">
        <w:rPr>
          <w:i/>
          <w:color w:val="0000FF"/>
          <w:lang w:val="ro-RO"/>
        </w:rPr>
        <w:t>R = a * b *c * d *e</w:t>
      </w:r>
      <w:r w:rsidR="004C08F5">
        <w:rPr>
          <w:i/>
          <w:color w:val="0000FF"/>
          <w:lang w:val="ro-RO"/>
        </w:rPr>
        <w:t>.</w:t>
      </w:r>
    </w:p>
    <w:p w:rsidR="00DF1B3E" w:rsidRPr="005674C7" w:rsidRDefault="00DF1B3E" w:rsidP="00F61875">
      <w:pPr>
        <w:contextualSpacing/>
        <w:rPr>
          <w:color w:val="0000FF"/>
          <w:lang w:val="ro-RO"/>
        </w:rPr>
      </w:pPr>
    </w:p>
    <w:p w:rsidR="00DF1B3E" w:rsidRDefault="00DF1B3E" w:rsidP="00F61875">
      <w:pPr>
        <w:contextualSpacing/>
        <w:rPr>
          <w:color w:val="FF0000"/>
          <w:lang w:val="ro-RO"/>
        </w:rPr>
      </w:pPr>
      <w:r w:rsidRPr="00F61875">
        <w:rPr>
          <w:color w:val="FF0000"/>
          <w:lang w:val="ro-RO"/>
        </w:rPr>
        <w:t xml:space="preserve">Rezultatele se tiparesc si se predau la inceputul cursului urmator. </w:t>
      </w:r>
    </w:p>
    <w:p w:rsidR="00F61875" w:rsidRDefault="006A0BA7" w:rsidP="006A0BA7">
      <w:pPr>
        <w:contextualSpacing/>
        <w:jc w:val="right"/>
        <w:rPr>
          <w:color w:val="000000" w:themeColor="text1"/>
          <w:lang w:val="ro-RO"/>
        </w:rPr>
      </w:pPr>
      <w:r w:rsidRPr="006A0BA7">
        <w:rPr>
          <w:color w:val="000000" w:themeColor="text1"/>
          <w:lang w:val="ro-RO"/>
        </w:rPr>
        <w:t>■</w:t>
      </w:r>
    </w:p>
    <w:p w:rsidR="003721F3" w:rsidRPr="006A0BA7" w:rsidRDefault="003721F3" w:rsidP="003721F3">
      <w:pPr>
        <w:pBdr>
          <w:bottom w:val="single" w:sz="4" w:space="1" w:color="auto"/>
        </w:pBdr>
        <w:contextualSpacing/>
        <w:jc w:val="right"/>
        <w:rPr>
          <w:color w:val="000000" w:themeColor="text1"/>
          <w:lang w:val="ro-RO"/>
        </w:rPr>
      </w:pPr>
    </w:p>
    <w:p w:rsidR="00F61875" w:rsidRDefault="00F61875" w:rsidP="006A0BA7">
      <w:pPr>
        <w:contextualSpacing/>
        <w:rPr>
          <w:b/>
          <w:color w:val="000000" w:themeColor="text1"/>
          <w:lang w:val="ro-RO"/>
        </w:rPr>
      </w:pPr>
      <w:r>
        <w:rPr>
          <w:color w:val="FF0000"/>
          <w:lang w:val="ro-RO"/>
        </w:rPr>
        <w:br/>
      </w:r>
    </w:p>
    <w:p w:rsidR="00F61875" w:rsidRPr="008F3936" w:rsidRDefault="00F61875" w:rsidP="00F61875">
      <w:pPr>
        <w:contextualSpacing/>
        <w:jc w:val="center"/>
        <w:rPr>
          <w:b/>
          <w:color w:val="0000FF"/>
          <w:lang w:val="ro-RO"/>
        </w:rPr>
      </w:pPr>
      <w:r w:rsidRPr="008F3936">
        <w:rPr>
          <w:b/>
          <w:color w:val="0000FF"/>
          <w:lang w:val="ro-RO"/>
        </w:rPr>
        <w:t>Concluzii</w:t>
      </w:r>
    </w:p>
    <w:p w:rsidR="00F61875" w:rsidRPr="00F61875" w:rsidRDefault="00F61875" w:rsidP="00F61875">
      <w:pPr>
        <w:contextualSpacing/>
        <w:rPr>
          <w:color w:val="000000" w:themeColor="text1"/>
          <w:lang w:val="ro-RO"/>
        </w:rPr>
      </w:pPr>
    </w:p>
    <w:p w:rsidR="004B24AF" w:rsidRDefault="004B24AF" w:rsidP="007C2A58">
      <w:pPr>
        <w:ind w:firstLine="360"/>
        <w:contextualSpacing/>
        <w:jc w:val="both"/>
        <w:rPr>
          <w:color w:val="000000" w:themeColor="text1"/>
          <w:lang w:val="ro-RO"/>
        </w:rPr>
      </w:pPr>
      <w:r>
        <w:rPr>
          <w:color w:val="000000" w:themeColor="text1"/>
          <w:lang w:val="ro-RO"/>
        </w:rPr>
        <w:t xml:space="preserve">S-a prezentat </w:t>
      </w:r>
      <w:r w:rsidR="007C2A58">
        <w:rPr>
          <w:color w:val="000000" w:themeColor="text1"/>
          <w:lang w:val="ro-RO"/>
        </w:rPr>
        <w:t xml:space="preserve">o serie de aspecte fundamentale privind organizarea circuitelor electronice sub forma </w:t>
      </w:r>
      <w:r>
        <w:rPr>
          <w:color w:val="000000" w:themeColor="text1"/>
          <w:lang w:val="ro-RO"/>
        </w:rPr>
        <w:t xml:space="preserve">de multiporti, avand ca forme particulare – mai des intalnite - uniportul si diportul. </w:t>
      </w:r>
    </w:p>
    <w:p w:rsidR="004B24AF" w:rsidRDefault="004B24AF" w:rsidP="004B24AF">
      <w:pPr>
        <w:ind w:firstLine="360"/>
        <w:contextualSpacing/>
        <w:rPr>
          <w:color w:val="000000" w:themeColor="text1"/>
          <w:lang w:val="ro-RO"/>
        </w:rPr>
      </w:pPr>
    </w:p>
    <w:p w:rsidR="004B24AF" w:rsidRPr="004B24AF" w:rsidRDefault="004B24AF" w:rsidP="004B24AF">
      <w:pPr>
        <w:ind w:firstLine="360"/>
        <w:contextualSpacing/>
        <w:rPr>
          <w:color w:val="000000" w:themeColor="text1"/>
          <w:lang w:val="ro-RO"/>
        </w:rPr>
      </w:pPr>
      <w:r>
        <w:rPr>
          <w:color w:val="000000" w:themeColor="text1"/>
          <w:lang w:val="ro-RO"/>
        </w:rPr>
        <w:t>S-au prezentat p</w:t>
      </w:r>
      <w:r w:rsidRPr="004B24AF">
        <w:rPr>
          <w:color w:val="000000" w:themeColor="text1"/>
          <w:lang w:val="ro-RO"/>
        </w:rPr>
        <w:t>roprietăţile generale ale multiporţilor</w:t>
      </w:r>
      <w:r>
        <w:rPr>
          <w:color w:val="000000" w:themeColor="text1"/>
          <w:lang w:val="ro-RO"/>
        </w:rPr>
        <w:t xml:space="preserve"> si s-au definit notiunile de functie de transfer si functii de circuit. </w:t>
      </w:r>
    </w:p>
    <w:p w:rsidR="004B24AF" w:rsidRPr="004B24AF" w:rsidRDefault="004B24AF" w:rsidP="004B24AF">
      <w:pPr>
        <w:rPr>
          <w:color w:val="000000" w:themeColor="text1"/>
        </w:rPr>
      </w:pPr>
    </w:p>
    <w:p w:rsidR="004B24AF" w:rsidRPr="004B24AF" w:rsidRDefault="004B24AF" w:rsidP="004B24AF">
      <w:pPr>
        <w:ind w:firstLine="360"/>
        <w:rPr>
          <w:color w:val="000000" w:themeColor="text1"/>
          <w:lang w:val="ro-RO"/>
        </w:rPr>
      </w:pPr>
      <w:r w:rsidRPr="004B24AF">
        <w:rPr>
          <w:color w:val="000000" w:themeColor="text1"/>
          <w:lang w:val="ro-RO"/>
        </w:rPr>
        <w:t>S-au abordat urmatoarele notiuni despre uniporti:</w:t>
      </w:r>
    </w:p>
    <w:p w:rsidR="004B24AF" w:rsidRPr="004B24AF" w:rsidRDefault="004B24AF" w:rsidP="004B24AF">
      <w:pPr>
        <w:pStyle w:val="Listparagraf"/>
        <w:ind w:left="360"/>
        <w:rPr>
          <w:color w:val="000000" w:themeColor="text1"/>
          <w:lang w:val="ro-RO"/>
        </w:rPr>
      </w:pPr>
    </w:p>
    <w:p w:rsidR="004B24AF" w:rsidRPr="004B24AF" w:rsidRDefault="004B24AF" w:rsidP="004B24AF">
      <w:pPr>
        <w:pStyle w:val="Listparagraf"/>
        <w:numPr>
          <w:ilvl w:val="0"/>
          <w:numId w:val="18"/>
        </w:numPr>
        <w:rPr>
          <w:color w:val="000000" w:themeColor="text1"/>
          <w:lang w:val="ro-RO"/>
        </w:rPr>
      </w:pPr>
      <w:r w:rsidRPr="004B24AF">
        <w:rPr>
          <w:color w:val="000000" w:themeColor="text1"/>
          <w:lang w:val="ro-RO"/>
        </w:rPr>
        <w:t>Uniporţi ideali elementari</w:t>
      </w:r>
    </w:p>
    <w:p w:rsidR="004B24AF" w:rsidRPr="004B24AF" w:rsidRDefault="004B24AF" w:rsidP="004B24AF">
      <w:pPr>
        <w:pStyle w:val="Listparagraf"/>
        <w:numPr>
          <w:ilvl w:val="0"/>
          <w:numId w:val="18"/>
        </w:numPr>
        <w:jc w:val="both"/>
        <w:rPr>
          <w:color w:val="000000" w:themeColor="text1"/>
          <w:lang w:val="ro-RO"/>
        </w:rPr>
      </w:pPr>
      <w:r w:rsidRPr="004B24AF">
        <w:rPr>
          <w:color w:val="000000" w:themeColor="text1"/>
          <w:lang w:val="ro-RO"/>
        </w:rPr>
        <w:t>Uniporţi uzuali serie şi derivaţie</w:t>
      </w:r>
    </w:p>
    <w:p w:rsidR="004B24AF" w:rsidRPr="004B24AF" w:rsidRDefault="004B24AF" w:rsidP="004B24AF">
      <w:pPr>
        <w:pStyle w:val="Listparagraf"/>
        <w:numPr>
          <w:ilvl w:val="0"/>
          <w:numId w:val="18"/>
        </w:numPr>
        <w:rPr>
          <w:color w:val="000000" w:themeColor="text1"/>
          <w:lang w:val="ro-RO"/>
        </w:rPr>
      </w:pPr>
      <w:r w:rsidRPr="004B24AF">
        <w:rPr>
          <w:color w:val="000000" w:themeColor="text1"/>
          <w:lang w:val="ro-RO"/>
        </w:rPr>
        <w:t>Scheme generale de uniporţi LC (Constructie si reprezentare reactanta)</w:t>
      </w:r>
    </w:p>
    <w:p w:rsidR="004B24AF" w:rsidRPr="004B24AF" w:rsidRDefault="004B24AF" w:rsidP="004B24AF">
      <w:pPr>
        <w:pStyle w:val="Listparagraf"/>
        <w:numPr>
          <w:ilvl w:val="0"/>
          <w:numId w:val="18"/>
        </w:numPr>
        <w:tabs>
          <w:tab w:val="left" w:pos="1875"/>
        </w:tabs>
        <w:rPr>
          <w:color w:val="000000" w:themeColor="text1"/>
          <w:lang w:val="ro-RO"/>
        </w:rPr>
      </w:pPr>
      <w:r w:rsidRPr="004B24AF">
        <w:rPr>
          <w:color w:val="000000" w:themeColor="text1"/>
          <w:lang w:val="ro-RO"/>
        </w:rPr>
        <w:t>Echivalarea uniporţilor</w:t>
      </w:r>
    </w:p>
    <w:p w:rsidR="004B24AF" w:rsidRPr="004B24AF" w:rsidRDefault="004B24AF" w:rsidP="004B24AF">
      <w:pPr>
        <w:pStyle w:val="Listparagraf"/>
        <w:numPr>
          <w:ilvl w:val="0"/>
          <w:numId w:val="18"/>
        </w:numPr>
        <w:rPr>
          <w:color w:val="000000" w:themeColor="text1"/>
          <w:lang w:val="ro-RO"/>
        </w:rPr>
      </w:pPr>
      <w:r w:rsidRPr="004B24AF">
        <w:rPr>
          <w:color w:val="000000" w:themeColor="text1"/>
          <w:lang w:val="ro-RO"/>
        </w:rPr>
        <w:t>Inversarea uniporţilor</w:t>
      </w:r>
    </w:p>
    <w:p w:rsidR="004B24AF" w:rsidRPr="004B24AF" w:rsidRDefault="004B24AF" w:rsidP="004B24AF">
      <w:pPr>
        <w:rPr>
          <w:color w:val="000000" w:themeColor="text1"/>
          <w:lang w:val="ro-RO"/>
        </w:rPr>
      </w:pPr>
    </w:p>
    <w:p w:rsidR="004B24AF" w:rsidRPr="004B24AF" w:rsidRDefault="004B24AF" w:rsidP="004B24AF">
      <w:pPr>
        <w:rPr>
          <w:color w:val="000000" w:themeColor="text1"/>
          <w:lang w:val="ro-RO"/>
        </w:rPr>
      </w:pPr>
    </w:p>
    <w:p w:rsidR="004B24AF" w:rsidRPr="004B24AF" w:rsidRDefault="004B24AF" w:rsidP="004B24AF">
      <w:pPr>
        <w:rPr>
          <w:color w:val="000000" w:themeColor="text1"/>
        </w:rPr>
      </w:pPr>
    </w:p>
    <w:p w:rsidR="00F61875" w:rsidRPr="00F61875" w:rsidRDefault="00F61875" w:rsidP="00F61875">
      <w:pPr>
        <w:contextualSpacing/>
        <w:jc w:val="right"/>
        <w:rPr>
          <w:b/>
          <w:color w:val="000000" w:themeColor="text1"/>
          <w:lang w:val="ro-RO"/>
        </w:rPr>
      </w:pPr>
    </w:p>
    <w:sectPr w:rsidR="00F61875" w:rsidRPr="00F61875" w:rsidSect="00544857">
      <w:headerReference w:type="even" r:id="rId256"/>
      <w:headerReference w:type="default" r:id="rId257"/>
      <w:pgSz w:w="11907" w:h="16840" w:code="9"/>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B61" w:rsidRDefault="007A3B61" w:rsidP="00544857">
      <w:r>
        <w:separator/>
      </w:r>
    </w:p>
  </w:endnote>
  <w:endnote w:type="continuationSeparator" w:id="0">
    <w:p w:rsidR="007A3B61" w:rsidRDefault="007A3B61" w:rsidP="0054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B61" w:rsidRDefault="007A3B61" w:rsidP="00544857">
      <w:r>
        <w:separator/>
      </w:r>
    </w:p>
  </w:footnote>
  <w:footnote w:type="continuationSeparator" w:id="0">
    <w:p w:rsidR="007A3B61" w:rsidRDefault="007A3B61" w:rsidP="00544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68354"/>
      <w:docPartObj>
        <w:docPartGallery w:val="Page Numbers (Top of Page)"/>
        <w:docPartUnique/>
      </w:docPartObj>
    </w:sdtPr>
    <w:sdtEndPr>
      <w:rPr>
        <w:noProof/>
      </w:rPr>
    </w:sdtEndPr>
    <w:sdtContent>
      <w:p w:rsidR="00862AC5" w:rsidRDefault="00862AC5" w:rsidP="00544857">
        <w:pPr>
          <w:pStyle w:val="Antet"/>
          <w:pBdr>
            <w:bottom w:val="single" w:sz="4" w:space="1" w:color="auto"/>
          </w:pBdr>
        </w:pPr>
        <w:r>
          <w:fldChar w:fldCharType="begin"/>
        </w:r>
        <w:r>
          <w:instrText xml:space="preserve"> PAGE   \* MERGEFORMAT </w:instrText>
        </w:r>
        <w:r>
          <w:fldChar w:fldCharType="separate"/>
        </w:r>
        <w:r w:rsidR="001D1C51">
          <w:rPr>
            <w:noProof/>
          </w:rPr>
          <w:t>14</w:t>
        </w:r>
        <w:r>
          <w:rPr>
            <w:noProof/>
          </w:rPr>
          <w:fldChar w:fldCharType="end"/>
        </w:r>
        <w:r w:rsidR="001E48AA">
          <w:rPr>
            <w:noProof/>
          </w:rPr>
          <w:t xml:space="preserve">                                           Curs 9 -  Analiza si sinteza circuitelor</w:t>
        </w:r>
        <w:r w:rsidR="00285F6B">
          <w:rPr>
            <w:noProof/>
          </w:rPr>
          <w:t>: Uniporti</w:t>
        </w:r>
      </w:p>
    </w:sdtContent>
  </w:sdt>
  <w:p w:rsidR="00862AC5" w:rsidRDefault="00862AC5">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6944784"/>
      <w:docPartObj>
        <w:docPartGallery w:val="Page Numbers (Top of Page)"/>
        <w:docPartUnique/>
      </w:docPartObj>
    </w:sdtPr>
    <w:sdtEndPr>
      <w:rPr>
        <w:noProof/>
      </w:rPr>
    </w:sdtEndPr>
    <w:sdtContent>
      <w:p w:rsidR="00862AC5" w:rsidRDefault="00862AC5" w:rsidP="00544857">
        <w:pPr>
          <w:pStyle w:val="Antet"/>
          <w:pBdr>
            <w:bottom w:val="single" w:sz="4" w:space="1" w:color="auto"/>
          </w:pBdr>
        </w:pPr>
        <w:r>
          <w:fldChar w:fldCharType="begin"/>
        </w:r>
        <w:r>
          <w:instrText xml:space="preserve"> PAGE   \* MERGEFORMAT </w:instrText>
        </w:r>
        <w:r>
          <w:fldChar w:fldCharType="separate"/>
        </w:r>
        <w:r w:rsidR="001D1C51">
          <w:rPr>
            <w:noProof/>
          </w:rPr>
          <w:t>13</w:t>
        </w:r>
        <w:r>
          <w:rPr>
            <w:noProof/>
          </w:rPr>
          <w:fldChar w:fldCharType="end"/>
        </w:r>
        <w:r>
          <w:rPr>
            <w:noProof/>
          </w:rPr>
          <w:t xml:space="preserve">                                      Analiza si sinteza circuitelor si sistemelor</w:t>
        </w:r>
      </w:p>
    </w:sdtContent>
  </w:sdt>
  <w:p w:rsidR="00862AC5" w:rsidRDefault="00862AC5">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945BA"/>
    <w:multiLevelType w:val="hybridMultilevel"/>
    <w:tmpl w:val="50D6A8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A17706"/>
    <w:multiLevelType w:val="hybridMultilevel"/>
    <w:tmpl w:val="06C2BA86"/>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
    <w:nsid w:val="121B4797"/>
    <w:multiLevelType w:val="hybridMultilevel"/>
    <w:tmpl w:val="9AB82588"/>
    <w:lvl w:ilvl="0" w:tplc="12C212A4">
      <w:start w:val="1"/>
      <w:numFmt w:val="decimal"/>
      <w:lvlText w:val="%1-"/>
      <w:lvlJc w:val="left"/>
      <w:pPr>
        <w:tabs>
          <w:tab w:val="num" w:pos="1080"/>
        </w:tabs>
        <w:ind w:left="1080" w:hanging="360"/>
      </w:pPr>
      <w:rPr>
        <w:rFonts w:hint="default"/>
      </w:rPr>
    </w:lvl>
    <w:lvl w:ilvl="1" w:tplc="48182DE8">
      <w:start w:val="30"/>
      <w:numFmt w:val="bullet"/>
      <w:lvlText w:val="-"/>
      <w:lvlJc w:val="left"/>
      <w:pPr>
        <w:tabs>
          <w:tab w:val="num" w:pos="1800"/>
        </w:tabs>
        <w:ind w:left="1800" w:hanging="360"/>
      </w:pPr>
      <w:rPr>
        <w:rFonts w:ascii="Times New Roman" w:eastAsia="Times New Roman" w:hAnsi="Times New Roman"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28B087C"/>
    <w:multiLevelType w:val="multilevel"/>
    <w:tmpl w:val="662074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F0959AE"/>
    <w:multiLevelType w:val="hybridMultilevel"/>
    <w:tmpl w:val="FACC1B90"/>
    <w:lvl w:ilvl="0" w:tplc="B374FEAE">
      <w:start w:val="1"/>
      <w:numFmt w:val="decimal"/>
      <w:lvlText w:val="%1."/>
      <w:lvlJc w:val="left"/>
      <w:pPr>
        <w:tabs>
          <w:tab w:val="num" w:pos="645"/>
        </w:tabs>
        <w:ind w:left="645" w:hanging="64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F24640D"/>
    <w:multiLevelType w:val="hybridMultilevel"/>
    <w:tmpl w:val="6978ABA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262062A9"/>
    <w:multiLevelType w:val="hybridMultilevel"/>
    <w:tmpl w:val="DDD85588"/>
    <w:lvl w:ilvl="0" w:tplc="48182DE8">
      <w:start w:val="3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BAF6887"/>
    <w:multiLevelType w:val="multilevel"/>
    <w:tmpl w:val="9AB82588"/>
    <w:lvl w:ilvl="0">
      <w:start w:val="1"/>
      <w:numFmt w:val="decimal"/>
      <w:lvlText w:val="%1-"/>
      <w:lvlJc w:val="left"/>
      <w:pPr>
        <w:tabs>
          <w:tab w:val="num" w:pos="1080"/>
        </w:tabs>
        <w:ind w:left="1080" w:hanging="360"/>
      </w:pPr>
      <w:rPr>
        <w:rFonts w:hint="default"/>
      </w:rPr>
    </w:lvl>
    <w:lvl w:ilvl="1">
      <w:start w:val="30"/>
      <w:numFmt w:val="bullet"/>
      <w:lvlText w:val="-"/>
      <w:lvlJc w:val="left"/>
      <w:pPr>
        <w:tabs>
          <w:tab w:val="num" w:pos="1800"/>
        </w:tabs>
        <w:ind w:left="1800" w:hanging="360"/>
      </w:pPr>
      <w:rPr>
        <w:rFonts w:ascii="Times New Roman" w:eastAsia="Times New Roman" w:hAnsi="Times New Roman" w:cs="Times New Roman"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45A93510"/>
    <w:multiLevelType w:val="hybridMultilevel"/>
    <w:tmpl w:val="EDE636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AD75180"/>
    <w:multiLevelType w:val="multilevel"/>
    <w:tmpl w:val="B69E48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5C7B1CFD"/>
    <w:multiLevelType w:val="multilevel"/>
    <w:tmpl w:val="B69E48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5CF61594"/>
    <w:multiLevelType w:val="hybridMultilevel"/>
    <w:tmpl w:val="82D48D86"/>
    <w:lvl w:ilvl="0" w:tplc="86A87142">
      <w:start w:val="3"/>
      <w:numFmt w:val="bullet"/>
      <w:lvlText w:val="-"/>
      <w:lvlJc w:val="left"/>
      <w:pPr>
        <w:tabs>
          <w:tab w:val="num" w:pos="734"/>
        </w:tabs>
        <w:ind w:left="734" w:hanging="360"/>
      </w:pPr>
      <w:rPr>
        <w:rFonts w:ascii="Times New Roman" w:eastAsia="Times New Roman" w:hAnsi="Times New Roman" w:cs="Times New Roman"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12">
    <w:nsid w:val="63836743"/>
    <w:multiLevelType w:val="hybridMultilevel"/>
    <w:tmpl w:val="6A3CEA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A9231BC"/>
    <w:multiLevelType w:val="multilevel"/>
    <w:tmpl w:val="0052BE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4">
    <w:nsid w:val="6EFA3DCC"/>
    <w:multiLevelType w:val="hybridMultilevel"/>
    <w:tmpl w:val="05B69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593479"/>
    <w:multiLevelType w:val="multilevel"/>
    <w:tmpl w:val="95683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36667A0"/>
    <w:multiLevelType w:val="hybridMultilevel"/>
    <w:tmpl w:val="448E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CC499A"/>
    <w:multiLevelType w:val="hybridMultilevel"/>
    <w:tmpl w:val="D61C9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7"/>
  </w:num>
  <w:num w:numId="5">
    <w:abstractNumId w:val="5"/>
  </w:num>
  <w:num w:numId="6">
    <w:abstractNumId w:val="11"/>
  </w:num>
  <w:num w:numId="7">
    <w:abstractNumId w:val="4"/>
  </w:num>
  <w:num w:numId="8">
    <w:abstractNumId w:val="8"/>
  </w:num>
  <w:num w:numId="9">
    <w:abstractNumId w:val="17"/>
  </w:num>
  <w:num w:numId="10">
    <w:abstractNumId w:val="1"/>
  </w:num>
  <w:num w:numId="11">
    <w:abstractNumId w:val="0"/>
  </w:num>
  <w:num w:numId="12">
    <w:abstractNumId w:val="10"/>
  </w:num>
  <w:num w:numId="13">
    <w:abstractNumId w:val="9"/>
  </w:num>
  <w:num w:numId="14">
    <w:abstractNumId w:val="3"/>
  </w:num>
  <w:num w:numId="15">
    <w:abstractNumId w:val="15"/>
  </w:num>
  <w:num w:numId="16">
    <w:abstractNumId w:val="16"/>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615"/>
    <w:rsid w:val="00000C79"/>
    <w:rsid w:val="000020CC"/>
    <w:rsid w:val="000375D3"/>
    <w:rsid w:val="00037CCA"/>
    <w:rsid w:val="00044D7C"/>
    <w:rsid w:val="0004505E"/>
    <w:rsid w:val="00046835"/>
    <w:rsid w:val="000505C1"/>
    <w:rsid w:val="00052863"/>
    <w:rsid w:val="00052BEA"/>
    <w:rsid w:val="00062859"/>
    <w:rsid w:val="00064ABA"/>
    <w:rsid w:val="00064BEA"/>
    <w:rsid w:val="000653F5"/>
    <w:rsid w:val="00066510"/>
    <w:rsid w:val="00070E85"/>
    <w:rsid w:val="00073F8D"/>
    <w:rsid w:val="0009147D"/>
    <w:rsid w:val="00096A2C"/>
    <w:rsid w:val="000A45C2"/>
    <w:rsid w:val="000A607B"/>
    <w:rsid w:val="000B2D00"/>
    <w:rsid w:val="000C37A5"/>
    <w:rsid w:val="000E2449"/>
    <w:rsid w:val="001010E5"/>
    <w:rsid w:val="00101897"/>
    <w:rsid w:val="00106FC9"/>
    <w:rsid w:val="00112841"/>
    <w:rsid w:val="00112A0B"/>
    <w:rsid w:val="00127773"/>
    <w:rsid w:val="00134000"/>
    <w:rsid w:val="00145B35"/>
    <w:rsid w:val="00146E91"/>
    <w:rsid w:val="00166B91"/>
    <w:rsid w:val="00173A09"/>
    <w:rsid w:val="001821CB"/>
    <w:rsid w:val="00183486"/>
    <w:rsid w:val="001A0CCB"/>
    <w:rsid w:val="001A5494"/>
    <w:rsid w:val="001A7E1A"/>
    <w:rsid w:val="001C47A5"/>
    <w:rsid w:val="001D174A"/>
    <w:rsid w:val="001D1C51"/>
    <w:rsid w:val="001D339B"/>
    <w:rsid w:val="001E48AA"/>
    <w:rsid w:val="001E67E4"/>
    <w:rsid w:val="001F2C2C"/>
    <w:rsid w:val="001F3AED"/>
    <w:rsid w:val="001F7410"/>
    <w:rsid w:val="00206929"/>
    <w:rsid w:val="00235583"/>
    <w:rsid w:val="00240F81"/>
    <w:rsid w:val="00241012"/>
    <w:rsid w:val="00250B0E"/>
    <w:rsid w:val="00251497"/>
    <w:rsid w:val="00254E83"/>
    <w:rsid w:val="00285F6B"/>
    <w:rsid w:val="002863F2"/>
    <w:rsid w:val="00296D10"/>
    <w:rsid w:val="002B39A5"/>
    <w:rsid w:val="002B3A30"/>
    <w:rsid w:val="002B4CD3"/>
    <w:rsid w:val="002B7B70"/>
    <w:rsid w:val="002C7B5C"/>
    <w:rsid w:val="00300B86"/>
    <w:rsid w:val="003031EC"/>
    <w:rsid w:val="00325AE5"/>
    <w:rsid w:val="003367C3"/>
    <w:rsid w:val="003408FD"/>
    <w:rsid w:val="00355792"/>
    <w:rsid w:val="00360D45"/>
    <w:rsid w:val="00363CFC"/>
    <w:rsid w:val="003721F3"/>
    <w:rsid w:val="00375901"/>
    <w:rsid w:val="003809BA"/>
    <w:rsid w:val="0039545C"/>
    <w:rsid w:val="003B5911"/>
    <w:rsid w:val="003B6DD6"/>
    <w:rsid w:val="003C6897"/>
    <w:rsid w:val="003C6A26"/>
    <w:rsid w:val="003D4450"/>
    <w:rsid w:val="003D5F45"/>
    <w:rsid w:val="003E3BD3"/>
    <w:rsid w:val="00417223"/>
    <w:rsid w:val="0042121B"/>
    <w:rsid w:val="00421643"/>
    <w:rsid w:val="004270A2"/>
    <w:rsid w:val="00431698"/>
    <w:rsid w:val="004322CB"/>
    <w:rsid w:val="00433835"/>
    <w:rsid w:val="004345EF"/>
    <w:rsid w:val="0043630A"/>
    <w:rsid w:val="004426B5"/>
    <w:rsid w:val="00444AEA"/>
    <w:rsid w:val="00455809"/>
    <w:rsid w:val="00475BDD"/>
    <w:rsid w:val="0048270E"/>
    <w:rsid w:val="00483EA0"/>
    <w:rsid w:val="00484C27"/>
    <w:rsid w:val="00484CC5"/>
    <w:rsid w:val="0048588F"/>
    <w:rsid w:val="004A5E2F"/>
    <w:rsid w:val="004A7731"/>
    <w:rsid w:val="004B24AF"/>
    <w:rsid w:val="004C08F5"/>
    <w:rsid w:val="004D171E"/>
    <w:rsid w:val="004D4271"/>
    <w:rsid w:val="004D54E4"/>
    <w:rsid w:val="004E07C2"/>
    <w:rsid w:val="004E40D5"/>
    <w:rsid w:val="004E7663"/>
    <w:rsid w:val="004F3170"/>
    <w:rsid w:val="004F428A"/>
    <w:rsid w:val="004F6A41"/>
    <w:rsid w:val="00503F53"/>
    <w:rsid w:val="0051251E"/>
    <w:rsid w:val="00517074"/>
    <w:rsid w:val="0053148D"/>
    <w:rsid w:val="00543BBB"/>
    <w:rsid w:val="00544857"/>
    <w:rsid w:val="005674C7"/>
    <w:rsid w:val="0057697A"/>
    <w:rsid w:val="00587654"/>
    <w:rsid w:val="00592563"/>
    <w:rsid w:val="005A0D64"/>
    <w:rsid w:val="005A4B95"/>
    <w:rsid w:val="005A63AB"/>
    <w:rsid w:val="005B5E67"/>
    <w:rsid w:val="005C688E"/>
    <w:rsid w:val="005D6A3F"/>
    <w:rsid w:val="005E7E15"/>
    <w:rsid w:val="00606206"/>
    <w:rsid w:val="00613408"/>
    <w:rsid w:val="00615180"/>
    <w:rsid w:val="00615B2C"/>
    <w:rsid w:val="0065212D"/>
    <w:rsid w:val="00653311"/>
    <w:rsid w:val="00654CE1"/>
    <w:rsid w:val="006679F1"/>
    <w:rsid w:val="006775D3"/>
    <w:rsid w:val="006817B5"/>
    <w:rsid w:val="00693235"/>
    <w:rsid w:val="00694EC5"/>
    <w:rsid w:val="006A0BA7"/>
    <w:rsid w:val="006B2332"/>
    <w:rsid w:val="006B2F9F"/>
    <w:rsid w:val="006B6B30"/>
    <w:rsid w:val="00706DB5"/>
    <w:rsid w:val="00707B28"/>
    <w:rsid w:val="00725FAC"/>
    <w:rsid w:val="007352AD"/>
    <w:rsid w:val="007364EB"/>
    <w:rsid w:val="0074182C"/>
    <w:rsid w:val="00742071"/>
    <w:rsid w:val="007433A7"/>
    <w:rsid w:val="00746671"/>
    <w:rsid w:val="00751B33"/>
    <w:rsid w:val="00764E8A"/>
    <w:rsid w:val="00795E36"/>
    <w:rsid w:val="007A3B61"/>
    <w:rsid w:val="007A6464"/>
    <w:rsid w:val="007B121A"/>
    <w:rsid w:val="007C2A58"/>
    <w:rsid w:val="007D25B8"/>
    <w:rsid w:val="007E4B47"/>
    <w:rsid w:val="007F1F1E"/>
    <w:rsid w:val="007F7041"/>
    <w:rsid w:val="0081704F"/>
    <w:rsid w:val="00817A73"/>
    <w:rsid w:val="00826BD3"/>
    <w:rsid w:val="008315CF"/>
    <w:rsid w:val="00840CF0"/>
    <w:rsid w:val="0085171E"/>
    <w:rsid w:val="00853185"/>
    <w:rsid w:val="00853B0D"/>
    <w:rsid w:val="0085687F"/>
    <w:rsid w:val="00861DA2"/>
    <w:rsid w:val="00862AC5"/>
    <w:rsid w:val="00880685"/>
    <w:rsid w:val="008845BB"/>
    <w:rsid w:val="008878AA"/>
    <w:rsid w:val="008A0E61"/>
    <w:rsid w:val="008A2DB8"/>
    <w:rsid w:val="008B2E32"/>
    <w:rsid w:val="008E3B07"/>
    <w:rsid w:val="008E60B0"/>
    <w:rsid w:val="008F3936"/>
    <w:rsid w:val="0091734B"/>
    <w:rsid w:val="00941012"/>
    <w:rsid w:val="009436F1"/>
    <w:rsid w:val="00961410"/>
    <w:rsid w:val="00970B83"/>
    <w:rsid w:val="009725C8"/>
    <w:rsid w:val="009776C0"/>
    <w:rsid w:val="00A022E4"/>
    <w:rsid w:val="00A11AC4"/>
    <w:rsid w:val="00A36716"/>
    <w:rsid w:val="00A442D2"/>
    <w:rsid w:val="00A62EE3"/>
    <w:rsid w:val="00A63C73"/>
    <w:rsid w:val="00A71083"/>
    <w:rsid w:val="00A93E89"/>
    <w:rsid w:val="00AC0149"/>
    <w:rsid w:val="00AC1E43"/>
    <w:rsid w:val="00AC2879"/>
    <w:rsid w:val="00AC7664"/>
    <w:rsid w:val="00AD192B"/>
    <w:rsid w:val="00AD2F06"/>
    <w:rsid w:val="00AE0CB8"/>
    <w:rsid w:val="00AF175E"/>
    <w:rsid w:val="00B03AC8"/>
    <w:rsid w:val="00B30BD3"/>
    <w:rsid w:val="00B33CC2"/>
    <w:rsid w:val="00B50488"/>
    <w:rsid w:val="00B55A90"/>
    <w:rsid w:val="00B731F6"/>
    <w:rsid w:val="00B848AA"/>
    <w:rsid w:val="00B92324"/>
    <w:rsid w:val="00BA289D"/>
    <w:rsid w:val="00BA3AC2"/>
    <w:rsid w:val="00BC09C0"/>
    <w:rsid w:val="00BC5082"/>
    <w:rsid w:val="00BD725B"/>
    <w:rsid w:val="00BE5D5B"/>
    <w:rsid w:val="00BF4372"/>
    <w:rsid w:val="00C04615"/>
    <w:rsid w:val="00C203E6"/>
    <w:rsid w:val="00C24564"/>
    <w:rsid w:val="00C47725"/>
    <w:rsid w:val="00C65E19"/>
    <w:rsid w:val="00C71CB7"/>
    <w:rsid w:val="00C77E95"/>
    <w:rsid w:val="00C8412E"/>
    <w:rsid w:val="00CA3135"/>
    <w:rsid w:val="00CE39D7"/>
    <w:rsid w:val="00CF65FE"/>
    <w:rsid w:val="00D000C6"/>
    <w:rsid w:val="00D13709"/>
    <w:rsid w:val="00D3161D"/>
    <w:rsid w:val="00D3430C"/>
    <w:rsid w:val="00D35684"/>
    <w:rsid w:val="00D35731"/>
    <w:rsid w:val="00D469C9"/>
    <w:rsid w:val="00D71696"/>
    <w:rsid w:val="00D725A6"/>
    <w:rsid w:val="00D95EC5"/>
    <w:rsid w:val="00D975B7"/>
    <w:rsid w:val="00D97A5C"/>
    <w:rsid w:val="00DB641C"/>
    <w:rsid w:val="00DC2E8A"/>
    <w:rsid w:val="00DE17B9"/>
    <w:rsid w:val="00DF0CA1"/>
    <w:rsid w:val="00DF1B3E"/>
    <w:rsid w:val="00E253F6"/>
    <w:rsid w:val="00E412A5"/>
    <w:rsid w:val="00E44C92"/>
    <w:rsid w:val="00E50B56"/>
    <w:rsid w:val="00E637F7"/>
    <w:rsid w:val="00E6647F"/>
    <w:rsid w:val="00E952F4"/>
    <w:rsid w:val="00EB48D2"/>
    <w:rsid w:val="00EB4EEE"/>
    <w:rsid w:val="00EC6749"/>
    <w:rsid w:val="00ED0E78"/>
    <w:rsid w:val="00ED2130"/>
    <w:rsid w:val="00EF0694"/>
    <w:rsid w:val="00EF2A14"/>
    <w:rsid w:val="00F01E1E"/>
    <w:rsid w:val="00F320E7"/>
    <w:rsid w:val="00F51727"/>
    <w:rsid w:val="00F54816"/>
    <w:rsid w:val="00F57A90"/>
    <w:rsid w:val="00F61875"/>
    <w:rsid w:val="00F61EC5"/>
    <w:rsid w:val="00F6444F"/>
    <w:rsid w:val="00F70F1A"/>
    <w:rsid w:val="00F72294"/>
    <w:rsid w:val="00F84984"/>
    <w:rsid w:val="00F90AC6"/>
    <w:rsid w:val="00F92625"/>
    <w:rsid w:val="00F96AD4"/>
    <w:rsid w:val="00FA0A2E"/>
    <w:rsid w:val="00FA4B93"/>
    <w:rsid w:val="00FC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4615"/>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544857"/>
    <w:pPr>
      <w:tabs>
        <w:tab w:val="center" w:pos="4703"/>
        <w:tab w:val="right" w:pos="9406"/>
      </w:tabs>
    </w:pPr>
  </w:style>
  <w:style w:type="character" w:customStyle="1" w:styleId="AntetCaracter">
    <w:name w:val="Antet Caracter"/>
    <w:basedOn w:val="Fontdeparagrafimplicit"/>
    <w:link w:val="Antet"/>
    <w:uiPriority w:val="99"/>
    <w:rsid w:val="00544857"/>
    <w:rPr>
      <w:sz w:val="24"/>
      <w:szCs w:val="24"/>
    </w:rPr>
  </w:style>
  <w:style w:type="paragraph" w:styleId="Subsol">
    <w:name w:val="footer"/>
    <w:basedOn w:val="Normal"/>
    <w:link w:val="SubsolCaracter"/>
    <w:rsid w:val="00544857"/>
    <w:pPr>
      <w:tabs>
        <w:tab w:val="center" w:pos="4703"/>
        <w:tab w:val="right" w:pos="9406"/>
      </w:tabs>
    </w:pPr>
  </w:style>
  <w:style w:type="character" w:customStyle="1" w:styleId="SubsolCaracter">
    <w:name w:val="Subsol Caracter"/>
    <w:basedOn w:val="Fontdeparagrafimplicit"/>
    <w:link w:val="Subsol"/>
    <w:rsid w:val="00544857"/>
    <w:rPr>
      <w:sz w:val="24"/>
      <w:szCs w:val="24"/>
    </w:rPr>
  </w:style>
  <w:style w:type="paragraph" w:styleId="TextnBalon">
    <w:name w:val="Balloon Text"/>
    <w:basedOn w:val="Normal"/>
    <w:link w:val="TextnBalonCaracter"/>
    <w:rsid w:val="00066510"/>
    <w:rPr>
      <w:rFonts w:ascii="Tahoma" w:hAnsi="Tahoma" w:cs="Tahoma"/>
      <w:sz w:val="16"/>
      <w:szCs w:val="16"/>
    </w:rPr>
  </w:style>
  <w:style w:type="character" w:customStyle="1" w:styleId="TextnBalonCaracter">
    <w:name w:val="Text în Balon Caracter"/>
    <w:basedOn w:val="Fontdeparagrafimplicit"/>
    <w:link w:val="TextnBalon"/>
    <w:rsid w:val="00066510"/>
    <w:rPr>
      <w:rFonts w:ascii="Tahoma" w:hAnsi="Tahoma" w:cs="Tahoma"/>
      <w:sz w:val="16"/>
      <w:szCs w:val="16"/>
    </w:rPr>
  </w:style>
  <w:style w:type="paragraph" w:styleId="Listparagraf">
    <w:name w:val="List Paragraph"/>
    <w:basedOn w:val="Normal"/>
    <w:uiPriority w:val="34"/>
    <w:qFormat/>
    <w:rsid w:val="004E7663"/>
    <w:pPr>
      <w:ind w:left="720"/>
      <w:contextualSpacing/>
    </w:pPr>
  </w:style>
  <w:style w:type="table" w:styleId="GrilTabel">
    <w:name w:val="Table Grid"/>
    <w:basedOn w:val="TabelNormal"/>
    <w:rsid w:val="004D54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4615"/>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544857"/>
    <w:pPr>
      <w:tabs>
        <w:tab w:val="center" w:pos="4703"/>
        <w:tab w:val="right" w:pos="9406"/>
      </w:tabs>
    </w:pPr>
  </w:style>
  <w:style w:type="character" w:customStyle="1" w:styleId="AntetCaracter">
    <w:name w:val="Antet Caracter"/>
    <w:basedOn w:val="Fontdeparagrafimplicit"/>
    <w:link w:val="Antet"/>
    <w:uiPriority w:val="99"/>
    <w:rsid w:val="00544857"/>
    <w:rPr>
      <w:sz w:val="24"/>
      <w:szCs w:val="24"/>
    </w:rPr>
  </w:style>
  <w:style w:type="paragraph" w:styleId="Subsol">
    <w:name w:val="footer"/>
    <w:basedOn w:val="Normal"/>
    <w:link w:val="SubsolCaracter"/>
    <w:rsid w:val="00544857"/>
    <w:pPr>
      <w:tabs>
        <w:tab w:val="center" w:pos="4703"/>
        <w:tab w:val="right" w:pos="9406"/>
      </w:tabs>
    </w:pPr>
  </w:style>
  <w:style w:type="character" w:customStyle="1" w:styleId="SubsolCaracter">
    <w:name w:val="Subsol Caracter"/>
    <w:basedOn w:val="Fontdeparagrafimplicit"/>
    <w:link w:val="Subsol"/>
    <w:rsid w:val="00544857"/>
    <w:rPr>
      <w:sz w:val="24"/>
      <w:szCs w:val="24"/>
    </w:rPr>
  </w:style>
  <w:style w:type="paragraph" w:styleId="TextnBalon">
    <w:name w:val="Balloon Text"/>
    <w:basedOn w:val="Normal"/>
    <w:link w:val="TextnBalonCaracter"/>
    <w:rsid w:val="00066510"/>
    <w:rPr>
      <w:rFonts w:ascii="Tahoma" w:hAnsi="Tahoma" w:cs="Tahoma"/>
      <w:sz w:val="16"/>
      <w:szCs w:val="16"/>
    </w:rPr>
  </w:style>
  <w:style w:type="character" w:customStyle="1" w:styleId="TextnBalonCaracter">
    <w:name w:val="Text în Balon Caracter"/>
    <w:basedOn w:val="Fontdeparagrafimplicit"/>
    <w:link w:val="TextnBalon"/>
    <w:rsid w:val="00066510"/>
    <w:rPr>
      <w:rFonts w:ascii="Tahoma" w:hAnsi="Tahoma" w:cs="Tahoma"/>
      <w:sz w:val="16"/>
      <w:szCs w:val="16"/>
    </w:rPr>
  </w:style>
  <w:style w:type="paragraph" w:styleId="Listparagraf">
    <w:name w:val="List Paragraph"/>
    <w:basedOn w:val="Normal"/>
    <w:uiPriority w:val="34"/>
    <w:qFormat/>
    <w:rsid w:val="004E7663"/>
    <w:pPr>
      <w:ind w:left="720"/>
      <w:contextualSpacing/>
    </w:pPr>
  </w:style>
  <w:style w:type="table" w:styleId="GrilTabel">
    <w:name w:val="Table Grid"/>
    <w:basedOn w:val="TabelNormal"/>
    <w:rsid w:val="004D54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6.bin"/><Relationship Id="rId42" Type="http://schemas.openxmlformats.org/officeDocument/2006/relationships/oleObject" Target="embeddings/oleObject16.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oleObject" Target="embeddings/oleObject64.bin"/><Relationship Id="rId159" Type="http://schemas.openxmlformats.org/officeDocument/2006/relationships/image" Target="media/image80.wmf"/><Relationship Id="rId170" Type="http://schemas.openxmlformats.org/officeDocument/2006/relationships/image" Target="media/image86.wmf"/><Relationship Id="rId191" Type="http://schemas.openxmlformats.org/officeDocument/2006/relationships/oleObject" Target="embeddings/oleObject88.bin"/><Relationship Id="rId205" Type="http://schemas.openxmlformats.org/officeDocument/2006/relationships/image" Target="media/image102.wmf"/><Relationship Id="rId226" Type="http://schemas.openxmlformats.org/officeDocument/2006/relationships/oleObject" Target="embeddings/oleObject104.bin"/><Relationship Id="rId247" Type="http://schemas.openxmlformats.org/officeDocument/2006/relationships/image" Target="media/image125.wmf"/><Relationship Id="rId107" Type="http://schemas.openxmlformats.org/officeDocument/2006/relationships/image" Target="media/image52.wmf"/><Relationship Id="rId11" Type="http://schemas.openxmlformats.org/officeDocument/2006/relationships/image" Target="media/image2.wmf"/><Relationship Id="rId32" Type="http://schemas.openxmlformats.org/officeDocument/2006/relationships/oleObject" Target="embeddings/oleObject11.bin"/><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oleObject" Target="embeddings/oleObject58.bin"/><Relationship Id="rId149" Type="http://schemas.openxmlformats.org/officeDocument/2006/relationships/image" Target="media/image72.png"/><Relationship Id="rId5" Type="http://schemas.openxmlformats.org/officeDocument/2006/relationships/settings" Target="settings.xml"/><Relationship Id="rId95" Type="http://schemas.openxmlformats.org/officeDocument/2006/relationships/oleObject" Target="embeddings/oleObject42.bin"/><Relationship Id="rId160" Type="http://schemas.openxmlformats.org/officeDocument/2006/relationships/oleObject" Target="embeddings/oleObject72.bin"/><Relationship Id="rId181" Type="http://schemas.openxmlformats.org/officeDocument/2006/relationships/oleObject" Target="embeddings/oleObject83.bin"/><Relationship Id="rId216" Type="http://schemas.openxmlformats.org/officeDocument/2006/relationships/image" Target="media/image109.wmf"/><Relationship Id="rId237" Type="http://schemas.openxmlformats.org/officeDocument/2006/relationships/image" Target="media/image120.wmf"/><Relationship Id="rId258" Type="http://schemas.openxmlformats.org/officeDocument/2006/relationships/fontTable" Target="fontTable.xml"/><Relationship Id="rId22" Type="http://schemas.openxmlformats.org/officeDocument/2006/relationships/image" Target="media/image8.wmf"/><Relationship Id="rId43" Type="http://schemas.openxmlformats.org/officeDocument/2006/relationships/image" Target="media/image19.wmf"/><Relationship Id="rId64" Type="http://schemas.openxmlformats.org/officeDocument/2006/relationships/oleObject" Target="embeddings/oleObject27.bin"/><Relationship Id="rId118" Type="http://schemas.openxmlformats.org/officeDocument/2006/relationships/oleObject" Target="embeddings/oleObject53.bin"/><Relationship Id="rId139" Type="http://schemas.openxmlformats.org/officeDocument/2006/relationships/image" Target="media/image67.wmf"/><Relationship Id="rId85" Type="http://schemas.openxmlformats.org/officeDocument/2006/relationships/oleObject" Target="embeddings/oleObject37.bin"/><Relationship Id="rId150" Type="http://schemas.openxmlformats.org/officeDocument/2006/relationships/image" Target="media/image73.png"/><Relationship Id="rId171" Type="http://schemas.openxmlformats.org/officeDocument/2006/relationships/oleObject" Target="embeddings/oleObject77.bin"/><Relationship Id="rId192" Type="http://schemas.openxmlformats.org/officeDocument/2006/relationships/oleObject" Target="embeddings/oleObject89.bin"/><Relationship Id="rId206" Type="http://schemas.openxmlformats.org/officeDocument/2006/relationships/oleObject" Target="embeddings/oleObject96.bin"/><Relationship Id="rId227" Type="http://schemas.openxmlformats.org/officeDocument/2006/relationships/image" Target="media/image115.wmf"/><Relationship Id="rId248" Type="http://schemas.openxmlformats.org/officeDocument/2006/relationships/oleObject" Target="embeddings/oleObject115.bin"/><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oleObject" Target="embeddings/oleObject48.bin"/><Relationship Id="rId129" Type="http://schemas.openxmlformats.org/officeDocument/2006/relationships/image" Target="media/image63.png"/><Relationship Id="rId54" Type="http://schemas.openxmlformats.org/officeDocument/2006/relationships/oleObject" Target="embeddings/oleObject22.bin"/><Relationship Id="rId75" Type="http://schemas.openxmlformats.org/officeDocument/2006/relationships/oleObject" Target="embeddings/oleObject32.bin"/><Relationship Id="rId96" Type="http://schemas.openxmlformats.org/officeDocument/2006/relationships/image" Target="media/image46.png"/><Relationship Id="rId140" Type="http://schemas.openxmlformats.org/officeDocument/2006/relationships/oleObject" Target="embeddings/oleObject65.bin"/><Relationship Id="rId161" Type="http://schemas.openxmlformats.org/officeDocument/2006/relationships/image" Target="media/image81.wmf"/><Relationship Id="rId182" Type="http://schemas.openxmlformats.org/officeDocument/2006/relationships/image" Target="media/image91.wmf"/><Relationship Id="rId217" Type="http://schemas.openxmlformats.org/officeDocument/2006/relationships/oleObject" Target="embeddings/oleObject100.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106.png"/><Relationship Id="rId233" Type="http://schemas.openxmlformats.org/officeDocument/2006/relationships/image" Target="media/image118.wmf"/><Relationship Id="rId238" Type="http://schemas.openxmlformats.org/officeDocument/2006/relationships/oleObject" Target="embeddings/oleObject110.bin"/><Relationship Id="rId254" Type="http://schemas.openxmlformats.org/officeDocument/2006/relationships/image" Target="media/image130.wmf"/><Relationship Id="rId259" Type="http://schemas.openxmlformats.org/officeDocument/2006/relationships/theme" Target="theme/theme1.xml"/><Relationship Id="rId23" Type="http://schemas.openxmlformats.org/officeDocument/2006/relationships/oleObject" Target="embeddings/oleObject7.bin"/><Relationship Id="rId28" Type="http://schemas.openxmlformats.org/officeDocument/2006/relationships/oleObject" Target="embeddings/oleObject9.bin"/><Relationship Id="rId49" Type="http://schemas.openxmlformats.org/officeDocument/2006/relationships/image" Target="media/image22.wmf"/><Relationship Id="rId114" Type="http://schemas.openxmlformats.org/officeDocument/2006/relationships/oleObject" Target="embeddings/oleObject51.bin"/><Relationship Id="rId119" Type="http://schemas.openxmlformats.org/officeDocument/2006/relationships/image" Target="media/image58.wmf"/><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30.wmf"/><Relationship Id="rId81" Type="http://schemas.openxmlformats.org/officeDocument/2006/relationships/oleObject" Target="embeddings/oleObject35.bin"/><Relationship Id="rId86" Type="http://schemas.openxmlformats.org/officeDocument/2006/relationships/image" Target="media/image41.wmf"/><Relationship Id="rId130" Type="http://schemas.openxmlformats.org/officeDocument/2006/relationships/oleObject" Target="embeddings/oleObject59.bin"/><Relationship Id="rId135" Type="http://schemas.openxmlformats.org/officeDocument/2006/relationships/oleObject" Target="embeddings/oleObject62.bin"/><Relationship Id="rId151" Type="http://schemas.openxmlformats.org/officeDocument/2006/relationships/image" Target="media/image74.png"/><Relationship Id="rId156" Type="http://schemas.openxmlformats.org/officeDocument/2006/relationships/image" Target="media/image78.png"/><Relationship Id="rId177" Type="http://schemas.openxmlformats.org/officeDocument/2006/relationships/image" Target="media/image89.wmf"/><Relationship Id="rId198" Type="http://schemas.openxmlformats.org/officeDocument/2006/relationships/oleObject" Target="embeddings/oleObject92.bin"/><Relationship Id="rId172" Type="http://schemas.openxmlformats.org/officeDocument/2006/relationships/image" Target="media/image87.wmf"/><Relationship Id="rId193" Type="http://schemas.openxmlformats.org/officeDocument/2006/relationships/image" Target="media/image96.wmf"/><Relationship Id="rId202" Type="http://schemas.openxmlformats.org/officeDocument/2006/relationships/oleObject" Target="embeddings/oleObject94.bin"/><Relationship Id="rId207" Type="http://schemas.openxmlformats.org/officeDocument/2006/relationships/oleObject" Target="embeddings/oleObject97.bin"/><Relationship Id="rId223" Type="http://schemas.openxmlformats.org/officeDocument/2006/relationships/image" Target="media/image113.wmf"/><Relationship Id="rId228" Type="http://schemas.openxmlformats.org/officeDocument/2006/relationships/oleObject" Target="embeddings/oleObject105.bin"/><Relationship Id="rId244" Type="http://schemas.openxmlformats.org/officeDocument/2006/relationships/oleObject" Target="embeddings/oleObject113.bin"/><Relationship Id="rId249" Type="http://schemas.openxmlformats.org/officeDocument/2006/relationships/image" Target="media/image126.png"/><Relationship Id="rId13" Type="http://schemas.openxmlformats.org/officeDocument/2006/relationships/image" Target="media/image3.png"/><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image" Target="media/image53.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image" Target="media/image47.png"/><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oleObject" Target="embeddings/oleObject57.bin"/><Relationship Id="rId141" Type="http://schemas.openxmlformats.org/officeDocument/2006/relationships/image" Target="media/image68.wmf"/><Relationship Id="rId146" Type="http://schemas.openxmlformats.org/officeDocument/2006/relationships/image" Target="media/image71.png"/><Relationship Id="rId167" Type="http://schemas.openxmlformats.org/officeDocument/2006/relationships/oleObject" Target="embeddings/oleObject75.bin"/><Relationship Id="rId188" Type="http://schemas.openxmlformats.org/officeDocument/2006/relationships/image" Target="media/image94.wmf"/><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4.wmf"/><Relationship Id="rId162" Type="http://schemas.openxmlformats.org/officeDocument/2006/relationships/oleObject" Target="embeddings/oleObject73.bin"/><Relationship Id="rId183" Type="http://schemas.openxmlformats.org/officeDocument/2006/relationships/oleObject" Target="embeddings/oleObject84.bin"/><Relationship Id="rId213" Type="http://schemas.openxmlformats.org/officeDocument/2006/relationships/image" Target="media/image107.png"/><Relationship Id="rId218" Type="http://schemas.openxmlformats.org/officeDocument/2006/relationships/image" Target="media/image110.png"/><Relationship Id="rId234" Type="http://schemas.openxmlformats.org/officeDocument/2006/relationships/oleObject" Target="embeddings/oleObject108.bin"/><Relationship Id="rId239" Type="http://schemas.openxmlformats.org/officeDocument/2006/relationships/image" Target="media/image121.wmf"/><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image" Target="media/image127.png"/><Relationship Id="rId255" Type="http://schemas.openxmlformats.org/officeDocument/2006/relationships/oleObject" Target="embeddings/oleObject117.bin"/><Relationship Id="rId24"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28.bin"/><Relationship Id="rId87" Type="http://schemas.openxmlformats.org/officeDocument/2006/relationships/oleObject" Target="embeddings/oleObject38.bin"/><Relationship Id="rId110" Type="http://schemas.openxmlformats.org/officeDocument/2006/relationships/oleObject" Target="embeddings/oleObject49.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3.bin"/><Relationship Id="rId157" Type="http://schemas.openxmlformats.org/officeDocument/2006/relationships/image" Target="media/image79.wmf"/><Relationship Id="rId178" Type="http://schemas.openxmlformats.org/officeDocument/2006/relationships/oleObject" Target="embeddings/oleObject81.bin"/><Relationship Id="rId61" Type="http://schemas.openxmlformats.org/officeDocument/2006/relationships/image" Target="media/image28.wmf"/><Relationship Id="rId82" Type="http://schemas.openxmlformats.org/officeDocument/2006/relationships/image" Target="media/image39.wmf"/><Relationship Id="rId152" Type="http://schemas.openxmlformats.org/officeDocument/2006/relationships/image" Target="media/image75.png"/><Relationship Id="rId173" Type="http://schemas.openxmlformats.org/officeDocument/2006/relationships/oleObject" Target="embeddings/oleObject78.bin"/><Relationship Id="rId194" Type="http://schemas.openxmlformats.org/officeDocument/2006/relationships/oleObject" Target="embeddings/oleObject90.bin"/><Relationship Id="rId199" Type="http://schemas.openxmlformats.org/officeDocument/2006/relationships/image" Target="media/image99.wmf"/><Relationship Id="rId203" Type="http://schemas.openxmlformats.org/officeDocument/2006/relationships/image" Target="media/image101.wmf"/><Relationship Id="rId208" Type="http://schemas.openxmlformats.org/officeDocument/2006/relationships/image" Target="media/image103.wmf"/><Relationship Id="rId229" Type="http://schemas.openxmlformats.org/officeDocument/2006/relationships/image" Target="media/image116.wmf"/><Relationship Id="rId19" Type="http://schemas.openxmlformats.org/officeDocument/2006/relationships/oleObject" Target="embeddings/oleObject5.bin"/><Relationship Id="rId224" Type="http://schemas.openxmlformats.org/officeDocument/2006/relationships/oleObject" Target="embeddings/oleObject103.bin"/><Relationship Id="rId240" Type="http://schemas.openxmlformats.org/officeDocument/2006/relationships/oleObject" Target="embeddings/oleObject111.bin"/><Relationship Id="rId245" Type="http://schemas.openxmlformats.org/officeDocument/2006/relationships/image" Target="media/image124.wmf"/><Relationship Id="rId14" Type="http://schemas.openxmlformats.org/officeDocument/2006/relationships/image" Target="media/image4.wmf"/><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png"/><Relationship Id="rId147" Type="http://schemas.openxmlformats.org/officeDocument/2006/relationships/oleObject" Target="embeddings/oleObject68.bin"/><Relationship Id="rId168" Type="http://schemas.openxmlformats.org/officeDocument/2006/relationships/image" Target="media/image85.wmf"/><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oleObject" Target="embeddings/oleObject43.bin"/><Relationship Id="rId121" Type="http://schemas.openxmlformats.org/officeDocument/2006/relationships/image" Target="media/image59.png"/><Relationship Id="rId142" Type="http://schemas.openxmlformats.org/officeDocument/2006/relationships/oleObject" Target="embeddings/oleObject66.bin"/><Relationship Id="rId163" Type="http://schemas.openxmlformats.org/officeDocument/2006/relationships/image" Target="media/image82.png"/><Relationship Id="rId184" Type="http://schemas.openxmlformats.org/officeDocument/2006/relationships/image" Target="media/image92.wmf"/><Relationship Id="rId189" Type="http://schemas.openxmlformats.org/officeDocument/2006/relationships/oleObject" Target="embeddings/oleObject87.bin"/><Relationship Id="rId219" Type="http://schemas.openxmlformats.org/officeDocument/2006/relationships/image" Target="media/image111.wmf"/><Relationship Id="rId3" Type="http://schemas.openxmlformats.org/officeDocument/2006/relationships/styles" Target="styles.xml"/><Relationship Id="rId214" Type="http://schemas.openxmlformats.org/officeDocument/2006/relationships/image" Target="media/image108.wmf"/><Relationship Id="rId230" Type="http://schemas.openxmlformats.org/officeDocument/2006/relationships/oleObject" Target="embeddings/oleObject106.bin"/><Relationship Id="rId235" Type="http://schemas.openxmlformats.org/officeDocument/2006/relationships/image" Target="media/image119.wmf"/><Relationship Id="rId251" Type="http://schemas.openxmlformats.org/officeDocument/2006/relationships/image" Target="media/image128.png"/><Relationship Id="rId256" Type="http://schemas.openxmlformats.org/officeDocument/2006/relationships/header" Target="header1.xml"/><Relationship Id="rId25" Type="http://schemas.openxmlformats.org/officeDocument/2006/relationships/oleObject" Target="embeddings/oleObject8.bin"/><Relationship Id="rId46" Type="http://schemas.openxmlformats.org/officeDocument/2006/relationships/oleObject" Target="embeddings/oleObject18.bin"/><Relationship Id="rId67" Type="http://schemas.openxmlformats.org/officeDocument/2006/relationships/image" Target="media/image31.wmf"/><Relationship Id="rId116" Type="http://schemas.openxmlformats.org/officeDocument/2006/relationships/oleObject" Target="embeddings/oleObject52.bin"/><Relationship Id="rId137" Type="http://schemas.openxmlformats.org/officeDocument/2006/relationships/image" Target="media/image66.wmf"/><Relationship Id="rId158" Type="http://schemas.openxmlformats.org/officeDocument/2006/relationships/oleObject" Target="embeddings/oleObject71.bin"/><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6.bin"/><Relationship Id="rId83" Type="http://schemas.openxmlformats.org/officeDocument/2006/relationships/oleObject" Target="embeddings/oleObject36.bin"/><Relationship Id="rId88" Type="http://schemas.openxmlformats.org/officeDocument/2006/relationships/image" Target="media/image42.wmf"/><Relationship Id="rId111" Type="http://schemas.openxmlformats.org/officeDocument/2006/relationships/image" Target="media/image54.wmf"/><Relationship Id="rId132" Type="http://schemas.openxmlformats.org/officeDocument/2006/relationships/oleObject" Target="embeddings/oleObject60.bin"/><Relationship Id="rId153" Type="http://schemas.openxmlformats.org/officeDocument/2006/relationships/image" Target="media/image76.png"/><Relationship Id="rId174" Type="http://schemas.openxmlformats.org/officeDocument/2006/relationships/image" Target="media/image88.wmf"/><Relationship Id="rId179"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oleObject" Target="embeddings/oleObject98.bin"/><Relationship Id="rId190" Type="http://schemas.openxmlformats.org/officeDocument/2006/relationships/image" Target="media/image95.wmf"/><Relationship Id="rId204" Type="http://schemas.openxmlformats.org/officeDocument/2006/relationships/oleObject" Target="embeddings/oleObject95.bin"/><Relationship Id="rId220" Type="http://schemas.openxmlformats.org/officeDocument/2006/relationships/oleObject" Target="embeddings/oleObject101.bin"/><Relationship Id="rId225" Type="http://schemas.openxmlformats.org/officeDocument/2006/relationships/image" Target="media/image114.wmf"/><Relationship Id="rId241" Type="http://schemas.openxmlformats.org/officeDocument/2006/relationships/image" Target="media/image122.wmf"/><Relationship Id="rId246" Type="http://schemas.openxmlformats.org/officeDocument/2006/relationships/oleObject" Target="embeddings/oleObject114.bin"/><Relationship Id="rId15" Type="http://schemas.openxmlformats.org/officeDocument/2006/relationships/oleObject" Target="embeddings/oleObject3.bin"/><Relationship Id="rId36" Type="http://schemas.openxmlformats.org/officeDocument/2006/relationships/oleObject" Target="embeddings/oleObject13.bin"/><Relationship Id="rId57" Type="http://schemas.openxmlformats.org/officeDocument/2006/relationships/image" Target="media/image26.wmf"/><Relationship Id="rId106" Type="http://schemas.openxmlformats.org/officeDocument/2006/relationships/oleObject" Target="embeddings/oleObject47.bin"/><Relationship Id="rId127" Type="http://schemas.openxmlformats.org/officeDocument/2006/relationships/image" Target="media/image62.png"/><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1.bin"/><Relationship Id="rId73" Type="http://schemas.openxmlformats.org/officeDocument/2006/relationships/oleObject" Target="embeddings/oleObject31.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image" Target="media/image48.png"/><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image" Target="media/image69.wmf"/><Relationship Id="rId148" Type="http://schemas.openxmlformats.org/officeDocument/2006/relationships/oleObject" Target="embeddings/oleObject69.bin"/><Relationship Id="rId164" Type="http://schemas.openxmlformats.org/officeDocument/2006/relationships/image" Target="media/image83.wmf"/><Relationship Id="rId169" Type="http://schemas.openxmlformats.org/officeDocument/2006/relationships/oleObject" Target="embeddings/oleObject76.bin"/><Relationship Id="rId185" Type="http://schemas.openxmlformats.org/officeDocument/2006/relationships/oleObject" Target="embeddings/oleObject85.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90.wmf"/><Relationship Id="rId210" Type="http://schemas.openxmlformats.org/officeDocument/2006/relationships/image" Target="media/image104.png"/><Relationship Id="rId215" Type="http://schemas.openxmlformats.org/officeDocument/2006/relationships/oleObject" Target="embeddings/oleObject99.bin"/><Relationship Id="rId236" Type="http://schemas.openxmlformats.org/officeDocument/2006/relationships/oleObject" Target="embeddings/oleObject109.bin"/><Relationship Id="rId257" Type="http://schemas.openxmlformats.org/officeDocument/2006/relationships/header" Target="header2.xml"/><Relationship Id="rId26" Type="http://schemas.openxmlformats.org/officeDocument/2006/relationships/image" Target="media/image10.png"/><Relationship Id="rId231" Type="http://schemas.openxmlformats.org/officeDocument/2006/relationships/image" Target="media/image117.wmf"/><Relationship Id="rId252" Type="http://schemas.openxmlformats.org/officeDocument/2006/relationships/image" Target="media/image129.wmf"/><Relationship Id="rId47" Type="http://schemas.openxmlformats.org/officeDocument/2006/relationships/image" Target="media/image21.wmf"/><Relationship Id="rId68" Type="http://schemas.openxmlformats.org/officeDocument/2006/relationships/oleObject" Target="embeddings/oleObject29.bin"/><Relationship Id="rId89" Type="http://schemas.openxmlformats.org/officeDocument/2006/relationships/oleObject" Target="embeddings/oleObject39.bin"/><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7.wmf"/><Relationship Id="rId175" Type="http://schemas.openxmlformats.org/officeDocument/2006/relationships/oleObject" Target="embeddings/oleObject79.bin"/><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image" Target="media/image5.wmf"/><Relationship Id="rId221" Type="http://schemas.openxmlformats.org/officeDocument/2006/relationships/image" Target="media/image112.wmf"/><Relationship Id="rId242" Type="http://schemas.openxmlformats.org/officeDocument/2006/relationships/oleObject" Target="embeddings/oleObject112.bin"/><Relationship Id="rId37" Type="http://schemas.openxmlformats.org/officeDocument/2006/relationships/image" Target="media/image16.wmf"/><Relationship Id="rId58" Type="http://schemas.openxmlformats.org/officeDocument/2006/relationships/oleObject" Target="embeddings/oleObject24.bin"/><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oleObject" Target="embeddings/oleObject55.bin"/><Relationship Id="rId144" Type="http://schemas.openxmlformats.org/officeDocument/2006/relationships/oleObject" Target="embeddings/oleObject67.bin"/><Relationship Id="rId90" Type="http://schemas.openxmlformats.org/officeDocument/2006/relationships/image" Target="media/image43.wmf"/><Relationship Id="rId165" Type="http://schemas.openxmlformats.org/officeDocument/2006/relationships/oleObject" Target="embeddings/oleObject74.bin"/><Relationship Id="rId186" Type="http://schemas.openxmlformats.org/officeDocument/2006/relationships/image" Target="media/image93.wmf"/><Relationship Id="rId211" Type="http://schemas.openxmlformats.org/officeDocument/2006/relationships/image" Target="media/image105.png"/><Relationship Id="rId232" Type="http://schemas.openxmlformats.org/officeDocument/2006/relationships/oleObject" Target="embeddings/oleObject107.bin"/><Relationship Id="rId253" Type="http://schemas.openxmlformats.org/officeDocument/2006/relationships/oleObject" Target="embeddings/oleObject116.bin"/><Relationship Id="rId27" Type="http://schemas.openxmlformats.org/officeDocument/2006/relationships/image" Target="media/image11.wmf"/><Relationship Id="rId48" Type="http://schemas.openxmlformats.org/officeDocument/2006/relationships/oleObject" Target="embeddings/oleObject19.bin"/><Relationship Id="rId69" Type="http://schemas.openxmlformats.org/officeDocument/2006/relationships/image" Target="media/image32.png"/><Relationship Id="rId113" Type="http://schemas.openxmlformats.org/officeDocument/2006/relationships/image" Target="media/image55.wmf"/><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0.bin"/><Relationship Id="rId176" Type="http://schemas.openxmlformats.org/officeDocument/2006/relationships/oleObject" Target="embeddings/oleObject80.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2.bin"/><Relationship Id="rId243" Type="http://schemas.openxmlformats.org/officeDocument/2006/relationships/image" Target="media/image123.wmf"/><Relationship Id="rId17" Type="http://schemas.openxmlformats.org/officeDocument/2006/relationships/oleObject" Target="embeddings/oleObject4.bin"/><Relationship Id="rId38" Type="http://schemas.openxmlformats.org/officeDocument/2006/relationships/oleObject" Target="embeddings/oleObject14.bin"/><Relationship Id="rId59" Type="http://schemas.openxmlformats.org/officeDocument/2006/relationships/image" Target="media/image27.wmf"/><Relationship Id="rId103" Type="http://schemas.openxmlformats.org/officeDocument/2006/relationships/image" Target="media/image50.wmf"/><Relationship Id="rId124" Type="http://schemas.openxmlformats.org/officeDocument/2006/relationships/oleObject" Target="embeddings/oleObject56.bin"/><Relationship Id="rId70" Type="http://schemas.openxmlformats.org/officeDocument/2006/relationships/image" Target="media/image33.wmf"/><Relationship Id="rId91" Type="http://schemas.openxmlformats.org/officeDocument/2006/relationships/oleObject" Target="embeddings/oleObject40.bin"/><Relationship Id="rId145" Type="http://schemas.openxmlformats.org/officeDocument/2006/relationships/image" Target="media/image70.png"/><Relationship Id="rId166" Type="http://schemas.openxmlformats.org/officeDocument/2006/relationships/image" Target="media/image84.wmf"/><Relationship Id="rId187" Type="http://schemas.openxmlformats.org/officeDocument/2006/relationships/oleObject" Target="embeddings/oleObject86.bin"/></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0CE9D-487F-42CF-9B84-E6CFF811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15</Pages>
  <Words>3746</Words>
  <Characters>21353</Characters>
  <Application>Microsoft Office Word</Application>
  <DocSecurity>0</DocSecurity>
  <Lines>177</Lines>
  <Paragraphs>50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CURS 12</vt:lpstr>
      <vt:lpstr>CURS 12</vt:lpstr>
    </vt:vector>
  </TitlesOfParts>
  <Company>456</Company>
  <LinksUpToDate>false</LinksUpToDate>
  <CharactersWithSpaces>25049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CURS 12</dc:title>
  <dc:creator>123</dc:creator>
  <cp:lastModifiedBy>dorel</cp:lastModifiedBy>
  <cp:revision>171</cp:revision>
  <dcterms:created xsi:type="dcterms:W3CDTF">2012-02-01T11:19:00Z</dcterms:created>
  <dcterms:modified xsi:type="dcterms:W3CDTF">2012-08-30T05:48:00Z</dcterms:modified>
</cp:coreProperties>
</file>