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A73" w:rsidRPr="00D26462" w:rsidRDefault="009F022F" w:rsidP="00487349">
      <w:pPr>
        <w:jc w:val="center"/>
        <w:rPr>
          <w:b/>
          <w:color w:val="0000FF"/>
          <w:lang w:val="ro-RO"/>
        </w:rPr>
      </w:pPr>
      <w:r w:rsidRPr="00D26462">
        <w:rPr>
          <w:b/>
          <w:color w:val="0000FF"/>
          <w:lang w:val="ro-RO"/>
        </w:rPr>
        <w:t xml:space="preserve">CURS </w:t>
      </w:r>
      <w:r w:rsidR="00FC2830">
        <w:rPr>
          <w:b/>
          <w:color w:val="0000FF"/>
          <w:lang w:val="ro-RO"/>
        </w:rPr>
        <w:t>7</w:t>
      </w:r>
      <w:r w:rsidR="003E6F26" w:rsidRPr="00D26462">
        <w:rPr>
          <w:b/>
          <w:color w:val="0000FF"/>
          <w:lang w:val="ro-RO"/>
        </w:rPr>
        <w:t xml:space="preserve">. </w:t>
      </w:r>
      <w:r w:rsidR="004D6A9D" w:rsidRPr="00D26462">
        <w:rPr>
          <w:b/>
          <w:color w:val="0000FF"/>
          <w:lang w:val="ro-RO"/>
        </w:rPr>
        <w:t xml:space="preserve"> </w:t>
      </w:r>
      <w:r w:rsidR="004D6A9D" w:rsidRPr="00D26462">
        <w:rPr>
          <w:b/>
          <w:bCs/>
          <w:color w:val="0000FF"/>
          <w:lang w:val="it-IT"/>
        </w:rPr>
        <w:t>Reprezentări structurale şi conversia modelelor (</w:t>
      </w:r>
      <w:r w:rsidR="00FC2830">
        <w:rPr>
          <w:b/>
          <w:bCs/>
          <w:color w:val="0000FF"/>
          <w:lang w:val="it-IT"/>
        </w:rPr>
        <w:t>3</w:t>
      </w:r>
      <w:r w:rsidR="004D6A9D" w:rsidRPr="00D26462">
        <w:rPr>
          <w:b/>
          <w:bCs/>
          <w:color w:val="0000FF"/>
          <w:lang w:val="it-IT"/>
        </w:rPr>
        <w:t xml:space="preserve"> / </w:t>
      </w:r>
      <w:r w:rsidR="00FC2830">
        <w:rPr>
          <w:b/>
          <w:bCs/>
          <w:color w:val="0000FF"/>
          <w:lang w:val="it-IT"/>
        </w:rPr>
        <w:t>3</w:t>
      </w:r>
      <w:r w:rsidR="004D6A9D" w:rsidRPr="00D26462">
        <w:rPr>
          <w:b/>
          <w:bCs/>
          <w:color w:val="0000FF"/>
          <w:lang w:val="it-IT"/>
        </w:rPr>
        <w:t>)</w:t>
      </w:r>
    </w:p>
    <w:p w:rsidR="005504C8" w:rsidRPr="006F3512" w:rsidRDefault="005504C8" w:rsidP="00487349">
      <w:pPr>
        <w:jc w:val="center"/>
        <w:rPr>
          <w:b/>
          <w:lang w:val="ro-RO"/>
        </w:rPr>
      </w:pPr>
    </w:p>
    <w:p w:rsidR="005504C8" w:rsidRPr="006F3512" w:rsidRDefault="005504C8" w:rsidP="00487349">
      <w:pPr>
        <w:ind w:left="720"/>
        <w:jc w:val="both"/>
        <w:rPr>
          <w:bCs/>
          <w:lang w:val="it-IT"/>
        </w:rPr>
      </w:pPr>
      <w:r w:rsidRPr="006F3512">
        <w:rPr>
          <w:bCs/>
          <w:lang w:val="it-IT"/>
        </w:rPr>
        <w:t>Cuprins</w:t>
      </w:r>
      <w:r w:rsidR="00F07470" w:rsidRPr="006F3512">
        <w:rPr>
          <w:bCs/>
          <w:lang w:val="it-IT"/>
        </w:rPr>
        <w:t xml:space="preserve"> </w:t>
      </w:r>
      <w:r w:rsidR="00C01E47" w:rsidRPr="006F3512">
        <w:rPr>
          <w:bCs/>
          <w:lang w:val="it-IT"/>
        </w:rPr>
        <w:t>–</w:t>
      </w:r>
      <w:r w:rsidR="00F07470" w:rsidRPr="006F3512">
        <w:rPr>
          <w:bCs/>
          <w:lang w:val="it-IT"/>
        </w:rPr>
        <w:t xml:space="preserve"> </w:t>
      </w:r>
      <w:r w:rsidR="00C01E47" w:rsidRPr="006F3512">
        <w:rPr>
          <w:bCs/>
          <w:lang w:val="it-IT"/>
        </w:rPr>
        <w:t xml:space="preserve">4. </w:t>
      </w:r>
      <w:r w:rsidR="00F07470" w:rsidRPr="006F3512">
        <w:rPr>
          <w:b/>
          <w:bCs/>
          <w:lang w:val="it-IT"/>
        </w:rPr>
        <w:t>Reprezentări structurale şi conversia modelelor</w:t>
      </w:r>
    </w:p>
    <w:p w:rsidR="005504C8" w:rsidRPr="006F3512" w:rsidRDefault="005504C8" w:rsidP="00487349">
      <w:pPr>
        <w:ind w:left="720" w:firstLine="720"/>
        <w:jc w:val="both"/>
        <w:rPr>
          <w:bCs/>
          <w:lang w:val="it-IT"/>
        </w:rPr>
      </w:pPr>
      <w:r w:rsidRPr="006F3512">
        <w:rPr>
          <w:bCs/>
          <w:lang w:val="it-IT"/>
        </w:rPr>
        <w:t>4.1 Introducere</w:t>
      </w:r>
    </w:p>
    <w:p w:rsidR="005504C8" w:rsidRPr="006F3512" w:rsidRDefault="005504C8" w:rsidP="00487349">
      <w:pPr>
        <w:ind w:left="720"/>
        <w:jc w:val="both"/>
        <w:rPr>
          <w:bCs/>
          <w:lang w:val="it-IT"/>
        </w:rPr>
      </w:pPr>
      <w:r w:rsidRPr="006F3512">
        <w:rPr>
          <w:bCs/>
          <w:lang w:val="it-IT"/>
        </w:rPr>
        <w:tab/>
        <w:t>4.2 Analiza sistemelor şi circuitelor prin grafuri de semnal</w:t>
      </w:r>
    </w:p>
    <w:p w:rsidR="005504C8" w:rsidRPr="006F3512" w:rsidRDefault="005504C8" w:rsidP="00487349">
      <w:pPr>
        <w:ind w:left="720"/>
        <w:jc w:val="both"/>
        <w:rPr>
          <w:bCs/>
          <w:lang w:val="it-IT"/>
        </w:rPr>
      </w:pPr>
      <w:r w:rsidRPr="006F3512">
        <w:rPr>
          <w:bCs/>
          <w:lang w:val="it-IT"/>
        </w:rPr>
        <w:tab/>
        <w:t>4.3 Conversia: funcţie de transfer – caracteristică Bode asimptotică</w:t>
      </w:r>
    </w:p>
    <w:p w:rsidR="005504C8" w:rsidRPr="006F3512" w:rsidRDefault="005504C8" w:rsidP="00487349">
      <w:pPr>
        <w:ind w:left="720"/>
        <w:jc w:val="both"/>
        <w:rPr>
          <w:bCs/>
          <w:lang w:val="it-IT"/>
        </w:rPr>
      </w:pPr>
      <w:r w:rsidRPr="006F3512">
        <w:rPr>
          <w:bCs/>
          <w:lang w:val="it-IT"/>
        </w:rPr>
        <w:tab/>
        <w:t>4.4 Conversia: funcţie de transfer – ecuaţie de stare în formă canonică</w:t>
      </w:r>
    </w:p>
    <w:p w:rsidR="005504C8" w:rsidRPr="006F3512" w:rsidRDefault="005504C8" w:rsidP="00487349">
      <w:pPr>
        <w:ind w:left="720"/>
        <w:jc w:val="both"/>
        <w:rPr>
          <w:bCs/>
          <w:lang w:val="it-IT"/>
        </w:rPr>
      </w:pPr>
      <w:r w:rsidRPr="006F3512">
        <w:rPr>
          <w:bCs/>
          <w:lang w:val="it-IT"/>
        </w:rPr>
        <w:tab/>
      </w:r>
      <w:r w:rsidRPr="006F3512">
        <w:rPr>
          <w:bCs/>
          <w:lang w:val="it-IT"/>
        </w:rPr>
        <w:tab/>
        <w:t>4.4.1 Reprezentări canonice</w:t>
      </w:r>
    </w:p>
    <w:p w:rsidR="005504C8" w:rsidRPr="006F3512" w:rsidRDefault="005504C8" w:rsidP="00487349">
      <w:pPr>
        <w:ind w:left="720"/>
        <w:jc w:val="both"/>
        <w:rPr>
          <w:bCs/>
          <w:lang w:val="it-IT"/>
        </w:rPr>
      </w:pPr>
      <w:r w:rsidRPr="006F3512">
        <w:rPr>
          <w:bCs/>
          <w:lang w:val="it-IT"/>
        </w:rPr>
        <w:tab/>
      </w:r>
      <w:r w:rsidRPr="006F3512">
        <w:rPr>
          <w:bCs/>
          <w:lang w:val="it-IT"/>
        </w:rPr>
        <w:tab/>
        <w:t>4.4.2 Reprezentări canonice pentru sisteme cu timp continuu</w:t>
      </w:r>
    </w:p>
    <w:p w:rsidR="005504C8" w:rsidRDefault="005504C8" w:rsidP="00487349">
      <w:pPr>
        <w:ind w:left="720"/>
        <w:jc w:val="both"/>
        <w:rPr>
          <w:bCs/>
          <w:lang w:val="it-IT"/>
        </w:rPr>
      </w:pPr>
      <w:r w:rsidRPr="006F3512">
        <w:rPr>
          <w:bCs/>
          <w:lang w:val="it-IT"/>
        </w:rPr>
        <w:tab/>
      </w:r>
      <w:r w:rsidRPr="006F3512">
        <w:rPr>
          <w:bCs/>
          <w:lang w:val="it-IT"/>
        </w:rPr>
        <w:tab/>
      </w:r>
      <w:r w:rsidRPr="006F3512">
        <w:rPr>
          <w:bCs/>
          <w:lang w:val="it-IT"/>
        </w:rPr>
        <w:tab/>
        <w:t>- Reprezentarea modală a sistemelor (forma canonică Jordan)</w:t>
      </w:r>
    </w:p>
    <w:p w:rsidR="00E65D0B" w:rsidRDefault="00E65D0B" w:rsidP="00487349">
      <w:pPr>
        <w:ind w:left="2160" w:firstLine="720"/>
        <w:jc w:val="both"/>
        <w:rPr>
          <w:lang w:val="it-IT"/>
        </w:rPr>
      </w:pPr>
      <w:r>
        <w:rPr>
          <w:lang w:val="it-IT"/>
        </w:rPr>
        <w:t xml:space="preserve">- </w:t>
      </w:r>
      <w:r w:rsidRPr="00E65D0B">
        <w:rPr>
          <w:lang w:val="it-IT"/>
        </w:rPr>
        <w:t>Reprezentarea sistemului în forma canonică controlabilă</w:t>
      </w:r>
    </w:p>
    <w:p w:rsidR="00E65D0B" w:rsidRPr="00E65D0B" w:rsidRDefault="00E65D0B" w:rsidP="00487349">
      <w:pPr>
        <w:ind w:left="2160" w:firstLine="720"/>
        <w:jc w:val="both"/>
        <w:rPr>
          <w:bCs/>
          <w:lang w:val="it-IT"/>
        </w:rPr>
      </w:pPr>
      <w:r>
        <w:rPr>
          <w:lang w:val="it-IT"/>
        </w:rPr>
        <w:t xml:space="preserve">- </w:t>
      </w:r>
      <w:r w:rsidRPr="00E65D0B">
        <w:rPr>
          <w:lang w:val="it-IT"/>
        </w:rPr>
        <w:t xml:space="preserve">Reprezentarea sistemului în forma canonică </w:t>
      </w:r>
      <w:r>
        <w:rPr>
          <w:lang w:val="it-IT"/>
        </w:rPr>
        <w:t>observabila</w:t>
      </w:r>
    </w:p>
    <w:p w:rsidR="005504C8" w:rsidRPr="006F3512" w:rsidRDefault="00FC2830" w:rsidP="00487349">
      <w:pPr>
        <w:ind w:left="720"/>
        <w:jc w:val="both"/>
        <w:rPr>
          <w:bCs/>
          <w:color w:val="FF0000"/>
          <w:lang w:val="it-IT"/>
        </w:rPr>
      </w:pPr>
      <w:r w:rsidRPr="006F3512">
        <w:rPr>
          <w:bCs/>
          <w:noProof/>
          <w:color w:val="FF0000"/>
        </w:rPr>
        <mc:AlternateContent>
          <mc:Choice Requires="wps">
            <w:drawing>
              <wp:anchor distT="0" distB="0" distL="114300" distR="114300" simplePos="0" relativeHeight="251664896" behindDoc="0" locked="0" layoutInCell="1" allowOverlap="1" wp14:anchorId="53CC8077" wp14:editId="67693E0E">
                <wp:simplePos x="0" y="0"/>
                <wp:positionH relativeFrom="column">
                  <wp:posOffset>833120</wp:posOffset>
                </wp:positionH>
                <wp:positionV relativeFrom="paragraph">
                  <wp:posOffset>5715</wp:posOffset>
                </wp:positionV>
                <wp:extent cx="5003165" cy="1275715"/>
                <wp:effectExtent l="0" t="0" r="26035" b="19685"/>
                <wp:wrapNone/>
                <wp:docPr id="920" name="Rounded Rectangle 920"/>
                <wp:cNvGraphicFramePr/>
                <a:graphic xmlns:a="http://schemas.openxmlformats.org/drawingml/2006/main">
                  <a:graphicData uri="http://schemas.microsoft.com/office/word/2010/wordprocessingShape">
                    <wps:wsp>
                      <wps:cNvSpPr/>
                      <wps:spPr>
                        <a:xfrm>
                          <a:off x="0" y="0"/>
                          <a:ext cx="5003165" cy="1275715"/>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20" o:spid="_x0000_s1026" style="position:absolute;margin-left:65.6pt;margin-top:.45pt;width:393.95pt;height:100.4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" filled="f" strokecolor="red" strokeweight="2pt"/>
            </w:pict>
          </mc:Fallback>
        </mc:AlternateContent>
      </w:r>
      <w:r w:rsidR="005504C8" w:rsidRPr="006F3512">
        <w:rPr>
          <w:bCs/>
          <w:lang w:val="it-IT"/>
        </w:rPr>
        <w:tab/>
      </w:r>
      <w:r w:rsidR="005504C8" w:rsidRPr="006F3512">
        <w:rPr>
          <w:bCs/>
          <w:lang w:val="it-IT"/>
        </w:rPr>
        <w:tab/>
      </w:r>
      <w:r w:rsidR="005504C8" w:rsidRPr="006F3512">
        <w:rPr>
          <w:bCs/>
          <w:lang w:val="it-IT"/>
        </w:rPr>
        <w:tab/>
        <w:t>4.4.3 Reprezentări structurale pentru sisteme cu timp discret</w:t>
      </w:r>
    </w:p>
    <w:p w:rsidR="005504C8" w:rsidRPr="006F3512" w:rsidRDefault="005504C8" w:rsidP="00487349">
      <w:pPr>
        <w:ind w:left="720"/>
        <w:jc w:val="both"/>
        <w:rPr>
          <w:bCs/>
          <w:lang w:val="it-IT"/>
        </w:rPr>
      </w:pPr>
      <w:r w:rsidRPr="006F3512">
        <w:rPr>
          <w:bCs/>
          <w:lang w:val="it-IT"/>
        </w:rPr>
        <w:tab/>
      </w:r>
      <w:r w:rsidRPr="006F3512">
        <w:rPr>
          <w:bCs/>
          <w:lang w:val="it-IT"/>
        </w:rPr>
        <w:tab/>
      </w:r>
      <w:r w:rsidRPr="006F3512">
        <w:rPr>
          <w:bCs/>
          <w:lang w:val="it-IT"/>
        </w:rPr>
        <w:tab/>
      </w:r>
      <w:r w:rsidR="00EC4F81">
        <w:rPr>
          <w:bCs/>
          <w:lang w:val="it-IT"/>
        </w:rPr>
        <w:t xml:space="preserve">4.4.3.1 </w:t>
      </w:r>
      <w:r w:rsidRPr="006F3512">
        <w:rPr>
          <w:bCs/>
          <w:lang w:val="it-IT"/>
        </w:rPr>
        <w:t xml:space="preserve"> Reprezentări structurale pentru sisteme de tip FIR</w:t>
      </w:r>
    </w:p>
    <w:p w:rsidR="005504C8" w:rsidRPr="006F3512" w:rsidRDefault="005504C8" w:rsidP="00487349">
      <w:pPr>
        <w:ind w:left="2160" w:firstLine="720"/>
        <w:jc w:val="both"/>
        <w:rPr>
          <w:bCs/>
          <w:lang w:val="it-IT"/>
        </w:rPr>
      </w:pPr>
      <w:r w:rsidRPr="006F3512">
        <w:rPr>
          <w:bCs/>
          <w:lang w:val="it-IT"/>
        </w:rPr>
        <w:t xml:space="preserve">4.4.3.2 </w:t>
      </w:r>
      <w:r w:rsidR="00EC4F81">
        <w:rPr>
          <w:bCs/>
          <w:lang w:val="it-IT"/>
        </w:rPr>
        <w:t xml:space="preserve"> </w:t>
      </w:r>
      <w:r w:rsidRPr="006F3512">
        <w:rPr>
          <w:bCs/>
          <w:lang w:val="it-IT"/>
        </w:rPr>
        <w:t>Reprezentări structurale pentru sisteme de tip IIR</w:t>
      </w:r>
    </w:p>
    <w:p w:rsidR="005504C8" w:rsidRPr="006F3512" w:rsidRDefault="005504C8" w:rsidP="00487349">
      <w:pPr>
        <w:ind w:left="720"/>
        <w:jc w:val="both"/>
        <w:rPr>
          <w:bCs/>
          <w:lang w:val="it-IT"/>
        </w:rPr>
      </w:pPr>
      <w:r w:rsidRPr="006F3512">
        <w:rPr>
          <w:bCs/>
          <w:lang w:val="it-IT"/>
        </w:rPr>
        <w:tab/>
        <w:t>4.</w:t>
      </w:r>
      <w:r w:rsidR="00ED59F1">
        <w:rPr>
          <w:bCs/>
          <w:lang w:val="it-IT"/>
        </w:rPr>
        <w:t>5</w:t>
      </w:r>
      <w:r w:rsidRPr="006F3512">
        <w:rPr>
          <w:bCs/>
          <w:lang w:val="it-IT"/>
        </w:rPr>
        <w:t xml:space="preserve"> Discretizarea sistemelor cu timp continuu</w:t>
      </w:r>
    </w:p>
    <w:p w:rsidR="005504C8" w:rsidRPr="006F3512" w:rsidRDefault="005504C8" w:rsidP="00487349">
      <w:pPr>
        <w:ind w:left="720"/>
        <w:jc w:val="both"/>
        <w:rPr>
          <w:bCs/>
          <w:lang w:val="it-IT"/>
        </w:rPr>
      </w:pPr>
      <w:r w:rsidRPr="006F3512">
        <w:rPr>
          <w:bCs/>
          <w:lang w:val="it-IT"/>
        </w:rPr>
        <w:tab/>
      </w:r>
      <w:r w:rsidRPr="006F3512">
        <w:rPr>
          <w:bCs/>
          <w:lang w:val="it-IT"/>
        </w:rPr>
        <w:tab/>
        <w:t>4.6.1 Introducere</w:t>
      </w:r>
    </w:p>
    <w:p w:rsidR="005504C8" w:rsidRPr="006F3512" w:rsidRDefault="005504C8" w:rsidP="00487349">
      <w:pPr>
        <w:ind w:left="720"/>
        <w:jc w:val="both"/>
        <w:rPr>
          <w:bCs/>
          <w:lang w:val="it-IT"/>
        </w:rPr>
      </w:pPr>
      <w:r w:rsidRPr="006F3512">
        <w:rPr>
          <w:bCs/>
          <w:lang w:val="it-IT"/>
        </w:rPr>
        <w:tab/>
      </w:r>
      <w:r w:rsidRPr="006F3512">
        <w:rPr>
          <w:bCs/>
          <w:lang w:val="it-IT"/>
        </w:rPr>
        <w:tab/>
        <w:t>4.6.2 Abordarea bazată pe ansamblul eşantionator-extrapolator</w:t>
      </w:r>
    </w:p>
    <w:p w:rsidR="005504C8" w:rsidRPr="006F3512" w:rsidRDefault="005504C8" w:rsidP="00487349">
      <w:pPr>
        <w:ind w:left="720"/>
        <w:jc w:val="both"/>
        <w:rPr>
          <w:bCs/>
          <w:lang w:val="it-IT"/>
        </w:rPr>
      </w:pPr>
      <w:r w:rsidRPr="006F3512">
        <w:rPr>
          <w:bCs/>
          <w:lang w:val="it-IT"/>
        </w:rPr>
        <w:tab/>
      </w:r>
      <w:r w:rsidRPr="006F3512">
        <w:rPr>
          <w:bCs/>
          <w:lang w:val="it-IT"/>
        </w:rPr>
        <w:tab/>
        <w:t>4.6.3 Abordarea bazată pe metoda Tustin</w:t>
      </w:r>
    </w:p>
    <w:p w:rsidR="005504C8" w:rsidRPr="006F3512" w:rsidRDefault="005504C8" w:rsidP="00487349">
      <w:pPr>
        <w:ind w:left="720"/>
        <w:jc w:val="both"/>
        <w:rPr>
          <w:bCs/>
          <w:lang w:val="it-IT"/>
        </w:rPr>
      </w:pPr>
      <w:r w:rsidRPr="006F3512">
        <w:rPr>
          <w:bCs/>
          <w:lang w:val="it-IT"/>
        </w:rPr>
        <w:t>Concluzii</w:t>
      </w:r>
    </w:p>
    <w:p w:rsidR="005504C8" w:rsidRDefault="005504C8" w:rsidP="00487349">
      <w:pPr>
        <w:jc w:val="both"/>
        <w:rPr>
          <w:bCs/>
          <w:lang w:val="it-IT"/>
        </w:rPr>
      </w:pPr>
    </w:p>
    <w:p w:rsidR="00D86101" w:rsidRPr="008F3116" w:rsidRDefault="00D86101" w:rsidP="00487349">
      <w:pPr>
        <w:ind w:firstLine="284"/>
        <w:jc w:val="center"/>
        <w:rPr>
          <w:color w:val="0000FF"/>
          <w:lang w:val="fr-FR"/>
        </w:rPr>
      </w:pPr>
      <w:r w:rsidRPr="008F3116">
        <w:rPr>
          <w:b/>
          <w:color w:val="0000FF"/>
          <w:lang w:val="fr-FR"/>
        </w:rPr>
        <w:t xml:space="preserve">4.3. Reprezentări structurale pentru sisteme cu timp </w:t>
      </w:r>
      <w:r w:rsidR="005C0215" w:rsidRPr="008F3116">
        <w:rPr>
          <w:b/>
          <w:color w:val="0000FF"/>
          <w:lang w:val="fr-FR"/>
        </w:rPr>
        <w:t>discret</w:t>
      </w:r>
    </w:p>
    <w:p w:rsidR="001D1FB6" w:rsidRPr="006F3512" w:rsidRDefault="001D1FB6" w:rsidP="00487349">
      <w:pPr>
        <w:ind w:firstLine="284"/>
        <w:jc w:val="both"/>
        <w:rPr>
          <w:lang w:val="fr-FR"/>
        </w:rPr>
      </w:pPr>
    </w:p>
    <w:p w:rsidR="00D86101" w:rsidRDefault="00D86101" w:rsidP="00487349">
      <w:pPr>
        <w:ind w:firstLine="720"/>
        <w:jc w:val="both"/>
        <w:rPr>
          <w:lang w:val="fr-FR"/>
        </w:rPr>
      </w:pPr>
      <w:r w:rsidRPr="006F3512">
        <w:rPr>
          <w:lang w:val="fr-FR"/>
        </w:rPr>
        <w:t>Toate reprezentările menţionate pentru sistemele cu timp continuu (reprezentarea modală, formele canonice controlabile şi observabile) pot fi adaptate şi pe</w:t>
      </w:r>
      <w:r w:rsidR="00E012EA">
        <w:rPr>
          <w:lang w:val="fr-FR"/>
        </w:rPr>
        <w:t>ntru sistemele cu timp discret.</w:t>
      </w:r>
    </w:p>
    <w:p w:rsidR="00E012EA" w:rsidRPr="008F3116" w:rsidRDefault="00E012EA" w:rsidP="00487349">
      <w:pPr>
        <w:ind w:firstLine="720"/>
        <w:jc w:val="both"/>
        <w:rPr>
          <w:color w:val="0000FF"/>
          <w:lang w:val="fr-FR"/>
        </w:rPr>
      </w:pPr>
    </w:p>
    <w:p w:rsidR="00D86101" w:rsidRPr="008F3116" w:rsidRDefault="00D86101" w:rsidP="00375711">
      <w:pPr>
        <w:jc w:val="both"/>
        <w:rPr>
          <w:color w:val="0000FF"/>
          <w:lang w:val="fr-FR"/>
        </w:rPr>
      </w:pPr>
      <w:r w:rsidRPr="008F3116">
        <w:rPr>
          <w:b/>
          <w:color w:val="0000FF"/>
          <w:lang w:val="fr-FR"/>
        </w:rPr>
        <w:t>4.3.1 Reprezentări structurale pentru sisteme de tip FIR</w:t>
      </w:r>
    </w:p>
    <w:p w:rsidR="000E2207" w:rsidRPr="006F3512" w:rsidRDefault="000E2207" w:rsidP="00487349">
      <w:pPr>
        <w:ind w:firstLine="284"/>
        <w:jc w:val="both"/>
      </w:pPr>
    </w:p>
    <w:p w:rsidR="00D86101" w:rsidRPr="006F3512" w:rsidRDefault="00D86101" w:rsidP="00487349">
      <w:pPr>
        <w:ind w:firstLine="720"/>
        <w:jc w:val="both"/>
      </w:pPr>
      <w:r w:rsidRPr="006F3512">
        <w:t xml:space="preserve">Alături de structura IIR, </w:t>
      </w:r>
      <w:r w:rsidRPr="00C552A7">
        <w:rPr>
          <w:u w:val="single"/>
        </w:rPr>
        <w:t>specifică sistemelor cu timp continuu</w:t>
      </w:r>
      <w:r w:rsidRPr="006F3512">
        <w:t>, sistemele cu timp discret pot avea o structură distinctă, fără corespondent în domeniul sistemelor cu timp continuu, şi anume: structura de sistem FIR. Funcţia de transfer a unu</w:t>
      </w:r>
      <w:r w:rsidR="00C552A7">
        <w:t>i sistem FIR are forma generală:</w:t>
      </w:r>
    </w:p>
    <w:p w:rsidR="00D86101" w:rsidRDefault="00D86101" w:rsidP="00487349">
      <w:pPr>
        <w:ind w:firstLine="284"/>
        <w:jc w:val="right"/>
      </w:pPr>
      <w:r w:rsidRPr="006F3512">
        <w:rPr>
          <w:position w:val="-8"/>
        </w:rPr>
        <w:object w:dxaOrig="34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15pt;height:20.25pt" o:ole="" filled="t">
            <v:fill color2="black"/>
            <v:imagedata r:id="rId8" o:title=""/>
          </v:shape>
          <o:OLEObject Type="Embed" ProgID="Equation.DSMT4" ShapeID="_x0000_i1025" DrawAspect="Content" ObjectID="_1400392335" r:id="rId9"/>
        </w:object>
      </w:r>
      <w:r w:rsidRPr="006F3512">
        <w:tab/>
      </w:r>
      <w:r w:rsidRPr="006F3512">
        <w:tab/>
      </w:r>
      <w:r w:rsidR="00C52D9E" w:rsidRPr="006F3512">
        <w:t xml:space="preserve">                   </w:t>
      </w:r>
      <w:r w:rsidRPr="006F3512">
        <w:t>(</w:t>
      </w:r>
      <w:r w:rsidR="00C552A7">
        <w:t>1</w:t>
      </w:r>
      <w:r w:rsidRPr="006F3512">
        <w:t>)</w:t>
      </w:r>
    </w:p>
    <w:p w:rsidR="005C0A97" w:rsidRDefault="005C0A97" w:rsidP="005C0A97">
      <w:r>
        <w:t>cu ecuatia in domeniul timp:</w:t>
      </w:r>
    </w:p>
    <w:p w:rsidR="00457D16" w:rsidRPr="006F3512" w:rsidRDefault="00457D16" w:rsidP="005C0A97"/>
    <w:p w:rsidR="003202E4" w:rsidRDefault="003202E4" w:rsidP="00487349">
      <w:pPr>
        <w:jc w:val="center"/>
      </w:pPr>
      <w:r w:rsidRPr="00411B88">
        <w:rPr>
          <w:position w:val="-12"/>
          <w:lang w:val="ro-RO"/>
        </w:rPr>
        <w:object w:dxaOrig="4060" w:dyaOrig="360">
          <v:shape id="_x0000_i1026" type="#_x0000_t75" style="width:203.2pt;height:18pt" o:ole="">
            <v:imagedata r:id="rId10" o:title=""/>
          </v:shape>
          <o:OLEObject Type="Embed" ProgID="Equation.3" ShapeID="_x0000_i1026" DrawAspect="Content" ObjectID="_1400392336" r:id="rId11"/>
        </w:object>
      </w:r>
    </w:p>
    <w:p w:rsidR="00D86101" w:rsidRPr="006F3512" w:rsidRDefault="00D86101" w:rsidP="00487349">
      <w:pPr>
        <w:jc w:val="both"/>
      </w:pPr>
      <w:r w:rsidRPr="006F3512">
        <w:t>Pe baza relaţiei</w:t>
      </w:r>
    </w:p>
    <w:p w:rsidR="00D86101" w:rsidRPr="006F3512" w:rsidRDefault="00D86101" w:rsidP="00487349">
      <w:pPr>
        <w:ind w:firstLine="284"/>
        <w:jc w:val="right"/>
      </w:pPr>
      <w:r w:rsidRPr="006F3512">
        <w:rPr>
          <w:position w:val="-8"/>
        </w:rPr>
        <w:object w:dxaOrig="6480" w:dyaOrig="400">
          <v:shape id="_x0000_i1027" type="#_x0000_t75" style="width:324pt;height:20.25pt" o:ole="" filled="t">
            <v:fill color2="black"/>
            <v:imagedata r:id="rId12" o:title=""/>
          </v:shape>
          <o:OLEObject Type="Embed" ProgID="Equation.DSMT4" ShapeID="_x0000_i1027" DrawAspect="Content" ObjectID="_1400392337" r:id="rId13"/>
        </w:object>
      </w:r>
      <w:r w:rsidRPr="006F3512">
        <w:tab/>
      </w:r>
      <w:r w:rsidR="008F3116">
        <w:t xml:space="preserve">      </w:t>
      </w:r>
      <w:r w:rsidRPr="006F3512">
        <w:t>(</w:t>
      </w:r>
      <w:r w:rsidR="00C552A7">
        <w:t>2</w:t>
      </w:r>
      <w:r w:rsidRPr="006F3512">
        <w:t>)</w:t>
      </w:r>
    </w:p>
    <w:p w:rsidR="00721770" w:rsidRDefault="00721770" w:rsidP="00487349">
      <w:pPr>
        <w:jc w:val="both"/>
      </w:pPr>
    </w:p>
    <w:p w:rsidR="00D86101" w:rsidRPr="006F3512" w:rsidRDefault="00721770" w:rsidP="00487349">
      <w:pPr>
        <w:jc w:val="both"/>
      </w:pPr>
      <w:r>
        <w:t>s</w:t>
      </w:r>
      <w:r w:rsidR="00D86101" w:rsidRPr="006F3512">
        <w:t>i</w:t>
      </w:r>
      <w:r>
        <w:t>,</w:t>
      </w:r>
      <w:r w:rsidR="00D86101" w:rsidRPr="006F3512">
        <w:t xml:space="preserve"> utilizând notaţiile</w:t>
      </w:r>
      <w:r>
        <w:t>,</w:t>
      </w:r>
    </w:p>
    <w:p w:rsidR="00D86101" w:rsidRPr="006F3512" w:rsidRDefault="00E32468" w:rsidP="00487349">
      <w:pPr>
        <w:jc w:val="right"/>
        <w:rPr>
          <w:lang w:val="fr-FR"/>
        </w:rPr>
      </w:pPr>
      <w:r w:rsidRPr="006F3512">
        <w:rPr>
          <w:position w:val="-12"/>
        </w:rPr>
        <w:object w:dxaOrig="1579" w:dyaOrig="400">
          <v:shape id="_x0000_i1028" type="#_x0000_t75" style="width:78.7pt;height:20.25pt" o:ole="" filled="t">
            <v:fill color2="black"/>
            <v:imagedata r:id="rId14" o:title=""/>
          </v:shape>
          <o:OLEObject Type="Embed" ProgID="Equation.DSMT4" ShapeID="_x0000_i1028" DrawAspect="Content" ObjectID="_1400392338" r:id="rId15"/>
        </w:object>
      </w:r>
      <w:r w:rsidR="00D86101" w:rsidRPr="006F3512">
        <w:rPr>
          <w:lang w:val="fr-FR"/>
        </w:rPr>
        <w:tab/>
      </w:r>
      <w:r w:rsidR="00D86101" w:rsidRPr="006F3512">
        <w:rPr>
          <w:lang w:val="fr-FR"/>
        </w:rPr>
        <w:tab/>
      </w:r>
      <w:r w:rsidR="00D86101" w:rsidRPr="006F3512">
        <w:rPr>
          <w:lang w:val="fr-FR"/>
        </w:rPr>
        <w:tab/>
      </w:r>
      <w:r w:rsidR="000E2207" w:rsidRPr="006F3512">
        <w:rPr>
          <w:lang w:val="fr-FR"/>
        </w:rPr>
        <w:t xml:space="preserve">                </w:t>
      </w:r>
      <w:r w:rsidR="005C0A97">
        <w:rPr>
          <w:lang w:val="fr-FR"/>
        </w:rPr>
        <w:t xml:space="preserve">            </w:t>
      </w:r>
      <w:r w:rsidR="00D86101" w:rsidRPr="006F3512">
        <w:rPr>
          <w:lang w:val="fr-FR"/>
        </w:rPr>
        <w:t>(</w:t>
      </w:r>
      <w:r w:rsidR="00C552A7">
        <w:rPr>
          <w:lang w:val="fr-FR"/>
        </w:rPr>
        <w:t>3</w:t>
      </w:r>
      <w:r w:rsidR="00D86101" w:rsidRPr="006F3512">
        <w:rPr>
          <w:lang w:val="fr-FR"/>
        </w:rPr>
        <w:t>)</w:t>
      </w:r>
    </w:p>
    <w:p w:rsidR="00721770" w:rsidRDefault="00721770" w:rsidP="00487349">
      <w:pPr>
        <w:jc w:val="both"/>
        <w:rPr>
          <w:lang w:val="fr-FR"/>
        </w:rPr>
      </w:pPr>
    </w:p>
    <w:p w:rsidR="00D86101" w:rsidRPr="00C552A7" w:rsidRDefault="00D86101" w:rsidP="00487349">
      <w:pPr>
        <w:jc w:val="both"/>
        <w:rPr>
          <w:u w:val="single"/>
          <w:lang w:val="fr-FR"/>
        </w:rPr>
      </w:pPr>
      <w:r w:rsidRPr="006F3512">
        <w:rPr>
          <w:lang w:val="fr-FR"/>
        </w:rPr>
        <w:t xml:space="preserve">sistemul FIR se poate reprezenta prin graful de semnal dat în fig. </w:t>
      </w:r>
      <w:r w:rsidR="00C552A7">
        <w:rPr>
          <w:lang w:val="fr-FR"/>
        </w:rPr>
        <w:t>1</w:t>
      </w:r>
      <w:r w:rsidRPr="006F3512">
        <w:rPr>
          <w:lang w:val="fr-FR"/>
        </w:rPr>
        <w:t xml:space="preserve">. Se observă </w:t>
      </w:r>
      <w:r w:rsidRPr="006F3512">
        <w:rPr>
          <w:b/>
          <w:i/>
          <w:lang w:val="fr-FR"/>
        </w:rPr>
        <w:t>structura neresursivă</w:t>
      </w:r>
      <w:r w:rsidRPr="006F3512">
        <w:rPr>
          <w:b/>
          <w:lang w:val="fr-FR"/>
        </w:rPr>
        <w:t xml:space="preserve"> </w:t>
      </w:r>
      <w:r w:rsidRPr="006F3512">
        <w:rPr>
          <w:lang w:val="fr-FR"/>
        </w:rPr>
        <w:t xml:space="preserve">a acestui graf, toate arcele fiind pe o cale deschisă care leagă nodul sursă de nodul sarcină. Un sistem nerecursiv cu structura din fig. </w:t>
      </w:r>
      <w:r w:rsidR="00C552A7">
        <w:rPr>
          <w:lang w:val="fr-FR"/>
        </w:rPr>
        <w:t>1</w:t>
      </w:r>
      <w:r w:rsidRPr="006F3512">
        <w:rPr>
          <w:lang w:val="fr-FR"/>
        </w:rPr>
        <w:t xml:space="preserve"> este numit adesea </w:t>
      </w:r>
      <w:r w:rsidRPr="00C552A7">
        <w:rPr>
          <w:u w:val="single"/>
          <w:lang w:val="fr-FR"/>
        </w:rPr>
        <w:t>« filtru transversal ».</w:t>
      </w:r>
    </w:p>
    <w:p w:rsidR="000E2207" w:rsidRPr="006F3512" w:rsidRDefault="000E2207" w:rsidP="00487349">
      <w:pPr>
        <w:jc w:val="center"/>
        <w:rPr>
          <w:lang w:val="fr-FR"/>
        </w:rPr>
      </w:pPr>
      <w:r w:rsidRPr="006F3512">
        <w:rPr>
          <w:noProof/>
        </w:rPr>
        <w:lastRenderedPageBreak/>
        <w:drawing>
          <wp:inline distT="0" distB="0" distL="0" distR="0" wp14:anchorId="59757A1B" wp14:editId="0ADA382D">
            <wp:extent cx="5095875" cy="1181100"/>
            <wp:effectExtent l="0" t="0" r="9525"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095875" cy="1181100"/>
                    </a:xfrm>
                    <a:prstGeom prst="rect">
                      <a:avLst/>
                    </a:prstGeom>
                  </pic:spPr>
                </pic:pic>
              </a:graphicData>
            </a:graphic>
          </wp:inline>
        </w:drawing>
      </w:r>
    </w:p>
    <w:p w:rsidR="000E2207" w:rsidRPr="006F3512" w:rsidRDefault="000E2207" w:rsidP="00487349">
      <w:pPr>
        <w:jc w:val="center"/>
        <w:rPr>
          <w:lang w:val="ro-RO"/>
        </w:rPr>
      </w:pPr>
      <w:r w:rsidRPr="006F3512">
        <w:rPr>
          <w:lang w:val="ro-RO"/>
        </w:rPr>
        <w:t>Fig</w:t>
      </w:r>
      <w:r w:rsidR="006F3512" w:rsidRPr="006F3512">
        <w:rPr>
          <w:lang w:val="ro-RO"/>
        </w:rPr>
        <w:t>ura</w:t>
      </w:r>
      <w:r w:rsidRPr="006F3512">
        <w:rPr>
          <w:lang w:val="ro-RO"/>
        </w:rPr>
        <w:t xml:space="preserve"> 1</w:t>
      </w:r>
      <w:r w:rsidR="006F3512" w:rsidRPr="006F3512">
        <w:rPr>
          <w:lang w:val="ro-RO"/>
        </w:rPr>
        <w:t>:</w:t>
      </w:r>
      <w:r w:rsidRPr="006F3512">
        <w:rPr>
          <w:lang w:val="ro-RO"/>
        </w:rPr>
        <w:t xml:space="preserve">   Graful de semnal pentru un sistem cu timp discret având structură nerecursivă.</w:t>
      </w:r>
    </w:p>
    <w:p w:rsidR="000E2207" w:rsidRPr="006F3512" w:rsidRDefault="000E2207" w:rsidP="00487349">
      <w:pPr>
        <w:jc w:val="both"/>
        <w:rPr>
          <w:lang w:val="fr-FR"/>
        </w:rPr>
      </w:pPr>
    </w:p>
    <w:p w:rsidR="00375711" w:rsidRDefault="00375711" w:rsidP="00375711">
      <w:pPr>
        <w:jc w:val="both"/>
        <w:rPr>
          <w:b/>
          <w:color w:val="0000FF"/>
          <w:lang w:val="fr-FR"/>
        </w:rPr>
      </w:pPr>
    </w:p>
    <w:p w:rsidR="00D86101" w:rsidRPr="008F3116" w:rsidRDefault="00D86101" w:rsidP="00375711">
      <w:pPr>
        <w:jc w:val="both"/>
        <w:rPr>
          <w:color w:val="0000FF"/>
          <w:lang w:val="fr-FR"/>
        </w:rPr>
      </w:pPr>
      <w:r w:rsidRPr="008F3116">
        <w:rPr>
          <w:b/>
          <w:color w:val="0000FF"/>
          <w:lang w:val="fr-FR"/>
        </w:rPr>
        <w:t>4.3.2 Reprezentări structurale pentru sisteme</w:t>
      </w:r>
      <w:r w:rsidR="00930CE9" w:rsidRPr="008F3116">
        <w:rPr>
          <w:b/>
          <w:color w:val="0000FF"/>
          <w:lang w:val="fr-FR"/>
        </w:rPr>
        <w:t xml:space="preserve"> numerice</w:t>
      </w:r>
      <w:r w:rsidRPr="008F3116">
        <w:rPr>
          <w:b/>
          <w:color w:val="0000FF"/>
          <w:lang w:val="fr-FR"/>
        </w:rPr>
        <w:t xml:space="preserve"> de tip IIR</w:t>
      </w:r>
    </w:p>
    <w:p w:rsidR="00D86101" w:rsidRPr="006F3512" w:rsidRDefault="00D86101" w:rsidP="00487349">
      <w:pPr>
        <w:jc w:val="both"/>
        <w:rPr>
          <w:lang w:val="fr-FR"/>
        </w:rPr>
      </w:pPr>
    </w:p>
    <w:p w:rsidR="00D86101" w:rsidRPr="006F3512" w:rsidRDefault="00D86101" w:rsidP="00375711">
      <w:pPr>
        <w:ind w:firstLine="720"/>
        <w:jc w:val="both"/>
        <w:rPr>
          <w:lang w:val="fr-FR"/>
        </w:rPr>
      </w:pPr>
      <w:r w:rsidRPr="006F3512">
        <w:rPr>
          <w:lang w:val="fr-FR"/>
        </w:rPr>
        <w:t xml:space="preserve">Un sistem numeric </w:t>
      </w:r>
      <w:r w:rsidRPr="006F3512">
        <w:rPr>
          <w:i/>
          <w:lang w:val="fr-FR"/>
        </w:rPr>
        <w:t>oarecare</w:t>
      </w:r>
      <w:r w:rsidRPr="006F3512">
        <w:rPr>
          <w:lang w:val="fr-FR"/>
        </w:rPr>
        <w:t>, la limită causal, poate fi structurat sub forma unei co</w:t>
      </w:r>
      <w:r w:rsidR="00FB65E9" w:rsidRPr="006F3512">
        <w:rPr>
          <w:lang w:val="fr-FR"/>
        </w:rPr>
        <w:t xml:space="preserve">nexiuni serie a unui subsistem </w:t>
      </w:r>
      <w:r w:rsidR="00600EE9">
        <w:rPr>
          <w:lang w:val="fr-FR"/>
        </w:rPr>
        <w:t>IIR</w:t>
      </w:r>
      <w:r w:rsidRPr="006F3512">
        <w:rPr>
          <w:lang w:val="fr-FR"/>
        </w:rPr>
        <w:t xml:space="preserve"> şi a unui subsistem </w:t>
      </w:r>
      <w:r w:rsidR="00600EE9">
        <w:rPr>
          <w:lang w:val="fr-FR"/>
        </w:rPr>
        <w:t>F</w:t>
      </w:r>
      <w:r w:rsidRPr="006F3512">
        <w:rPr>
          <w:lang w:val="fr-FR"/>
        </w:rPr>
        <w:t xml:space="preserve">IR, ca în fig. </w:t>
      </w:r>
      <w:r w:rsidR="00B75DF7" w:rsidRPr="006F3512">
        <w:rPr>
          <w:lang w:val="fr-FR"/>
        </w:rPr>
        <w:t>2</w:t>
      </w:r>
      <w:r w:rsidRPr="006F3512">
        <w:rPr>
          <w:lang w:val="fr-FR"/>
        </w:rPr>
        <w:t>. Pentru primul sistem se poate scrie</w:t>
      </w:r>
    </w:p>
    <w:p w:rsidR="00AB040C" w:rsidRPr="006F3512" w:rsidRDefault="00DE5C96" w:rsidP="00DE5C96">
      <w:pPr>
        <w:jc w:val="center"/>
      </w:pPr>
      <w:r>
        <w:rPr>
          <w:noProof/>
        </w:rPr>
        <w:drawing>
          <wp:inline distT="0" distB="0" distL="0" distR="0" wp14:anchorId="572A02C5" wp14:editId="01B935E2">
            <wp:extent cx="5057775" cy="857250"/>
            <wp:effectExtent l="0" t="0" r="9525" b="0"/>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57775" cy="857250"/>
                    </a:xfrm>
                    <a:prstGeom prst="rect">
                      <a:avLst/>
                    </a:prstGeom>
                    <a:noFill/>
                    <a:ln>
                      <a:noFill/>
                    </a:ln>
                  </pic:spPr>
                </pic:pic>
              </a:graphicData>
            </a:graphic>
          </wp:inline>
        </w:drawing>
      </w:r>
    </w:p>
    <w:p w:rsidR="00AB040C" w:rsidRDefault="00AB040C" w:rsidP="00AB040C">
      <w:pPr>
        <w:jc w:val="center"/>
        <w:rPr>
          <w:bCs/>
        </w:rPr>
      </w:pPr>
    </w:p>
    <w:p w:rsidR="00986864" w:rsidRDefault="00AB040C" w:rsidP="00AB040C">
      <w:pPr>
        <w:jc w:val="center"/>
      </w:pPr>
      <w:r w:rsidRPr="004B030E">
        <w:rPr>
          <w:bCs/>
        </w:rPr>
        <w:t xml:space="preserve">Figura </w:t>
      </w:r>
      <w:r w:rsidR="00DE5C96">
        <w:rPr>
          <w:bCs/>
        </w:rPr>
        <w:t>2</w:t>
      </w:r>
      <w:r w:rsidRPr="004B030E">
        <w:rPr>
          <w:bCs/>
        </w:rPr>
        <w:t xml:space="preserve">:  </w:t>
      </w:r>
      <w:r w:rsidRPr="004B030E">
        <w:t xml:space="preserve">Descompunerea unui sistem cu timp discret </w:t>
      </w:r>
    </w:p>
    <w:p w:rsidR="00AB040C" w:rsidRPr="006F3512" w:rsidRDefault="00AB040C" w:rsidP="00AB040C">
      <w:pPr>
        <w:jc w:val="center"/>
      </w:pPr>
      <w:r w:rsidRPr="004B030E">
        <w:t>într-un subsistem recursiv şi un sistem</w:t>
      </w:r>
      <w:r w:rsidRPr="006F3512">
        <w:t xml:space="preserve"> nerecursiv</w:t>
      </w:r>
    </w:p>
    <w:p w:rsidR="000E2207" w:rsidRPr="006F3512" w:rsidRDefault="000E2207" w:rsidP="00487349">
      <w:pPr>
        <w:rPr>
          <w:lang w:val="ro-RO"/>
        </w:rPr>
      </w:pPr>
    </w:p>
    <w:p w:rsidR="00B2481A" w:rsidRPr="006F3512" w:rsidRDefault="00A14C7F" w:rsidP="00487349">
      <w:pPr>
        <w:rPr>
          <w:lang w:val="ro-RO"/>
        </w:rPr>
      </w:pPr>
      <w:r w:rsidRPr="006F3512">
        <w:rPr>
          <w:lang w:val="ro-RO"/>
        </w:rPr>
        <w:t xml:space="preserve">Pentru subsistemul IIR se poate scrie </w:t>
      </w:r>
    </w:p>
    <w:p w:rsidR="00986864" w:rsidRDefault="00986864" w:rsidP="00487349">
      <w:pPr>
        <w:jc w:val="right"/>
        <w:rPr>
          <w:position w:val="-14"/>
        </w:rPr>
      </w:pPr>
    </w:p>
    <w:p w:rsidR="00986864" w:rsidRDefault="00D82F01" w:rsidP="00986864">
      <w:pPr>
        <w:jc w:val="right"/>
        <w:rPr>
          <w:lang w:val="fr-FR"/>
        </w:rPr>
      </w:pPr>
      <w:r w:rsidRPr="00986864">
        <w:rPr>
          <w:position w:val="-12"/>
          <w:lang w:val="fr-FR"/>
        </w:rPr>
        <w:object w:dxaOrig="5820" w:dyaOrig="440">
          <v:shape id="_x0000_i1029" type="#_x0000_t75" style="width:291pt;height:22pt" o:ole="">
            <v:imagedata r:id="rId18" o:title=""/>
          </v:shape>
          <o:OLEObject Type="Embed" ProgID="Equation.3" ShapeID="_x0000_i1029" DrawAspect="Content" ObjectID="_1400392339" r:id="rId19"/>
        </w:object>
      </w:r>
      <w:r w:rsidR="00986864" w:rsidRPr="006F3512">
        <w:rPr>
          <w:lang w:val="fr-FR"/>
        </w:rPr>
        <w:tab/>
      </w:r>
      <w:r w:rsidR="00986864" w:rsidRPr="006F3512">
        <w:rPr>
          <w:lang w:val="fr-FR"/>
        </w:rPr>
        <w:tab/>
        <w:t>(</w:t>
      </w:r>
      <w:r w:rsidR="00986864">
        <w:rPr>
          <w:lang w:val="fr-FR"/>
        </w:rPr>
        <w:t>5</w:t>
      </w:r>
      <w:r w:rsidR="00986864" w:rsidRPr="006F3512">
        <w:rPr>
          <w:lang w:val="fr-FR"/>
        </w:rPr>
        <w:t>)</w:t>
      </w:r>
    </w:p>
    <w:p w:rsidR="00986864" w:rsidRPr="006F3512" w:rsidRDefault="00986864" w:rsidP="00487349">
      <w:pPr>
        <w:jc w:val="right"/>
        <w:rPr>
          <w:lang w:val="fr-FR"/>
        </w:rPr>
      </w:pPr>
    </w:p>
    <w:p w:rsidR="00A14C7F" w:rsidRDefault="00A14C7F" w:rsidP="00487349">
      <w:pPr>
        <w:jc w:val="both"/>
        <w:rPr>
          <w:lang w:val="fr-FR"/>
        </w:rPr>
      </w:pPr>
      <w:r w:rsidRPr="006F3512">
        <w:t xml:space="preserve">şi rezultă graful din fig. </w:t>
      </w:r>
      <w:r w:rsidR="00986864">
        <w:t>3, stanga</w:t>
      </w:r>
      <w:r w:rsidR="00AB040C">
        <w:t>.</w:t>
      </w:r>
      <w:r w:rsidRPr="006F3512">
        <w:t xml:space="preserve"> </w:t>
      </w:r>
      <w:r w:rsidRPr="006F3512">
        <w:rPr>
          <w:lang w:val="fr-FR"/>
        </w:rPr>
        <w:t xml:space="preserve">Se observă faptul că în acest graf există </w:t>
      </w:r>
      <w:r w:rsidRPr="006F3512">
        <w:rPr>
          <w:i/>
          <w:lang w:val="fr-FR"/>
        </w:rPr>
        <w:t>n</w:t>
      </w:r>
      <w:r w:rsidRPr="006F3512">
        <w:rPr>
          <w:lang w:val="fr-FR"/>
        </w:rPr>
        <w:t xml:space="preserve"> legături de la ieşire spre intrare, prin parametrii </w:t>
      </w:r>
      <w:r w:rsidRPr="006F3512">
        <w:rPr>
          <w:i/>
          <w:lang w:val="fr-FR"/>
        </w:rPr>
        <w:t>a</w:t>
      </w:r>
      <w:r w:rsidRPr="006F3512">
        <w:rPr>
          <w:vertAlign w:val="subscript"/>
          <w:lang w:val="fr-FR"/>
        </w:rPr>
        <w:t>1</w:t>
      </w:r>
      <w:r w:rsidRPr="006F3512">
        <w:rPr>
          <w:lang w:val="fr-FR"/>
        </w:rPr>
        <w:t xml:space="preserve">, </w:t>
      </w:r>
      <w:r w:rsidRPr="006F3512">
        <w:rPr>
          <w:i/>
          <w:lang w:val="fr-FR"/>
        </w:rPr>
        <w:t>a</w:t>
      </w:r>
      <w:r w:rsidRPr="006F3512">
        <w:rPr>
          <w:vertAlign w:val="subscript"/>
          <w:lang w:val="fr-FR"/>
        </w:rPr>
        <w:t>2</w:t>
      </w:r>
      <w:r w:rsidRPr="006F3512">
        <w:rPr>
          <w:lang w:val="fr-FR"/>
        </w:rPr>
        <w:t xml:space="preserve">, …, </w:t>
      </w:r>
      <w:r w:rsidRPr="006F3512">
        <w:rPr>
          <w:i/>
          <w:lang w:val="fr-FR"/>
        </w:rPr>
        <w:t>a</w:t>
      </w:r>
      <w:r w:rsidRPr="006F3512">
        <w:rPr>
          <w:i/>
          <w:vertAlign w:val="subscript"/>
          <w:lang w:val="fr-FR"/>
        </w:rPr>
        <w:t>n</w:t>
      </w:r>
      <w:r w:rsidRPr="006F3512">
        <w:rPr>
          <w:lang w:val="fr-FR"/>
        </w:rPr>
        <w:t xml:space="preserve">. Aceste legături dau caracterul de </w:t>
      </w:r>
      <w:r w:rsidRPr="006F3512">
        <w:rPr>
          <w:b/>
          <w:i/>
          <w:lang w:val="fr-FR"/>
        </w:rPr>
        <w:t xml:space="preserve">structură recursivă </w:t>
      </w:r>
      <w:r w:rsidRPr="006F3512">
        <w:rPr>
          <w:i/>
          <w:lang w:val="fr-FR"/>
        </w:rPr>
        <w:t>pentru subsistemul IIR</w:t>
      </w:r>
      <w:r w:rsidRPr="006F3512">
        <w:rPr>
          <w:lang w:val="fr-FR"/>
        </w:rPr>
        <w:t xml:space="preserve">. </w:t>
      </w:r>
    </w:p>
    <w:p w:rsidR="004C42C5" w:rsidRPr="006F3512" w:rsidRDefault="00D82F01" w:rsidP="00D82F01">
      <w:pPr>
        <w:ind w:firstLine="720"/>
        <w:jc w:val="both"/>
        <w:rPr>
          <w:lang w:val="ro-RO"/>
        </w:rPr>
      </w:pPr>
      <w:r>
        <w:t xml:space="preserve">Sistemul FIR are graful din figura 3, partea dreapta. </w:t>
      </w:r>
      <w:r w:rsidR="004C42C5" w:rsidRPr="006F3512">
        <w:t xml:space="preserve">Ţinând cont de grafurile celor două subsisteme înseriate: IIR (structura recursivă) şi FIR (structura nerecursivă), prezentate în fig. </w:t>
      </w:r>
      <w:r w:rsidR="004B030E">
        <w:t>3</w:t>
      </w:r>
      <w:r w:rsidR="004C42C5" w:rsidRPr="006F3512">
        <w:t xml:space="preserve">, graful întregului sistem ar putea să fie reprezentat ca în fig. </w:t>
      </w:r>
      <w:r>
        <w:t>4</w:t>
      </w:r>
      <w:r w:rsidR="004C42C5" w:rsidRPr="006F3512">
        <w:t xml:space="preserve">. Aici se observă cu uşurinţă faptul că şirul de arce având funcţia de transfer egală cu </w:t>
      </w:r>
      <w:r w:rsidR="004C42C5" w:rsidRPr="006F3512">
        <w:rPr>
          <w:i/>
        </w:rPr>
        <w:t>z</w:t>
      </w:r>
      <w:r w:rsidR="004C42C5" w:rsidRPr="006F3512">
        <w:rPr>
          <w:i/>
          <w:vertAlign w:val="superscript"/>
        </w:rPr>
        <w:t>-</w:t>
      </w:r>
      <w:r w:rsidR="004C42C5" w:rsidRPr="006F3512">
        <w:rPr>
          <w:vertAlign w:val="superscript"/>
        </w:rPr>
        <w:t>1</w:t>
      </w:r>
      <w:r w:rsidR="004C42C5" w:rsidRPr="006F3512">
        <w:t xml:space="preserve"> primeşte la intrare acelaşi semnal, </w:t>
      </w:r>
      <w:r w:rsidR="004C42C5" w:rsidRPr="006F3512">
        <w:rPr>
          <w:i/>
        </w:rPr>
        <w:t>Y</w:t>
      </w:r>
      <w:r w:rsidR="004C42C5" w:rsidRPr="006F3512">
        <w:rPr>
          <w:vertAlign w:val="subscript"/>
        </w:rPr>
        <w:t>1</w:t>
      </w:r>
      <w:r w:rsidR="004C42C5" w:rsidRPr="006F3512">
        <w:t>(</w:t>
      </w:r>
      <w:r w:rsidR="004C42C5" w:rsidRPr="006F3512">
        <w:rPr>
          <w:i/>
        </w:rPr>
        <w:t>z</w:t>
      </w:r>
      <w:r w:rsidR="004C42C5" w:rsidRPr="006F3512">
        <w:t xml:space="preserve">). Deci, nodurilor care urmează le corespund aceleaşi semnale, în cele două şiruri de arce: </w:t>
      </w:r>
      <w:r w:rsidR="004C42C5" w:rsidRPr="006F3512">
        <w:rPr>
          <w:i/>
          <w:lang w:val="ro-RO"/>
        </w:rPr>
        <w:t>z</w:t>
      </w:r>
      <w:r w:rsidR="004C42C5" w:rsidRPr="006F3512">
        <w:rPr>
          <w:vertAlign w:val="superscript"/>
          <w:lang w:val="ro-RO"/>
        </w:rPr>
        <w:t>-1</w:t>
      </w:r>
      <w:r w:rsidR="004C42C5" w:rsidRPr="006F3512">
        <w:rPr>
          <w:i/>
          <w:lang w:val="ro-RO"/>
        </w:rPr>
        <w:t>Y</w:t>
      </w:r>
      <w:r w:rsidR="004C42C5" w:rsidRPr="006F3512">
        <w:rPr>
          <w:vertAlign w:val="subscript"/>
          <w:lang w:val="ro-RO"/>
        </w:rPr>
        <w:t>1</w:t>
      </w:r>
      <w:r w:rsidR="004C42C5" w:rsidRPr="006F3512">
        <w:rPr>
          <w:lang w:val="ro-RO"/>
        </w:rPr>
        <w:t>(</w:t>
      </w:r>
      <w:r w:rsidR="004C42C5" w:rsidRPr="006F3512">
        <w:rPr>
          <w:i/>
          <w:lang w:val="ro-RO"/>
        </w:rPr>
        <w:t>z</w:t>
      </w:r>
      <w:r w:rsidR="004C42C5" w:rsidRPr="006F3512">
        <w:rPr>
          <w:lang w:val="ro-RO"/>
        </w:rPr>
        <w:t xml:space="preserve">), </w:t>
      </w:r>
      <w:r w:rsidR="004C42C5" w:rsidRPr="006F3512">
        <w:rPr>
          <w:i/>
          <w:lang w:val="ro-RO"/>
        </w:rPr>
        <w:t>z</w:t>
      </w:r>
      <w:r w:rsidR="004C42C5" w:rsidRPr="006F3512">
        <w:rPr>
          <w:vertAlign w:val="superscript"/>
          <w:lang w:val="ro-RO"/>
        </w:rPr>
        <w:t>-2</w:t>
      </w:r>
      <w:r w:rsidR="004C42C5" w:rsidRPr="006F3512">
        <w:rPr>
          <w:i/>
          <w:lang w:val="ro-RO"/>
        </w:rPr>
        <w:t>Y</w:t>
      </w:r>
      <w:r w:rsidR="004C42C5" w:rsidRPr="006F3512">
        <w:rPr>
          <w:vertAlign w:val="subscript"/>
          <w:lang w:val="ro-RO"/>
        </w:rPr>
        <w:t>1</w:t>
      </w:r>
      <w:r w:rsidR="004C42C5" w:rsidRPr="006F3512">
        <w:rPr>
          <w:lang w:val="ro-RO"/>
        </w:rPr>
        <w:t>(</w:t>
      </w:r>
      <w:r w:rsidR="004C42C5" w:rsidRPr="006F3512">
        <w:rPr>
          <w:i/>
          <w:lang w:val="ro-RO"/>
        </w:rPr>
        <w:t>z</w:t>
      </w:r>
      <w:r w:rsidR="004C42C5" w:rsidRPr="006F3512">
        <w:rPr>
          <w:lang w:val="ro-RO"/>
        </w:rPr>
        <w:t>),....,</w:t>
      </w:r>
      <w:r w:rsidR="004C42C5" w:rsidRPr="006F3512">
        <w:rPr>
          <w:i/>
          <w:lang w:val="ro-RO"/>
        </w:rPr>
        <w:t xml:space="preserve"> z</w:t>
      </w:r>
      <w:r w:rsidR="004C42C5" w:rsidRPr="006F3512">
        <w:rPr>
          <w:vertAlign w:val="superscript"/>
          <w:lang w:val="ro-RO"/>
        </w:rPr>
        <w:t>-(</w:t>
      </w:r>
      <w:r w:rsidR="004C42C5" w:rsidRPr="006F3512">
        <w:rPr>
          <w:i/>
          <w:vertAlign w:val="superscript"/>
          <w:lang w:val="ro-RO"/>
        </w:rPr>
        <w:t>n</w:t>
      </w:r>
      <w:r w:rsidR="004C42C5" w:rsidRPr="006F3512">
        <w:rPr>
          <w:vertAlign w:val="superscript"/>
          <w:lang w:val="ro-RO"/>
        </w:rPr>
        <w:t>-1)</w:t>
      </w:r>
      <w:r w:rsidR="004C42C5" w:rsidRPr="006F3512">
        <w:rPr>
          <w:i/>
          <w:lang w:val="ro-RO"/>
        </w:rPr>
        <w:t>Y</w:t>
      </w:r>
      <w:r w:rsidR="004C42C5" w:rsidRPr="006F3512">
        <w:rPr>
          <w:vertAlign w:val="subscript"/>
          <w:lang w:val="ro-RO"/>
        </w:rPr>
        <w:t>1</w:t>
      </w:r>
      <w:r w:rsidR="004C42C5" w:rsidRPr="006F3512">
        <w:rPr>
          <w:lang w:val="ro-RO"/>
        </w:rPr>
        <w:t>(</w:t>
      </w:r>
      <w:r w:rsidR="004C42C5" w:rsidRPr="006F3512">
        <w:rPr>
          <w:i/>
          <w:lang w:val="ro-RO"/>
        </w:rPr>
        <w:t>z</w:t>
      </w:r>
      <w:r w:rsidR="004C42C5" w:rsidRPr="006F3512">
        <w:rPr>
          <w:lang w:val="ro-RO"/>
        </w:rPr>
        <w:t xml:space="preserve">), </w:t>
      </w:r>
      <w:r w:rsidR="004C42C5" w:rsidRPr="006F3512">
        <w:rPr>
          <w:i/>
          <w:lang w:val="ro-RO"/>
        </w:rPr>
        <w:t>z</w:t>
      </w:r>
      <w:r w:rsidR="004C42C5" w:rsidRPr="006F3512">
        <w:rPr>
          <w:vertAlign w:val="superscript"/>
          <w:lang w:val="ro-RO"/>
        </w:rPr>
        <w:t>-</w:t>
      </w:r>
      <w:r w:rsidR="004C42C5" w:rsidRPr="006F3512">
        <w:rPr>
          <w:i/>
          <w:vertAlign w:val="superscript"/>
          <w:lang w:val="ro-RO"/>
        </w:rPr>
        <w:t>n</w:t>
      </w:r>
      <w:r w:rsidR="004C42C5" w:rsidRPr="006F3512">
        <w:rPr>
          <w:i/>
          <w:lang w:val="ro-RO"/>
        </w:rPr>
        <w:t>Y</w:t>
      </w:r>
      <w:r w:rsidR="004C42C5" w:rsidRPr="006F3512">
        <w:rPr>
          <w:vertAlign w:val="subscript"/>
          <w:lang w:val="ro-RO"/>
        </w:rPr>
        <w:t>1</w:t>
      </w:r>
      <w:r w:rsidR="004C42C5" w:rsidRPr="006F3512">
        <w:rPr>
          <w:lang w:val="ro-RO"/>
        </w:rPr>
        <w:t>(</w:t>
      </w:r>
      <w:r w:rsidR="004C42C5" w:rsidRPr="006F3512">
        <w:rPr>
          <w:i/>
          <w:lang w:val="ro-RO"/>
        </w:rPr>
        <w:t>z</w:t>
      </w:r>
      <w:r w:rsidR="004C42C5" w:rsidRPr="006F3512">
        <w:rPr>
          <w:lang w:val="ro-RO"/>
        </w:rPr>
        <w:t>). Prin urmare, cele două lanţuri de arce fiind identice şi având la toate nodurile aceleaşi semnale, se poate considera un singur lanţ de arce şi graful sistemului capătă forma fin</w:t>
      </w:r>
      <w:r w:rsidR="004B030E">
        <w:rPr>
          <w:lang w:val="ro-RO"/>
        </w:rPr>
        <w:t xml:space="preserve">ala din </w:t>
      </w:r>
      <w:r w:rsidR="004C42C5" w:rsidRPr="006F3512">
        <w:rPr>
          <w:lang w:val="ro-RO"/>
        </w:rPr>
        <w:t xml:space="preserve">fig. </w:t>
      </w:r>
      <w:r>
        <w:rPr>
          <w:lang w:val="ro-RO"/>
        </w:rPr>
        <w:t>4</w:t>
      </w:r>
      <w:r w:rsidR="00D12CB9">
        <w:rPr>
          <w:lang w:val="ro-RO"/>
        </w:rPr>
        <w:t>.</w:t>
      </w:r>
    </w:p>
    <w:p w:rsidR="00D00301" w:rsidRPr="006F3512" w:rsidRDefault="00D00301" w:rsidP="00487349">
      <w:pPr>
        <w:jc w:val="center"/>
      </w:pPr>
    </w:p>
    <w:p w:rsidR="0030465D" w:rsidRPr="006F3512" w:rsidRDefault="00203538" w:rsidP="00487349">
      <w:pPr>
        <w:ind w:firstLine="720"/>
        <w:jc w:val="center"/>
      </w:pPr>
      <w:r w:rsidRPr="006F3512">
        <w:rPr>
          <w:noProof/>
        </w:rPr>
        <w:drawing>
          <wp:inline distT="0" distB="0" distL="0" distR="0" wp14:anchorId="1D5AA810" wp14:editId="39EE1F0B">
            <wp:extent cx="4343400" cy="3324225"/>
            <wp:effectExtent l="0" t="0" r="0" b="9525"/>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4343400" cy="3324225"/>
                    </a:xfrm>
                    <a:prstGeom prst="rect">
                      <a:avLst/>
                    </a:prstGeom>
                  </pic:spPr>
                </pic:pic>
              </a:graphicData>
            </a:graphic>
          </wp:inline>
        </w:drawing>
      </w:r>
    </w:p>
    <w:p w:rsidR="00203538" w:rsidRPr="004B030E" w:rsidRDefault="00203538" w:rsidP="00487349">
      <w:pPr>
        <w:jc w:val="center"/>
        <w:rPr>
          <w:lang w:val="ro-RO"/>
        </w:rPr>
      </w:pPr>
      <w:r w:rsidRPr="004B030E">
        <w:rPr>
          <w:lang w:val="ro-RO"/>
        </w:rPr>
        <w:t>Fig</w:t>
      </w:r>
      <w:r w:rsidR="004B030E" w:rsidRPr="004B030E">
        <w:rPr>
          <w:lang w:val="ro-RO"/>
        </w:rPr>
        <w:t>ura</w:t>
      </w:r>
      <w:r w:rsidRPr="004B030E">
        <w:rPr>
          <w:lang w:val="ro-RO"/>
        </w:rPr>
        <w:t xml:space="preserve"> </w:t>
      </w:r>
      <w:r w:rsidR="00986864">
        <w:rPr>
          <w:lang w:val="ro-RO"/>
        </w:rPr>
        <w:t>3</w:t>
      </w:r>
      <w:r w:rsidR="004B030E" w:rsidRPr="004B030E">
        <w:rPr>
          <w:lang w:val="ro-RO"/>
        </w:rPr>
        <w:t>:</w:t>
      </w:r>
      <w:r w:rsidRPr="004B030E">
        <w:rPr>
          <w:lang w:val="ro-RO"/>
        </w:rPr>
        <w:t xml:space="preserve"> Graful de semnal corespunzător descomunerii din fig. </w:t>
      </w:r>
      <w:r w:rsidR="00986864">
        <w:rPr>
          <w:lang w:val="ro-RO"/>
        </w:rPr>
        <w:t>2</w:t>
      </w:r>
      <w:r w:rsidRPr="004B030E">
        <w:rPr>
          <w:lang w:val="ro-RO"/>
        </w:rPr>
        <w:t xml:space="preserve"> a sistemului</w:t>
      </w:r>
    </w:p>
    <w:p w:rsidR="000E0E17" w:rsidRPr="006F3512" w:rsidRDefault="000E0E17" w:rsidP="00487349">
      <w:pPr>
        <w:jc w:val="center"/>
        <w:rPr>
          <w:lang w:val="ro-RO"/>
        </w:rPr>
      </w:pPr>
    </w:p>
    <w:p w:rsidR="00203538" w:rsidRPr="006F3512" w:rsidRDefault="00203538" w:rsidP="00487349">
      <w:pPr>
        <w:ind w:firstLine="720"/>
        <w:jc w:val="center"/>
      </w:pPr>
      <w:r w:rsidRPr="006F3512">
        <w:rPr>
          <w:noProof/>
        </w:rPr>
        <w:drawing>
          <wp:inline distT="0" distB="0" distL="0" distR="0" wp14:anchorId="7F29A96E" wp14:editId="7C55E941">
            <wp:extent cx="3867150" cy="3095625"/>
            <wp:effectExtent l="0" t="0" r="0" b="9525"/>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3867150" cy="3095625"/>
                    </a:xfrm>
                    <a:prstGeom prst="rect">
                      <a:avLst/>
                    </a:prstGeom>
                  </pic:spPr>
                </pic:pic>
              </a:graphicData>
            </a:graphic>
          </wp:inline>
        </w:drawing>
      </w:r>
    </w:p>
    <w:p w:rsidR="00203538" w:rsidRPr="004B030E" w:rsidRDefault="00203538" w:rsidP="00487349">
      <w:pPr>
        <w:jc w:val="center"/>
        <w:rPr>
          <w:lang w:val="ro-RO"/>
        </w:rPr>
      </w:pPr>
      <w:r w:rsidRPr="004B030E">
        <w:rPr>
          <w:lang w:val="ro-RO"/>
        </w:rPr>
        <w:t>Fig</w:t>
      </w:r>
      <w:r w:rsidR="004B030E" w:rsidRPr="004B030E">
        <w:rPr>
          <w:lang w:val="ro-RO"/>
        </w:rPr>
        <w:t>ura</w:t>
      </w:r>
      <w:r w:rsidRPr="004B030E">
        <w:rPr>
          <w:lang w:val="ro-RO"/>
        </w:rPr>
        <w:t xml:space="preserve"> </w:t>
      </w:r>
      <w:r w:rsidR="00D82F01">
        <w:rPr>
          <w:lang w:val="ro-RO"/>
        </w:rPr>
        <w:t>4</w:t>
      </w:r>
      <w:r w:rsidR="004B030E" w:rsidRPr="004B030E">
        <w:rPr>
          <w:lang w:val="ro-RO"/>
        </w:rPr>
        <w:t>:</w:t>
      </w:r>
      <w:r w:rsidRPr="004B030E">
        <w:rPr>
          <w:lang w:val="ro-RO"/>
        </w:rPr>
        <w:t xml:space="preserve"> Graful de semnal corespunzător descom</w:t>
      </w:r>
      <w:r w:rsidR="00F94157">
        <w:rPr>
          <w:lang w:val="ro-RO"/>
        </w:rPr>
        <w:t>p</w:t>
      </w:r>
      <w:r w:rsidRPr="004B030E">
        <w:rPr>
          <w:lang w:val="ro-RO"/>
        </w:rPr>
        <w:t xml:space="preserve">unerii din fig. </w:t>
      </w:r>
      <w:r w:rsidR="00660A96">
        <w:rPr>
          <w:lang w:val="ro-RO"/>
        </w:rPr>
        <w:t>2</w:t>
      </w:r>
      <w:r w:rsidRPr="004B030E">
        <w:rPr>
          <w:lang w:val="ro-RO"/>
        </w:rPr>
        <w:t xml:space="preserve"> a sistemului</w:t>
      </w:r>
    </w:p>
    <w:p w:rsidR="0065139B" w:rsidRPr="006F3512" w:rsidRDefault="0065139B" w:rsidP="00487349"/>
    <w:p w:rsidR="001144A8" w:rsidRPr="006F3512" w:rsidRDefault="00660A96" w:rsidP="00487349">
      <w:pPr>
        <w:jc w:val="both"/>
        <w:rPr>
          <w:vertAlign w:val="subscript"/>
          <w:lang w:val="ro-RO"/>
        </w:rPr>
      </w:pPr>
      <w:r w:rsidRPr="006F3512">
        <w:rPr>
          <w:noProof/>
        </w:rPr>
        <w:drawing>
          <wp:anchor distT="0" distB="0" distL="114300" distR="114300" simplePos="0" relativeHeight="251668992" behindDoc="0" locked="0" layoutInCell="1" allowOverlap="1" wp14:anchorId="55B64F92" wp14:editId="4E177479">
            <wp:simplePos x="0" y="0"/>
            <wp:positionH relativeFrom="column">
              <wp:posOffset>3119120</wp:posOffset>
            </wp:positionH>
            <wp:positionV relativeFrom="paragraph">
              <wp:posOffset>55880</wp:posOffset>
            </wp:positionV>
            <wp:extent cx="2581275" cy="1419225"/>
            <wp:effectExtent l="0" t="0" r="9525" b="9525"/>
            <wp:wrapSquare wrapText="bothSides"/>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extLst>
                        <a:ext uri="{28A0092B-C50C-407E-A947-70E740481C1C}">
                          <a14:useLocalDpi xmlns:a14="http://schemas.microsoft.com/office/drawing/2010/main" val="0"/>
                        </a:ext>
                      </a:extLst>
                    </a:blip>
                    <a:stretch>
                      <a:fillRect/>
                    </a:stretch>
                  </pic:blipFill>
                  <pic:spPr>
                    <a:xfrm>
                      <a:off x="0" y="0"/>
                      <a:ext cx="2581275" cy="1419225"/>
                    </a:xfrm>
                    <a:prstGeom prst="rect">
                      <a:avLst/>
                    </a:prstGeom>
                  </pic:spPr>
                </pic:pic>
              </a:graphicData>
            </a:graphic>
            <wp14:sizeRelH relativeFrom="page">
              <wp14:pctWidth>0</wp14:pctWidth>
            </wp14:sizeRelH>
            <wp14:sizeRelV relativeFrom="page">
              <wp14:pctHeight>0</wp14:pctHeight>
            </wp14:sizeRelV>
          </wp:anchor>
        </w:drawing>
      </w:r>
      <w:r w:rsidR="001144A8" w:rsidRPr="00351F8F">
        <w:rPr>
          <w:b/>
          <w:color w:val="0000FF"/>
          <w:u w:val="single"/>
          <w:lang w:val="ro-RO"/>
        </w:rPr>
        <w:t>Exemplu</w:t>
      </w:r>
      <w:r w:rsidR="008F3116" w:rsidRPr="00351F8F">
        <w:rPr>
          <w:b/>
          <w:color w:val="0000FF"/>
          <w:u w:val="single"/>
          <w:lang w:val="ro-RO"/>
        </w:rPr>
        <w:t>l 1:</w:t>
      </w:r>
      <w:r w:rsidR="001144A8" w:rsidRPr="006F3512">
        <w:rPr>
          <w:lang w:val="ro-RO"/>
        </w:rPr>
        <w:t xml:space="preserve"> Fie sistemul având graful din fig. </w:t>
      </w:r>
      <w:r w:rsidR="00A86B68">
        <w:rPr>
          <w:lang w:val="ro-RO"/>
        </w:rPr>
        <w:t>d</w:t>
      </w:r>
      <w:r w:rsidR="00350CCB" w:rsidRPr="006F3512">
        <w:rPr>
          <w:lang w:val="ro-RO"/>
        </w:rPr>
        <w:t>e mai jos</w:t>
      </w:r>
      <w:r w:rsidR="001144A8" w:rsidRPr="006F3512">
        <w:rPr>
          <w:lang w:val="ro-RO"/>
        </w:rPr>
        <w:t>. Să se deducă ecuaţia intrare – ieşire, polii şi zerourile, precum şi expresia amplificării.</w:t>
      </w:r>
    </w:p>
    <w:p w:rsidR="006A3485" w:rsidRDefault="006A3485" w:rsidP="006A3485">
      <w:pPr>
        <w:tabs>
          <w:tab w:val="left" w:pos="765"/>
        </w:tabs>
        <w:jc w:val="right"/>
        <w:rPr>
          <w:lang w:val="ro-RO"/>
        </w:rPr>
      </w:pPr>
      <w:r>
        <w:rPr>
          <w:lang w:val="ro-RO"/>
        </w:rPr>
        <w:t>□</w:t>
      </w:r>
    </w:p>
    <w:p w:rsidR="00660A96" w:rsidRDefault="00660A96" w:rsidP="00487349">
      <w:pPr>
        <w:tabs>
          <w:tab w:val="left" w:pos="765"/>
        </w:tabs>
        <w:jc w:val="both"/>
        <w:rPr>
          <w:b/>
          <w:u w:val="single"/>
          <w:lang w:val="ro-RO"/>
        </w:rPr>
      </w:pPr>
    </w:p>
    <w:p w:rsidR="006471A3" w:rsidRPr="006F3512" w:rsidRDefault="006A3485" w:rsidP="00487349">
      <w:pPr>
        <w:tabs>
          <w:tab w:val="left" w:pos="765"/>
        </w:tabs>
        <w:jc w:val="both"/>
        <w:rPr>
          <w:lang w:val="ro-RO"/>
        </w:rPr>
      </w:pPr>
      <w:r w:rsidRPr="006A3485">
        <w:rPr>
          <w:b/>
          <w:u w:val="single"/>
          <w:lang w:val="ro-RO"/>
        </w:rPr>
        <w:t>Solutie:</w:t>
      </w:r>
      <w:r>
        <w:rPr>
          <w:lang w:val="ro-RO"/>
        </w:rPr>
        <w:t xml:space="preserve"> </w:t>
      </w:r>
      <w:r w:rsidR="005C0215" w:rsidRPr="006F3512">
        <w:rPr>
          <w:lang w:val="ro-RO"/>
        </w:rPr>
        <w:t xml:space="preserve">Având în vedere corespondenţa dintre graful general din fig. </w:t>
      </w:r>
      <w:r>
        <w:rPr>
          <w:lang w:val="ro-RO"/>
        </w:rPr>
        <w:t>4</w:t>
      </w:r>
      <w:r w:rsidR="005C0215" w:rsidRPr="006F3512">
        <w:rPr>
          <w:lang w:val="ro-RO"/>
        </w:rPr>
        <w:t xml:space="preserve"> şi funcţia de transfer generală a sistemului cu timp discret, rezultă:</w:t>
      </w:r>
    </w:p>
    <w:p w:rsidR="005C0215" w:rsidRPr="006F3512" w:rsidRDefault="005C0215" w:rsidP="001C5672">
      <w:pPr>
        <w:numPr>
          <w:ilvl w:val="0"/>
          <w:numId w:val="1"/>
        </w:numPr>
        <w:tabs>
          <w:tab w:val="clear" w:pos="1125"/>
          <w:tab w:val="num" w:pos="540"/>
        </w:tabs>
        <w:ind w:left="540"/>
        <w:jc w:val="center"/>
        <w:rPr>
          <w:lang w:val="ro-RO"/>
        </w:rPr>
      </w:pPr>
      <w:r w:rsidRPr="006F3512">
        <w:rPr>
          <w:lang w:val="ro-RO"/>
        </w:rPr>
        <w:t xml:space="preserve">funcţia de transfer </w:t>
      </w:r>
      <w:r w:rsidR="0057641D" w:rsidRPr="006F3512">
        <w:rPr>
          <w:position w:val="-28"/>
          <w:lang w:val="ro-RO"/>
        </w:rPr>
        <w:object w:dxaOrig="5899" w:dyaOrig="740">
          <v:shape id="_x0000_i1030" type="#_x0000_t75" style="width:294.05pt;height:36.75pt" o:ole="">
            <v:imagedata r:id="rId23" o:title=""/>
          </v:shape>
          <o:OLEObject Type="Embed" ProgID="Equation.DSMT4" ShapeID="_x0000_i1030" DrawAspect="Content" ObjectID="_1400392340" r:id="rId24"/>
        </w:object>
      </w:r>
      <w:r w:rsidR="006E60CE" w:rsidRPr="006F3512">
        <w:rPr>
          <w:lang w:val="ro-RO"/>
        </w:rPr>
        <w:t>;</w:t>
      </w:r>
    </w:p>
    <w:p w:rsidR="005C0215" w:rsidRPr="006F3512" w:rsidRDefault="005C0215" w:rsidP="00487349">
      <w:pPr>
        <w:numPr>
          <w:ilvl w:val="0"/>
          <w:numId w:val="1"/>
        </w:numPr>
        <w:tabs>
          <w:tab w:val="clear" w:pos="1125"/>
          <w:tab w:val="num" w:pos="540"/>
        </w:tabs>
        <w:ind w:left="540"/>
        <w:rPr>
          <w:lang w:val="ro-RO"/>
        </w:rPr>
      </w:pPr>
      <w:r w:rsidRPr="006F3512">
        <w:rPr>
          <w:lang w:val="ro-RO"/>
        </w:rPr>
        <w:t xml:space="preserve">ecuaţia intrare-ieşire: </w:t>
      </w:r>
      <w:r w:rsidR="0057641D" w:rsidRPr="006F3512">
        <w:rPr>
          <w:position w:val="-10"/>
          <w:lang w:val="ro-RO"/>
        </w:rPr>
        <w:object w:dxaOrig="5620" w:dyaOrig="320">
          <v:shape id="_x0000_i1031" type="#_x0000_t75" style="width:281.3pt;height:15.75pt" o:ole="">
            <v:imagedata r:id="rId25" o:title=""/>
          </v:shape>
          <o:OLEObject Type="Embed" ProgID="Equation.DSMT4" ShapeID="_x0000_i1031" DrawAspect="Content" ObjectID="_1400392341" r:id="rId26"/>
        </w:object>
      </w:r>
      <w:r w:rsidR="006E60CE" w:rsidRPr="006F3512">
        <w:rPr>
          <w:lang w:val="ro-RO"/>
        </w:rPr>
        <w:t>;</w:t>
      </w:r>
    </w:p>
    <w:p w:rsidR="006E60CE" w:rsidRPr="006F3512" w:rsidRDefault="006E60CE" w:rsidP="00487349">
      <w:pPr>
        <w:numPr>
          <w:ilvl w:val="0"/>
          <w:numId w:val="1"/>
        </w:numPr>
        <w:tabs>
          <w:tab w:val="clear" w:pos="1125"/>
          <w:tab w:val="num" w:pos="540"/>
        </w:tabs>
        <w:ind w:left="540"/>
        <w:rPr>
          <w:lang w:val="ro-RO"/>
        </w:rPr>
      </w:pPr>
      <w:r w:rsidRPr="006F3512">
        <w:rPr>
          <w:lang w:val="ro-RO"/>
        </w:rPr>
        <w:t xml:space="preserve">polii </w:t>
      </w:r>
      <w:r w:rsidRPr="006F3512">
        <w:rPr>
          <w:i/>
          <w:lang w:val="ro-RO"/>
        </w:rPr>
        <w:t>p</w:t>
      </w:r>
      <w:r w:rsidRPr="006F3512">
        <w:rPr>
          <w:vertAlign w:val="subscript"/>
          <w:lang w:val="ro-RO"/>
        </w:rPr>
        <w:t>1</w:t>
      </w:r>
      <w:r w:rsidRPr="006F3512">
        <w:rPr>
          <w:lang w:val="ro-RO"/>
        </w:rPr>
        <w:t xml:space="preserve">=1, </w:t>
      </w:r>
      <w:r w:rsidRPr="006F3512">
        <w:rPr>
          <w:i/>
          <w:lang w:val="ro-RO"/>
        </w:rPr>
        <w:t>p</w:t>
      </w:r>
      <w:r w:rsidRPr="006F3512">
        <w:rPr>
          <w:vertAlign w:val="subscript"/>
          <w:lang w:val="ro-RO"/>
        </w:rPr>
        <w:t>2</w:t>
      </w:r>
      <w:r w:rsidRPr="006F3512">
        <w:rPr>
          <w:lang w:val="ro-RO"/>
        </w:rPr>
        <w:t xml:space="preserve">=0.6; zeroul: </w:t>
      </w:r>
      <w:r w:rsidRPr="006F3512">
        <w:rPr>
          <w:i/>
          <w:lang w:val="ro-RO"/>
        </w:rPr>
        <w:t>z</w:t>
      </w:r>
      <w:r w:rsidRPr="006F3512">
        <w:rPr>
          <w:vertAlign w:val="subscript"/>
          <w:lang w:val="ro-RO"/>
        </w:rPr>
        <w:t>1</w:t>
      </w:r>
      <w:r w:rsidRPr="006F3512">
        <w:rPr>
          <w:lang w:val="ro-RO"/>
        </w:rPr>
        <w:t>=0.5;</w:t>
      </w:r>
    </w:p>
    <w:p w:rsidR="00350CCB" w:rsidRPr="006F3512" w:rsidRDefault="006E60CE" w:rsidP="00487349">
      <w:pPr>
        <w:numPr>
          <w:ilvl w:val="0"/>
          <w:numId w:val="1"/>
        </w:numPr>
        <w:tabs>
          <w:tab w:val="clear" w:pos="1125"/>
          <w:tab w:val="num" w:pos="540"/>
        </w:tabs>
        <w:ind w:left="540"/>
        <w:rPr>
          <w:lang w:val="ro-RO"/>
        </w:rPr>
      </w:pPr>
      <w:r w:rsidRPr="006F3512">
        <w:rPr>
          <w:lang w:val="ro-RO"/>
        </w:rPr>
        <w:t xml:space="preserve">expresia amplificării: </w:t>
      </w:r>
    </w:p>
    <w:p w:rsidR="006E60CE" w:rsidRPr="006F3512" w:rsidRDefault="0057641D" w:rsidP="00487349">
      <w:pPr>
        <w:ind w:left="180"/>
        <w:jc w:val="center"/>
        <w:rPr>
          <w:lang w:val="ro-RO"/>
        </w:rPr>
      </w:pPr>
      <w:r w:rsidRPr="006F3512">
        <w:rPr>
          <w:position w:val="-90"/>
          <w:lang w:val="ro-RO"/>
        </w:rPr>
        <w:object w:dxaOrig="7020" w:dyaOrig="1920">
          <v:shape id="_x0000_i1032" type="#_x0000_t75" style="width:351pt;height:96.75pt" o:ole="">
            <v:imagedata r:id="rId27" o:title=""/>
          </v:shape>
          <o:OLEObject Type="Embed" ProgID="Equation.DSMT4" ShapeID="_x0000_i1032" DrawAspect="Content" ObjectID="_1400392342" r:id="rId28"/>
        </w:object>
      </w:r>
    </w:p>
    <w:p w:rsidR="00722E06" w:rsidRDefault="00351F8F" w:rsidP="00351F8F">
      <w:pPr>
        <w:tabs>
          <w:tab w:val="left" w:pos="765"/>
        </w:tabs>
        <w:jc w:val="right"/>
        <w:rPr>
          <w:lang w:val="ro-RO"/>
        </w:rPr>
      </w:pPr>
      <w:r>
        <w:rPr>
          <w:lang w:val="ro-RO"/>
        </w:rPr>
        <w:t>■</w:t>
      </w:r>
    </w:p>
    <w:p w:rsidR="00A86B68" w:rsidRDefault="00A86B68" w:rsidP="00487349">
      <w:pPr>
        <w:jc w:val="both"/>
        <w:rPr>
          <w:b/>
          <w:bCs/>
          <w:color w:val="0000FF"/>
          <w:u w:val="single"/>
          <w:lang w:val="fr-FR"/>
        </w:rPr>
      </w:pPr>
    </w:p>
    <w:p w:rsidR="006A3485" w:rsidRDefault="00CA7CCE" w:rsidP="00487349">
      <w:pPr>
        <w:jc w:val="both"/>
        <w:rPr>
          <w:bCs/>
          <w:lang w:val="fr-FR"/>
        </w:rPr>
      </w:pPr>
      <w:r w:rsidRPr="008453B0">
        <w:rPr>
          <w:b/>
          <w:bCs/>
          <w:color w:val="0000FF"/>
          <w:u w:val="single"/>
          <w:lang w:val="fr-FR"/>
        </w:rPr>
        <w:t xml:space="preserve">Exemplul </w:t>
      </w:r>
      <w:r w:rsidR="008F3116" w:rsidRPr="008453B0">
        <w:rPr>
          <w:b/>
          <w:bCs/>
          <w:color w:val="0000FF"/>
          <w:u w:val="single"/>
          <w:lang w:val="fr-FR"/>
        </w:rPr>
        <w:t>2</w:t>
      </w:r>
      <w:r w:rsidRPr="008453B0">
        <w:rPr>
          <w:b/>
          <w:bCs/>
          <w:color w:val="0000FF"/>
          <w:lang w:val="fr-FR"/>
        </w:rPr>
        <w:t xml:space="preserve"> : </w:t>
      </w:r>
      <w:r w:rsidRPr="001246E6">
        <w:rPr>
          <w:bCs/>
          <w:lang w:val="fr-FR"/>
        </w:rPr>
        <w:t xml:space="preserve">Fie graful unui sistem cu timp discret, prezentat în figura. </w:t>
      </w:r>
      <w:r w:rsidR="006A3485">
        <w:rPr>
          <w:bCs/>
          <w:lang w:val="fr-FR"/>
        </w:rPr>
        <w:t>Sa se calculeze transmitanta grafului.</w:t>
      </w:r>
    </w:p>
    <w:p w:rsidR="006A3485" w:rsidRDefault="006A3485" w:rsidP="006A3485">
      <w:pPr>
        <w:tabs>
          <w:tab w:val="left" w:pos="765"/>
        </w:tabs>
        <w:jc w:val="right"/>
        <w:rPr>
          <w:lang w:val="ro-RO"/>
        </w:rPr>
      </w:pPr>
      <w:r>
        <w:rPr>
          <w:lang w:val="ro-RO"/>
        </w:rPr>
        <w:t>□</w:t>
      </w:r>
    </w:p>
    <w:p w:rsidR="006A3485" w:rsidRPr="006A3485" w:rsidRDefault="006A3485" w:rsidP="00487349">
      <w:pPr>
        <w:jc w:val="both"/>
        <w:rPr>
          <w:b/>
          <w:bCs/>
          <w:u w:val="single"/>
          <w:lang w:val="fr-FR"/>
        </w:rPr>
      </w:pPr>
      <w:r w:rsidRPr="006A3485">
        <w:rPr>
          <w:b/>
          <w:bCs/>
          <w:u w:val="single"/>
          <w:lang w:val="fr-FR"/>
        </w:rPr>
        <w:t>Solutie </w:t>
      </w:r>
      <w:r w:rsidRPr="006A3485">
        <w:rPr>
          <w:bCs/>
          <w:lang w:val="fr-FR"/>
        </w:rPr>
        <w:t xml:space="preserve">:  Problema poate fi rezolvata </w:t>
      </w:r>
      <w:r>
        <w:rPr>
          <w:bCs/>
          <w:lang w:val="fr-FR"/>
        </w:rPr>
        <w:t xml:space="preserve">prin doua cai : (a) prin transformari elementare ale grafului ; (b) prin aplicarea regulii luui Mason.  </w:t>
      </w:r>
    </w:p>
    <w:p w:rsidR="00CA7CCE" w:rsidRPr="001246E6" w:rsidRDefault="003E0E67" w:rsidP="003E0E67">
      <w:pPr>
        <w:ind w:firstLine="720"/>
        <w:jc w:val="both"/>
        <w:rPr>
          <w:bCs/>
          <w:lang w:val="fr-FR"/>
        </w:rPr>
      </w:pPr>
      <w:r w:rsidRPr="001246E6">
        <w:rPr>
          <w:bCs/>
          <w:noProof/>
        </w:rPr>
        <w:drawing>
          <wp:anchor distT="0" distB="0" distL="114300" distR="114300" simplePos="0" relativeHeight="251667968" behindDoc="0" locked="0" layoutInCell="1" allowOverlap="1" wp14:anchorId="0406A11D" wp14:editId="0D5F89B0">
            <wp:simplePos x="0" y="0"/>
            <wp:positionH relativeFrom="column">
              <wp:posOffset>4445</wp:posOffset>
            </wp:positionH>
            <wp:positionV relativeFrom="paragraph">
              <wp:posOffset>-3175</wp:posOffset>
            </wp:positionV>
            <wp:extent cx="2514600" cy="1571625"/>
            <wp:effectExtent l="0" t="0" r="0" b="9525"/>
            <wp:wrapSquare wrapText="bothSides"/>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514600"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006A3485" w:rsidRPr="003E0E67">
        <w:rPr>
          <w:bCs/>
          <w:u w:val="single"/>
          <w:lang w:val="fr-FR"/>
        </w:rPr>
        <w:t>Folosind transformarile elementare</w:t>
      </w:r>
      <w:r w:rsidR="006A3485">
        <w:rPr>
          <w:bCs/>
          <w:lang w:val="fr-FR"/>
        </w:rPr>
        <w:t xml:space="preserve">, </w:t>
      </w:r>
      <w:r>
        <w:rPr>
          <w:bCs/>
          <w:lang w:val="fr-FR"/>
        </w:rPr>
        <w:t>d</w:t>
      </w:r>
      <w:r w:rsidR="00CA7CCE" w:rsidRPr="001246E6">
        <w:rPr>
          <w:bCs/>
          <w:lang w:val="fr-FR"/>
        </w:rPr>
        <w:t xml:space="preserve">acă se elimină arcele cu transfer unitar, atunci acest graf poate fi desenat şi sub forma din fig a. Se aplică transformarea stea-triunghi la steaua care conţine arcele cu transfer </w:t>
      </w:r>
      <w:r w:rsidR="00CA7CCE" w:rsidRPr="001246E6">
        <w:rPr>
          <w:bCs/>
          <w:i/>
          <w:lang w:val="fr-FR"/>
        </w:rPr>
        <w:t>z</w:t>
      </w:r>
      <w:r w:rsidR="00CA7CCE" w:rsidRPr="001246E6">
        <w:rPr>
          <w:bCs/>
          <w:vertAlign w:val="superscript"/>
          <w:lang w:val="fr-FR"/>
        </w:rPr>
        <w:t>-1</w:t>
      </w:r>
      <w:r w:rsidR="00CA7CCE" w:rsidRPr="001246E6">
        <w:rPr>
          <w:bCs/>
          <w:lang w:val="fr-FR"/>
        </w:rPr>
        <w:t xml:space="preserve">, </w:t>
      </w:r>
      <w:r w:rsidR="00CA7CCE" w:rsidRPr="001246E6">
        <w:rPr>
          <w:bCs/>
          <w:i/>
          <w:lang w:val="fr-FR"/>
        </w:rPr>
        <w:t>a</w:t>
      </w:r>
      <w:r w:rsidR="00CA7CCE" w:rsidRPr="001246E6">
        <w:rPr>
          <w:bCs/>
          <w:vertAlign w:val="subscript"/>
          <w:lang w:val="fr-FR"/>
        </w:rPr>
        <w:t>2</w:t>
      </w:r>
      <w:r w:rsidR="00CA7CCE" w:rsidRPr="001246E6">
        <w:rPr>
          <w:bCs/>
          <w:lang w:val="fr-FR"/>
        </w:rPr>
        <w:t xml:space="preserve"> şi </w:t>
      </w:r>
      <w:r w:rsidR="00CA7CCE" w:rsidRPr="001246E6">
        <w:rPr>
          <w:i/>
          <w:lang w:val="fr-FR"/>
        </w:rPr>
        <w:t>b</w:t>
      </w:r>
      <w:r w:rsidR="00CA7CCE" w:rsidRPr="001246E6">
        <w:rPr>
          <w:vertAlign w:val="subscript"/>
          <w:lang w:val="fr-FR"/>
        </w:rPr>
        <w:t>2</w:t>
      </w:r>
      <w:r w:rsidR="00CA7CCE" w:rsidRPr="001246E6">
        <w:rPr>
          <w:lang w:val="fr-FR"/>
        </w:rPr>
        <w:t xml:space="preserve">, obţinându-se schema din fig. b. Aici, avem două perechi de arce conectate în paralel : cele cu transfer </w:t>
      </w:r>
      <w:r w:rsidR="00CA7CCE" w:rsidRPr="001246E6">
        <w:rPr>
          <w:position w:val="-10"/>
          <w:lang w:val="fr-FR"/>
        </w:rPr>
        <w:object w:dxaOrig="240" w:dyaOrig="320">
          <v:shape id="_x0000_i1033" type="#_x0000_t75" style="width:11.25pt;height:15.75pt" o:ole="">
            <v:imagedata r:id="rId30" o:title=""/>
          </v:shape>
          <o:OLEObject Type="Embed" ProgID="Equation.DSMT4" ShapeID="_x0000_i1033" DrawAspect="Content" ObjectID="_1400392343" r:id="rId31"/>
        </w:object>
      </w:r>
      <w:r w:rsidR="00CA7CCE" w:rsidRPr="001246E6">
        <w:rPr>
          <w:lang w:val="fr-FR"/>
        </w:rPr>
        <w:t xml:space="preserve">şi </w:t>
      </w:r>
      <w:r w:rsidR="00CA7CCE" w:rsidRPr="001246E6">
        <w:rPr>
          <w:position w:val="-10"/>
          <w:lang w:val="fr-FR"/>
        </w:rPr>
        <w:object w:dxaOrig="600" w:dyaOrig="400">
          <v:shape id="_x0000_i1034" type="#_x0000_t75" style="width:30pt;height:20.25pt" o:ole="">
            <v:imagedata r:id="rId32" o:title=""/>
          </v:shape>
          <o:OLEObject Type="Embed" ProgID="Equation.DSMT4" ShapeID="_x0000_i1034" DrawAspect="Content" ObjectID="_1400392344" r:id="rId33"/>
        </w:object>
      </w:r>
      <w:r w:rsidR="00CA7CCE" w:rsidRPr="001246E6">
        <w:rPr>
          <w:lang w:val="fr-FR"/>
        </w:rPr>
        <w:t xml:space="preserve">, şi respectiv cele cu transfer  </w:t>
      </w:r>
      <w:r w:rsidR="00CA7CCE" w:rsidRPr="001246E6">
        <w:rPr>
          <w:position w:val="-10"/>
          <w:lang w:val="fr-FR"/>
        </w:rPr>
        <w:object w:dxaOrig="240" w:dyaOrig="320">
          <v:shape id="_x0000_i1035" type="#_x0000_t75" style="width:11.25pt;height:15.75pt" o:ole="">
            <v:imagedata r:id="rId34" o:title=""/>
          </v:shape>
          <o:OLEObject Type="Embed" ProgID="Equation.DSMT4" ShapeID="_x0000_i1035" DrawAspect="Content" ObjectID="_1400392345" r:id="rId35"/>
        </w:object>
      </w:r>
      <w:r w:rsidR="00CA7CCE" w:rsidRPr="001246E6">
        <w:rPr>
          <w:lang w:val="fr-FR"/>
        </w:rPr>
        <w:t xml:space="preserve">şi </w:t>
      </w:r>
      <w:r w:rsidR="00CA7CCE" w:rsidRPr="001246E6">
        <w:rPr>
          <w:position w:val="-10"/>
          <w:lang w:val="fr-FR"/>
        </w:rPr>
        <w:object w:dxaOrig="580" w:dyaOrig="400">
          <v:shape id="_x0000_i1036" type="#_x0000_t75" style="width:29.25pt;height:20.25pt" o:ole="">
            <v:imagedata r:id="rId36" o:title=""/>
          </v:shape>
          <o:OLEObject Type="Embed" ProgID="Equation.DSMT4" ShapeID="_x0000_i1036" DrawAspect="Content" ObjectID="_1400392346" r:id="rId37"/>
        </w:object>
      </w:r>
      <w:r w:rsidR="00CA7CCE" w:rsidRPr="001246E6">
        <w:rPr>
          <w:lang w:val="fr-FR"/>
        </w:rPr>
        <w:t xml:space="preserve">. </w:t>
      </w:r>
      <w:r w:rsidR="00CA7CCE" w:rsidRPr="001246E6">
        <w:t xml:space="preserve">In consecinţă, graful poate fi redesenat ca în fig. c.  </w:t>
      </w:r>
    </w:p>
    <w:p w:rsidR="00A86B68" w:rsidRPr="001246E6" w:rsidRDefault="00A86B68" w:rsidP="00A86B68">
      <w:pPr>
        <w:jc w:val="both"/>
        <w:rPr>
          <w:bCs/>
        </w:rPr>
      </w:pPr>
      <w:r w:rsidRPr="001246E6">
        <w:t xml:space="preserve">In continuare, se aplică din nou transformarea stea-triunghi, la steaua care conţine arcele cu funcţiile de transfer </w:t>
      </w:r>
      <w:r w:rsidRPr="001246E6">
        <w:rPr>
          <w:bCs/>
          <w:i/>
        </w:rPr>
        <w:t>z</w:t>
      </w:r>
      <w:r w:rsidRPr="001246E6">
        <w:rPr>
          <w:bCs/>
          <w:vertAlign w:val="superscript"/>
        </w:rPr>
        <w:t>-1</w:t>
      </w:r>
      <w:r w:rsidRPr="001246E6">
        <w:rPr>
          <w:bCs/>
        </w:rPr>
        <w:t xml:space="preserve">, </w:t>
      </w:r>
      <w:r w:rsidRPr="001246E6">
        <w:rPr>
          <w:bCs/>
          <w:position w:val="-12"/>
          <w:lang w:val="fr-FR"/>
        </w:rPr>
        <w:object w:dxaOrig="1040" w:dyaOrig="440">
          <v:shape id="_x0000_i1037" type="#_x0000_t75" style="width:51.75pt;height:21.75pt" o:ole="">
            <v:imagedata r:id="rId38" o:title=""/>
          </v:shape>
          <o:OLEObject Type="Embed" ProgID="Equation.DSMT4" ShapeID="_x0000_i1037" DrawAspect="Content" ObjectID="_1400392347" r:id="rId39"/>
        </w:object>
      </w:r>
      <w:r w:rsidRPr="001246E6">
        <w:rPr>
          <w:bCs/>
        </w:rPr>
        <w:t xml:space="preserve"> şi </w:t>
      </w:r>
      <w:r w:rsidRPr="001246E6">
        <w:rPr>
          <w:bCs/>
          <w:position w:val="-12"/>
          <w:lang w:val="fr-FR"/>
        </w:rPr>
        <w:object w:dxaOrig="999" w:dyaOrig="440">
          <v:shape id="_x0000_i1038" type="#_x0000_t75" style="width:50.25pt;height:21.75pt" o:ole="">
            <v:imagedata r:id="rId40" o:title=""/>
          </v:shape>
          <o:OLEObject Type="Embed" ProgID="Equation.DSMT4" ShapeID="_x0000_i1038" DrawAspect="Content" ObjectID="_1400392348" r:id="rId41"/>
        </w:object>
      </w:r>
      <w:r w:rsidRPr="001246E6">
        <w:rPr>
          <w:bCs/>
        </w:rPr>
        <w:t>, obţinându-se graful din fig. d. Aici sunt două conexiuni:</w:t>
      </w:r>
    </w:p>
    <w:p w:rsidR="00A86B68" w:rsidRPr="001246E6" w:rsidRDefault="00A86B68" w:rsidP="00A86B68">
      <w:pPr>
        <w:pStyle w:val="Listparagraf"/>
        <w:numPr>
          <w:ilvl w:val="0"/>
          <w:numId w:val="12"/>
        </w:numPr>
        <w:jc w:val="both"/>
        <w:rPr>
          <w:bCs/>
        </w:rPr>
      </w:pPr>
      <w:r w:rsidRPr="001246E6">
        <w:rPr>
          <w:bCs/>
        </w:rPr>
        <w:t xml:space="preserve">buclă care are pe calea directă transfer unitar şi pe calea inversă funcţia de transfer </w:t>
      </w:r>
      <w:r w:rsidRPr="001246E6">
        <w:rPr>
          <w:position w:val="-12"/>
          <w:lang w:val="fr-FR"/>
        </w:rPr>
        <w:object w:dxaOrig="1380" w:dyaOrig="440">
          <v:shape id="_x0000_i1039" type="#_x0000_t75" style="width:68.25pt;height:21.75pt" o:ole="">
            <v:imagedata r:id="rId42" o:title=""/>
          </v:shape>
          <o:OLEObject Type="Embed" ProgID="Equation.DSMT4" ShapeID="_x0000_i1039" DrawAspect="Content" ObjectID="_1400392349" r:id="rId43"/>
        </w:object>
      </w:r>
      <w:r w:rsidRPr="001246E6">
        <w:rPr>
          <w:bCs/>
        </w:rPr>
        <w:t>;</w:t>
      </w:r>
    </w:p>
    <w:p w:rsidR="00A86B68" w:rsidRPr="001246E6" w:rsidRDefault="00A86B68" w:rsidP="00A86B68">
      <w:pPr>
        <w:pStyle w:val="Listparagraf"/>
        <w:numPr>
          <w:ilvl w:val="0"/>
          <w:numId w:val="13"/>
        </w:numPr>
        <w:rPr>
          <w:lang w:val="fr-FR"/>
        </w:rPr>
      </w:pPr>
      <w:r w:rsidRPr="001246E6">
        <w:rPr>
          <w:lang w:val="fr-FR"/>
        </w:rPr>
        <w:t xml:space="preserve">două arce în paralel, cu funcţiile de transfer </w:t>
      </w:r>
      <w:r w:rsidRPr="001246E6">
        <w:rPr>
          <w:i/>
          <w:lang w:val="fr-FR"/>
        </w:rPr>
        <w:t>b</w:t>
      </w:r>
      <w:r w:rsidRPr="001246E6">
        <w:rPr>
          <w:vertAlign w:val="subscript"/>
          <w:lang w:val="fr-FR"/>
        </w:rPr>
        <w:t>0</w:t>
      </w:r>
      <w:r w:rsidRPr="001246E6">
        <w:rPr>
          <w:lang w:val="fr-FR"/>
        </w:rPr>
        <w:t xml:space="preserve"> şi </w:t>
      </w:r>
      <w:r w:rsidRPr="001246E6">
        <w:rPr>
          <w:bCs/>
          <w:position w:val="-12"/>
          <w:lang w:val="fr-FR"/>
        </w:rPr>
        <w:object w:dxaOrig="1340" w:dyaOrig="440">
          <v:shape id="_x0000_i1040" type="#_x0000_t75" style="width:66.75pt;height:21.75pt" o:ole="">
            <v:imagedata r:id="rId44" o:title=""/>
          </v:shape>
          <o:OLEObject Type="Embed" ProgID="Equation.DSMT4" ShapeID="_x0000_i1040" DrawAspect="Content" ObjectID="_1400392350" r:id="rId45"/>
        </w:object>
      </w:r>
      <w:r w:rsidRPr="001246E6">
        <w:rPr>
          <w:bCs/>
          <w:lang w:val="fr-FR"/>
        </w:rPr>
        <w:t>.</w:t>
      </w:r>
    </w:p>
    <w:p w:rsidR="004F335C" w:rsidRDefault="004F335C" w:rsidP="004F335C">
      <w:pPr>
        <w:rPr>
          <w:bCs/>
          <w:lang w:val="fr-FR"/>
        </w:rPr>
      </w:pPr>
    </w:p>
    <w:p w:rsidR="004F335C" w:rsidRPr="004F335C" w:rsidRDefault="004F335C" w:rsidP="004F335C">
      <w:pPr>
        <w:rPr>
          <w:bCs/>
          <w:lang w:val="fr-FR"/>
        </w:rPr>
      </w:pPr>
      <w:r w:rsidRPr="004F335C">
        <w:rPr>
          <w:bCs/>
          <w:lang w:val="fr-FR"/>
        </w:rPr>
        <w:t>Funcţia de transfer a întregului sistem este</w:t>
      </w:r>
    </w:p>
    <w:p w:rsidR="00A86B68" w:rsidRPr="004F335C" w:rsidRDefault="004F335C" w:rsidP="004F335C">
      <w:pPr>
        <w:ind w:left="360"/>
        <w:jc w:val="center"/>
        <w:rPr>
          <w:bCs/>
          <w:lang w:val="fr-FR"/>
        </w:rPr>
      </w:pPr>
      <w:r w:rsidRPr="001246E6">
        <w:rPr>
          <w:lang w:val="fr-FR"/>
        </w:rPr>
        <w:object w:dxaOrig="6880" w:dyaOrig="800">
          <v:shape id="_x0000_i1041" type="#_x0000_t75" style="width:344.35pt;height:39.75pt" o:ole="">
            <v:imagedata r:id="rId46" o:title=""/>
          </v:shape>
          <o:OLEObject Type="Embed" ProgID="Equation.DSMT4" ShapeID="_x0000_i1041" DrawAspect="Content" ObjectID="_1400392351" r:id="rId47"/>
        </w:object>
      </w:r>
    </w:p>
    <w:p w:rsidR="00CA7CCE" w:rsidRDefault="008F3116" w:rsidP="00487349">
      <w:pPr>
        <w:jc w:val="center"/>
        <w:rPr>
          <w:lang w:val="ro-RO"/>
        </w:rPr>
      </w:pPr>
      <w:r>
        <w:rPr>
          <w:noProof/>
        </w:rPr>
        <w:drawing>
          <wp:inline distT="0" distB="0" distL="0" distR="0" wp14:anchorId="53D5A25B" wp14:editId="45C2504E">
            <wp:extent cx="3168324" cy="1368000"/>
            <wp:effectExtent l="0" t="0" r="0" b="381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rotWithShape="1">
                    <a:blip r:embed="rId48">
                      <a:extLst>
                        <a:ext uri="{28A0092B-C50C-407E-A947-70E740481C1C}">
                          <a14:useLocalDpi xmlns:a14="http://schemas.microsoft.com/office/drawing/2010/main" val="0"/>
                        </a:ext>
                      </a:extLst>
                    </a:blip>
                    <a:srcRect t="-1" b="65753"/>
                    <a:stretch/>
                  </pic:blipFill>
                  <pic:spPr bwMode="auto">
                    <a:xfrm>
                      <a:off x="0" y="0"/>
                      <a:ext cx="3362326" cy="1451765"/>
                    </a:xfrm>
                    <a:prstGeom prst="rect">
                      <a:avLst/>
                    </a:prstGeom>
                    <a:noFill/>
                    <a:ln>
                      <a:noFill/>
                    </a:ln>
                    <a:extLst>
                      <a:ext uri="{53640926-AAD7-44D8-BBD7-CCE9431645EC}">
                        <a14:shadowObscured xmlns:a14="http://schemas.microsoft.com/office/drawing/2010/main"/>
                      </a:ext>
                    </a:extLst>
                  </pic:spPr>
                </pic:pic>
              </a:graphicData>
            </a:graphic>
          </wp:inline>
        </w:drawing>
      </w:r>
    </w:p>
    <w:p w:rsidR="000E346A" w:rsidRPr="001246E6" w:rsidRDefault="000E346A" w:rsidP="00487349">
      <w:pPr>
        <w:jc w:val="center"/>
        <w:rPr>
          <w:lang w:val="ro-RO"/>
        </w:rPr>
      </w:pPr>
      <w:r>
        <w:rPr>
          <w:noProof/>
        </w:rPr>
        <w:drawing>
          <wp:inline distT="0" distB="0" distL="0" distR="0" wp14:anchorId="51098553" wp14:editId="754CA88D">
            <wp:extent cx="3276600" cy="2808000"/>
            <wp:effectExtent l="0" t="0" r="0" b="0"/>
            <wp:docPr id="7" name="I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rotWithShape="1">
                    <a:blip r:embed="rId48">
                      <a:extLst>
                        <a:ext uri="{28A0092B-C50C-407E-A947-70E740481C1C}">
                          <a14:useLocalDpi xmlns:a14="http://schemas.microsoft.com/office/drawing/2010/main" val="0"/>
                        </a:ext>
                      </a:extLst>
                    </a:blip>
                    <a:srcRect t="32475" b="-889"/>
                    <a:stretch/>
                  </pic:blipFill>
                  <pic:spPr bwMode="auto">
                    <a:xfrm>
                      <a:off x="0" y="0"/>
                      <a:ext cx="3362326" cy="2881466"/>
                    </a:xfrm>
                    <a:prstGeom prst="rect">
                      <a:avLst/>
                    </a:prstGeom>
                    <a:noFill/>
                    <a:ln>
                      <a:noFill/>
                    </a:ln>
                    <a:extLst>
                      <a:ext uri="{53640926-AAD7-44D8-BBD7-CCE9431645EC}">
                        <a14:shadowObscured xmlns:a14="http://schemas.microsoft.com/office/drawing/2010/main"/>
                      </a:ext>
                    </a:extLst>
                  </pic:spPr>
                </pic:pic>
              </a:graphicData>
            </a:graphic>
          </wp:inline>
        </w:drawing>
      </w:r>
    </w:p>
    <w:p w:rsidR="00CA7CCE" w:rsidRDefault="00EB43CF" w:rsidP="00EB43CF">
      <w:pPr>
        <w:rPr>
          <w:bCs/>
          <w:lang w:val="fr-FR"/>
        </w:rPr>
      </w:pPr>
      <w:r w:rsidRPr="00EB43CF">
        <w:rPr>
          <w:bCs/>
          <w:u w:val="single"/>
          <w:lang w:val="fr-FR"/>
        </w:rPr>
        <w:t>Pentru folosirea formulei lui Mason</w:t>
      </w:r>
      <w:r>
        <w:rPr>
          <w:bCs/>
          <w:lang w:val="fr-FR"/>
        </w:rPr>
        <w:t>, se scriu caile si buclele din graf :</w:t>
      </w:r>
    </w:p>
    <w:p w:rsidR="00EB43CF" w:rsidRDefault="00EB43CF" w:rsidP="00F94157">
      <w:pPr>
        <w:rPr>
          <w:bCs/>
          <w:lang w:val="fr-FR"/>
        </w:rPr>
      </w:pPr>
      <w:r w:rsidRPr="001246E6">
        <w:rPr>
          <w:bCs/>
          <w:noProof/>
        </w:rPr>
        <w:drawing>
          <wp:anchor distT="0" distB="0" distL="114300" distR="114300" simplePos="0" relativeHeight="251671040" behindDoc="0" locked="0" layoutInCell="1" allowOverlap="1" wp14:anchorId="17309031" wp14:editId="3D18647E">
            <wp:simplePos x="0" y="0"/>
            <wp:positionH relativeFrom="column">
              <wp:posOffset>90170</wp:posOffset>
            </wp:positionH>
            <wp:positionV relativeFrom="paragraph">
              <wp:posOffset>114935</wp:posOffset>
            </wp:positionV>
            <wp:extent cx="2514600" cy="1571625"/>
            <wp:effectExtent l="0" t="0" r="0" b="9525"/>
            <wp:wrapSquare wrapText="bothSides"/>
            <wp:docPr id="4"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514600"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Pr>
          <w:bCs/>
          <w:lang w:val="fr-FR"/>
        </w:rPr>
        <w:t>1). exista trei cai</w:t>
      </w:r>
      <w:r w:rsidR="00671782">
        <w:rPr>
          <w:bCs/>
          <w:lang w:val="fr-FR"/>
        </w:rPr>
        <w:t>, toate adiacente</w:t>
      </w:r>
      <w:r>
        <w:rPr>
          <w:bCs/>
          <w:lang w:val="fr-FR"/>
        </w:rPr>
        <w:t> :</w:t>
      </w:r>
    </w:p>
    <w:p w:rsidR="00EB43CF" w:rsidRDefault="00671782" w:rsidP="00EB43CF">
      <w:pPr>
        <w:pStyle w:val="Listparagraf"/>
        <w:ind w:left="1125"/>
        <w:jc w:val="center"/>
        <w:rPr>
          <w:bCs/>
          <w:lang w:val="fr-FR"/>
        </w:rPr>
      </w:pPr>
      <w:r w:rsidRPr="00EB43CF">
        <w:rPr>
          <w:bCs/>
          <w:position w:val="-12"/>
          <w:lang w:val="fr-FR"/>
        </w:rPr>
        <w:object w:dxaOrig="1920" w:dyaOrig="360">
          <v:shape id="_x0000_i1042" type="#_x0000_t75" style="width:96pt;height:18pt" o:ole="">
            <v:imagedata r:id="rId49" o:title=""/>
          </v:shape>
          <o:OLEObject Type="Embed" ProgID="Equation.3" ShapeID="_x0000_i1042" DrawAspect="Content" ObjectID="_1400392352" r:id="rId50"/>
        </w:object>
      </w:r>
    </w:p>
    <w:p w:rsidR="00EB43CF" w:rsidRDefault="00671782" w:rsidP="00EB43CF">
      <w:pPr>
        <w:pStyle w:val="Listparagraf"/>
        <w:ind w:left="1125"/>
        <w:jc w:val="center"/>
        <w:rPr>
          <w:bCs/>
          <w:lang w:val="fr-FR"/>
        </w:rPr>
      </w:pPr>
      <w:r w:rsidRPr="00EB43CF">
        <w:rPr>
          <w:bCs/>
          <w:position w:val="-10"/>
          <w:lang w:val="fr-FR"/>
        </w:rPr>
        <w:object w:dxaOrig="3060" w:dyaOrig="420">
          <v:shape id="_x0000_i1043" type="#_x0000_t75" style="width:153pt;height:21pt" o:ole="">
            <v:imagedata r:id="rId51" o:title=""/>
          </v:shape>
          <o:OLEObject Type="Embed" ProgID="Equation.3" ShapeID="_x0000_i1043" DrawAspect="Content" ObjectID="_1400392353" r:id="rId52"/>
        </w:object>
      </w:r>
    </w:p>
    <w:p w:rsidR="00EB43CF" w:rsidRDefault="00671782" w:rsidP="00EB43CF">
      <w:pPr>
        <w:pStyle w:val="Listparagraf"/>
        <w:ind w:left="1125"/>
        <w:jc w:val="center"/>
        <w:rPr>
          <w:bCs/>
          <w:lang w:val="fr-FR"/>
        </w:rPr>
      </w:pPr>
      <w:r w:rsidRPr="00EB43CF">
        <w:rPr>
          <w:bCs/>
          <w:position w:val="-12"/>
          <w:lang w:val="fr-FR"/>
        </w:rPr>
        <w:object w:dxaOrig="3840" w:dyaOrig="440">
          <v:shape id="_x0000_i1044" type="#_x0000_t75" style="width:192pt;height:22pt" o:ole="">
            <v:imagedata r:id="rId53" o:title=""/>
          </v:shape>
          <o:OLEObject Type="Embed" ProgID="Equation.3" ShapeID="_x0000_i1044" DrawAspect="Content" ObjectID="_1400392354" r:id="rId54"/>
        </w:object>
      </w:r>
    </w:p>
    <w:p w:rsidR="00EB43CF" w:rsidRDefault="00671782" w:rsidP="00EB43CF">
      <w:pPr>
        <w:pStyle w:val="Listparagraf"/>
        <w:ind w:left="1125"/>
        <w:rPr>
          <w:bCs/>
          <w:lang w:val="fr-FR"/>
        </w:rPr>
      </w:pPr>
      <w:r>
        <w:rPr>
          <w:bCs/>
          <w:lang w:val="fr-FR"/>
        </w:rPr>
        <w:t>2). Exista doua bucle adiaciante cu caile :</w:t>
      </w:r>
    </w:p>
    <w:p w:rsidR="00EB43CF" w:rsidRDefault="00671782" w:rsidP="00671782">
      <w:pPr>
        <w:pStyle w:val="Listparagraf"/>
        <w:ind w:left="1125"/>
        <w:jc w:val="center"/>
        <w:rPr>
          <w:bCs/>
          <w:lang w:val="fr-FR"/>
        </w:rPr>
      </w:pPr>
      <w:r w:rsidRPr="00671782">
        <w:rPr>
          <w:bCs/>
          <w:position w:val="-10"/>
          <w:lang w:val="fr-FR"/>
        </w:rPr>
        <w:object w:dxaOrig="2640" w:dyaOrig="420">
          <v:shape id="_x0000_i1045" type="#_x0000_t75" style="width:132pt;height:21pt" o:ole="">
            <v:imagedata r:id="rId55" o:title=""/>
          </v:shape>
          <o:OLEObject Type="Embed" ProgID="Equation.3" ShapeID="_x0000_i1045" DrawAspect="Content" ObjectID="_1400392355" r:id="rId56"/>
        </w:object>
      </w:r>
    </w:p>
    <w:p w:rsidR="00671782" w:rsidRDefault="00671782" w:rsidP="00671782">
      <w:pPr>
        <w:pStyle w:val="Listparagraf"/>
        <w:ind w:left="1125"/>
        <w:jc w:val="center"/>
        <w:rPr>
          <w:bCs/>
          <w:lang w:val="fr-FR"/>
        </w:rPr>
      </w:pPr>
      <w:r w:rsidRPr="00671782">
        <w:rPr>
          <w:bCs/>
          <w:position w:val="-10"/>
          <w:lang w:val="fr-FR"/>
        </w:rPr>
        <w:object w:dxaOrig="3460" w:dyaOrig="420">
          <v:shape id="_x0000_i1046" type="#_x0000_t75" style="width:173pt;height:21pt" o:ole="">
            <v:imagedata r:id="rId57" o:title=""/>
          </v:shape>
          <o:OLEObject Type="Embed" ProgID="Equation.3" ShapeID="_x0000_i1046" DrawAspect="Content" ObjectID="_1400392356" r:id="rId58"/>
        </w:object>
      </w:r>
    </w:p>
    <w:p w:rsidR="00EB43CF" w:rsidRDefault="00671782" w:rsidP="00671782">
      <w:pPr>
        <w:rPr>
          <w:bCs/>
          <w:lang w:val="fr-FR"/>
        </w:rPr>
      </w:pPr>
      <w:r>
        <w:rPr>
          <w:bCs/>
          <w:lang w:val="fr-FR"/>
        </w:rPr>
        <w:t>3). Determinantul grafului :</w:t>
      </w:r>
    </w:p>
    <w:p w:rsidR="00671782" w:rsidRPr="00671782" w:rsidRDefault="00671782" w:rsidP="00671782">
      <w:pPr>
        <w:jc w:val="center"/>
        <w:rPr>
          <w:bCs/>
          <w:lang w:val="fr-FR"/>
        </w:rPr>
      </w:pPr>
      <w:r w:rsidRPr="00671782">
        <w:rPr>
          <w:position w:val="-10"/>
        </w:rPr>
        <w:object w:dxaOrig="3640" w:dyaOrig="420">
          <v:shape id="_x0000_i1047" type="#_x0000_t75" style="width:182pt;height:21pt" o:ole="">
            <v:imagedata r:id="rId59" o:title=""/>
          </v:shape>
          <o:OLEObject Type="Embed" ProgID="Equation.3" ShapeID="_x0000_i1047" DrawAspect="Content" ObjectID="_1400392357" r:id="rId60"/>
        </w:object>
      </w:r>
    </w:p>
    <w:p w:rsidR="00EB43CF" w:rsidRDefault="00671782" w:rsidP="00671782">
      <w:pPr>
        <w:rPr>
          <w:bCs/>
          <w:lang w:val="fr-FR"/>
        </w:rPr>
      </w:pPr>
      <w:r>
        <w:rPr>
          <w:bCs/>
          <w:lang w:val="fr-FR"/>
        </w:rPr>
        <w:t>4). Transmitanta grafului :</w:t>
      </w:r>
    </w:p>
    <w:p w:rsidR="00EB43CF" w:rsidRDefault="004B7ADC" w:rsidP="00671782">
      <w:pPr>
        <w:pStyle w:val="Listparagraf"/>
        <w:ind w:left="1125"/>
        <w:jc w:val="center"/>
        <w:rPr>
          <w:bCs/>
          <w:lang w:val="fr-FR"/>
        </w:rPr>
      </w:pPr>
      <w:r w:rsidRPr="00671782">
        <w:rPr>
          <w:position w:val="-34"/>
        </w:rPr>
        <w:object w:dxaOrig="3960" w:dyaOrig="820">
          <v:shape id="_x0000_i1048" type="#_x0000_t75" style="width:198pt;height:41pt" o:ole="">
            <v:imagedata r:id="rId61" o:title=""/>
          </v:shape>
          <o:OLEObject Type="Embed" ProgID="Equation.3" ShapeID="_x0000_i1048" DrawAspect="Content" ObjectID="_1400392358" r:id="rId62"/>
        </w:object>
      </w:r>
    </w:p>
    <w:p w:rsidR="00CA7CCE" w:rsidRPr="001246E6" w:rsidRDefault="00CA7CCE" w:rsidP="00487349">
      <w:pPr>
        <w:jc w:val="right"/>
        <w:rPr>
          <w:bCs/>
        </w:rPr>
      </w:pPr>
      <w:r w:rsidRPr="001246E6">
        <w:rPr>
          <w:bCs/>
        </w:rPr>
        <w:t>■</w:t>
      </w:r>
    </w:p>
    <w:p w:rsidR="00F07470" w:rsidRDefault="004B7ADC" w:rsidP="004B7ADC">
      <w:pPr>
        <w:jc w:val="both"/>
        <w:rPr>
          <w:lang w:val="fr-FR"/>
        </w:rPr>
      </w:pPr>
      <w:r w:rsidRPr="00F9760C">
        <w:rPr>
          <w:b/>
          <w:color w:val="0000FF"/>
          <w:u w:val="single"/>
          <w:lang w:val="fr-FR"/>
        </w:rPr>
        <w:t>Exercitii pentru acasa :</w:t>
      </w:r>
      <w:r w:rsidRPr="00F9760C">
        <w:rPr>
          <w:color w:val="0000FF"/>
          <w:lang w:val="fr-FR"/>
        </w:rPr>
        <w:t xml:space="preserve"> </w:t>
      </w:r>
      <w:r w:rsidRPr="004B7ADC">
        <w:rPr>
          <w:lang w:val="fr-FR"/>
        </w:rPr>
        <w:t xml:space="preserve">1). Un filtru numeric are graful din figura </w:t>
      </w:r>
      <w:r w:rsidR="008C031D">
        <w:rPr>
          <w:lang w:val="fr-FR"/>
        </w:rPr>
        <w:t>1</w:t>
      </w:r>
      <w:r w:rsidRPr="004B7ADC">
        <w:rPr>
          <w:lang w:val="fr-FR"/>
        </w:rPr>
        <w:t>. Sa se scrie functia de transfer, sa se deduca distributia poli-zerouri si sa se calculez</w:t>
      </w:r>
      <w:r>
        <w:rPr>
          <w:lang w:val="fr-FR"/>
        </w:rPr>
        <w:t>e</w:t>
      </w:r>
      <w:r w:rsidRPr="004B7ADC">
        <w:rPr>
          <w:lang w:val="fr-FR"/>
        </w:rPr>
        <w:t xml:space="preserve"> expresia amplificarii </w:t>
      </w:r>
      <w:r w:rsidRPr="008C031D">
        <w:rPr>
          <w:i/>
          <w:lang w:val="fr-FR"/>
        </w:rPr>
        <w:t>A(w)</w:t>
      </w:r>
      <w:r w:rsidRPr="004B7ADC">
        <w:rPr>
          <w:lang w:val="fr-FR"/>
        </w:rPr>
        <w:t>.</w:t>
      </w:r>
    </w:p>
    <w:p w:rsidR="004B7ADC" w:rsidRDefault="00F94157" w:rsidP="004B7ADC">
      <w:pPr>
        <w:jc w:val="both"/>
        <w:rPr>
          <w:lang w:val="fr-FR"/>
        </w:rPr>
      </w:pPr>
      <w:r>
        <w:rPr>
          <w:noProof/>
        </w:rPr>
        <w:drawing>
          <wp:anchor distT="0" distB="0" distL="114300" distR="114300" simplePos="0" relativeHeight="251672064" behindDoc="0" locked="0" layoutInCell="1" allowOverlap="1" wp14:anchorId="5E7F4544" wp14:editId="53913BC3">
            <wp:simplePos x="0" y="0"/>
            <wp:positionH relativeFrom="column">
              <wp:posOffset>90170</wp:posOffset>
            </wp:positionH>
            <wp:positionV relativeFrom="paragraph">
              <wp:posOffset>17780</wp:posOffset>
            </wp:positionV>
            <wp:extent cx="2438400" cy="1571625"/>
            <wp:effectExtent l="0" t="0" r="0" b="9525"/>
            <wp:wrapSquare wrapText="bothSides"/>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438400" cy="15716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B7ADC" w:rsidRPr="004B7ADC" w:rsidRDefault="00DA48FF" w:rsidP="004B7ADC">
      <w:pPr>
        <w:jc w:val="both"/>
        <w:rPr>
          <w:lang w:val="fr-FR"/>
        </w:rPr>
      </w:pPr>
      <w:r>
        <w:rPr>
          <w:b/>
          <w:noProof/>
          <w:color w:val="0000FF"/>
          <w:sz w:val="28"/>
          <w:szCs w:val="28"/>
        </w:rPr>
        <w:drawing>
          <wp:anchor distT="0" distB="0" distL="114300" distR="114300" simplePos="0" relativeHeight="251673088" behindDoc="0" locked="0" layoutInCell="1" allowOverlap="1" wp14:anchorId="2C539A74" wp14:editId="1E592F7B">
            <wp:simplePos x="0" y="0"/>
            <wp:positionH relativeFrom="column">
              <wp:posOffset>379095</wp:posOffset>
            </wp:positionH>
            <wp:positionV relativeFrom="paragraph">
              <wp:posOffset>118745</wp:posOffset>
            </wp:positionV>
            <wp:extent cx="2581275" cy="933450"/>
            <wp:effectExtent l="0" t="0" r="9525" b="0"/>
            <wp:wrapSquare wrapText="bothSides"/>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581275" cy="9334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B7ADC" w:rsidRPr="004B7ADC" w:rsidRDefault="004B7ADC" w:rsidP="00487349">
      <w:pPr>
        <w:rPr>
          <w:b/>
          <w:lang w:val="fr-FR"/>
        </w:rPr>
      </w:pPr>
    </w:p>
    <w:p w:rsidR="00EB43CF" w:rsidRDefault="00EB43CF" w:rsidP="00AB040C">
      <w:pPr>
        <w:jc w:val="center"/>
        <w:rPr>
          <w:b/>
          <w:color w:val="0000FF"/>
          <w:sz w:val="28"/>
          <w:szCs w:val="28"/>
        </w:rPr>
      </w:pPr>
    </w:p>
    <w:p w:rsidR="00EB43CF" w:rsidRDefault="00EB43CF" w:rsidP="00AB040C">
      <w:pPr>
        <w:jc w:val="center"/>
        <w:rPr>
          <w:b/>
          <w:color w:val="0000FF"/>
          <w:sz w:val="28"/>
          <w:szCs w:val="28"/>
        </w:rPr>
      </w:pPr>
    </w:p>
    <w:p w:rsidR="00EB43CF" w:rsidRDefault="00EB43CF" w:rsidP="00AB040C">
      <w:pPr>
        <w:jc w:val="center"/>
        <w:rPr>
          <w:b/>
          <w:color w:val="0000FF"/>
          <w:sz w:val="28"/>
          <w:szCs w:val="28"/>
        </w:rPr>
      </w:pPr>
    </w:p>
    <w:p w:rsidR="00F94157" w:rsidRDefault="00F94157" w:rsidP="00F94157">
      <w:pPr>
        <w:rPr>
          <w:color w:val="000000" w:themeColor="text1"/>
        </w:rPr>
      </w:pPr>
    </w:p>
    <w:p w:rsidR="00F94157" w:rsidRDefault="00F94157" w:rsidP="00F94157">
      <w:pPr>
        <w:rPr>
          <w:color w:val="000000" w:themeColor="text1"/>
        </w:rPr>
      </w:pPr>
    </w:p>
    <w:p w:rsidR="00F94157" w:rsidRDefault="00F94157" w:rsidP="00F94157">
      <w:pPr>
        <w:rPr>
          <w:color w:val="000000" w:themeColor="text1"/>
        </w:rPr>
      </w:pPr>
    </w:p>
    <w:p w:rsidR="00EB43CF" w:rsidRPr="008C031D" w:rsidRDefault="008C031D" w:rsidP="00F94157">
      <w:pPr>
        <w:jc w:val="center"/>
        <w:rPr>
          <w:color w:val="000000" w:themeColor="text1"/>
        </w:rPr>
      </w:pPr>
      <w:r w:rsidRPr="008C031D">
        <w:rPr>
          <w:color w:val="000000" w:themeColor="text1"/>
        </w:rPr>
        <w:t>Figura 1                                                                  Figura 2</w:t>
      </w:r>
    </w:p>
    <w:p w:rsidR="00EB43CF" w:rsidRPr="008C031D" w:rsidRDefault="008C031D" w:rsidP="008C031D">
      <w:pPr>
        <w:rPr>
          <w:color w:val="000000" w:themeColor="text1"/>
        </w:rPr>
      </w:pPr>
      <w:r w:rsidRPr="008C031D">
        <w:rPr>
          <w:color w:val="000000" w:themeColor="text1"/>
        </w:rPr>
        <w:t>2). Se da gr</w:t>
      </w:r>
      <w:r w:rsidR="00A003B6">
        <w:rPr>
          <w:color w:val="000000" w:themeColor="text1"/>
        </w:rPr>
        <w:t>a</w:t>
      </w:r>
      <w:r w:rsidRPr="008C031D">
        <w:rPr>
          <w:color w:val="000000" w:themeColor="text1"/>
        </w:rPr>
        <w:t xml:space="preserve">ful unui filtru numeric, ca in figura 2. Sa se scrie functia de tranfer in z a filtrului, ecuatia in diferente intrare-ieisre si expresia amplificarii </w:t>
      </w:r>
      <w:r w:rsidRPr="008C031D">
        <w:rPr>
          <w:i/>
          <w:color w:val="000000" w:themeColor="text1"/>
        </w:rPr>
        <w:t>A</w:t>
      </w:r>
      <w:r w:rsidRPr="008C031D">
        <w:rPr>
          <w:color w:val="000000" w:themeColor="text1"/>
        </w:rPr>
        <w:t>(</w:t>
      </w:r>
      <w:r w:rsidRPr="008C031D">
        <w:rPr>
          <w:i/>
          <w:color w:val="000000" w:themeColor="text1"/>
        </w:rPr>
        <w:t>w</w:t>
      </w:r>
      <w:r w:rsidRPr="008C031D">
        <w:rPr>
          <w:color w:val="000000" w:themeColor="text1"/>
        </w:rPr>
        <w:t>)</w:t>
      </w:r>
    </w:p>
    <w:p w:rsidR="008C031D" w:rsidRPr="001246E6" w:rsidRDefault="008C031D" w:rsidP="008C031D">
      <w:pPr>
        <w:jc w:val="right"/>
        <w:rPr>
          <w:bCs/>
        </w:rPr>
      </w:pPr>
      <w:r w:rsidRPr="001246E6">
        <w:rPr>
          <w:bCs/>
        </w:rPr>
        <w:t>■</w:t>
      </w:r>
    </w:p>
    <w:p w:rsidR="00EB43CF" w:rsidRPr="008C031D" w:rsidRDefault="00EB43CF" w:rsidP="00AB040C">
      <w:pPr>
        <w:jc w:val="center"/>
        <w:rPr>
          <w:color w:val="0000FF"/>
        </w:rPr>
      </w:pPr>
    </w:p>
    <w:p w:rsidR="00F07470" w:rsidRPr="008E34C0" w:rsidRDefault="00F07470" w:rsidP="00AB040C">
      <w:pPr>
        <w:jc w:val="center"/>
        <w:rPr>
          <w:b/>
          <w:color w:val="0000FF"/>
          <w:sz w:val="28"/>
          <w:szCs w:val="28"/>
        </w:rPr>
      </w:pPr>
      <w:r w:rsidRPr="008E34C0">
        <w:rPr>
          <w:b/>
          <w:color w:val="0000FF"/>
          <w:sz w:val="28"/>
          <w:szCs w:val="28"/>
        </w:rPr>
        <w:t>4.5. Discretizarea sistemelor cu timp continuu</w:t>
      </w:r>
    </w:p>
    <w:p w:rsidR="00F07470" w:rsidRPr="006F3512" w:rsidRDefault="00F07470" w:rsidP="00487349">
      <w:pPr>
        <w:pStyle w:val="Subsol"/>
      </w:pPr>
    </w:p>
    <w:p w:rsidR="00F07470" w:rsidRPr="003744EF" w:rsidRDefault="00F07470" w:rsidP="00487349">
      <w:pPr>
        <w:rPr>
          <w:b/>
          <w:i/>
          <w:color w:val="0000FF"/>
        </w:rPr>
      </w:pPr>
      <w:r w:rsidRPr="003744EF">
        <w:rPr>
          <w:b/>
          <w:i/>
          <w:color w:val="0000FF"/>
        </w:rPr>
        <w:t xml:space="preserve">4.5.1 Introducere </w:t>
      </w:r>
    </w:p>
    <w:p w:rsidR="00F07470" w:rsidRPr="006F3512" w:rsidRDefault="00F07470" w:rsidP="00487349">
      <w:pPr>
        <w:ind w:firstLine="720"/>
        <w:jc w:val="both"/>
      </w:pPr>
    </w:p>
    <w:p w:rsidR="00F07470" w:rsidRPr="006F3512" w:rsidRDefault="00F07470" w:rsidP="00487349">
      <w:pPr>
        <w:ind w:firstLine="720"/>
        <w:jc w:val="both"/>
      </w:pPr>
      <w:r w:rsidRPr="006F3512">
        <w:t xml:space="preserve">Pentru un sistem cu timp continuu dat, se cere deducerea unui sistem cu timp discret care să aproximeze caracteristicile dinamice ale sistemului cu timp continuu. Această problemă apare atunci când se doreşte implementarea numerică (soft) a unui sistem dat în realizare analogică. </w:t>
      </w:r>
    </w:p>
    <w:p w:rsidR="00F07470" w:rsidRPr="006F3512" w:rsidRDefault="00F07470" w:rsidP="00487349">
      <w:pPr>
        <w:ind w:firstLine="720"/>
        <w:rPr>
          <w:lang w:val="fr-FR"/>
        </w:rPr>
      </w:pPr>
      <w:r w:rsidRPr="006F3512">
        <w:rPr>
          <w:lang w:val="fr-FR"/>
        </w:rPr>
        <w:t xml:space="preserve">Problema formulată poate fi tratată şi ca o conversie de tipul: </w:t>
      </w:r>
    </w:p>
    <w:p w:rsidR="002B6361" w:rsidRDefault="002B6361" w:rsidP="00487349">
      <w:pPr>
        <w:ind w:firstLine="720"/>
        <w:jc w:val="center"/>
        <w:rPr>
          <w:b/>
          <w:bCs/>
          <w:i/>
          <w:iCs/>
        </w:rPr>
      </w:pPr>
    </w:p>
    <w:p w:rsidR="00F07470" w:rsidRPr="006F3512" w:rsidRDefault="00F07470" w:rsidP="00487349">
      <w:pPr>
        <w:ind w:firstLine="720"/>
        <w:jc w:val="center"/>
      </w:pPr>
      <w:r w:rsidRPr="006F3512">
        <w:rPr>
          <w:b/>
          <w:bCs/>
          <w:i/>
          <w:iCs/>
        </w:rPr>
        <w:t>sistem cu timp  continuu → sistem cu timp discret</w:t>
      </w:r>
      <w:r w:rsidRPr="006F3512">
        <w:t>.</w:t>
      </w:r>
    </w:p>
    <w:p w:rsidR="002B6361" w:rsidRPr="006F3512" w:rsidRDefault="002B6361" w:rsidP="00487349">
      <w:pPr>
        <w:ind w:firstLine="720"/>
      </w:pPr>
    </w:p>
    <w:p w:rsidR="00F07470" w:rsidRPr="002E21BD" w:rsidRDefault="00F07470" w:rsidP="00487349">
      <w:pPr>
        <w:rPr>
          <w:b/>
          <w:bCs/>
          <w:i/>
          <w:iCs/>
          <w:color w:val="0000FF"/>
          <w:lang w:val="fr-FR"/>
        </w:rPr>
      </w:pPr>
      <w:r w:rsidRPr="002E21BD">
        <w:rPr>
          <w:b/>
          <w:bCs/>
          <w:i/>
          <w:iCs/>
          <w:color w:val="0000FF"/>
          <w:lang w:val="fr-FR"/>
        </w:rPr>
        <w:t>4.5.2. Abordarea bazată pe ansamblul eşantionator-extrapolator</w:t>
      </w:r>
    </w:p>
    <w:p w:rsidR="00B946F3" w:rsidRDefault="00F07470" w:rsidP="00487349">
      <w:pPr>
        <w:jc w:val="both"/>
        <w:rPr>
          <w:lang w:val="fr-FR"/>
        </w:rPr>
      </w:pPr>
      <w:r w:rsidRPr="006F3512">
        <w:rPr>
          <w:lang w:val="fr-FR"/>
        </w:rPr>
        <w:tab/>
      </w:r>
    </w:p>
    <w:p w:rsidR="00F07470" w:rsidRPr="006F3512" w:rsidRDefault="00F07470" w:rsidP="00487349">
      <w:pPr>
        <w:ind w:firstLine="720"/>
        <w:jc w:val="both"/>
        <w:rPr>
          <w:lang w:val="fr-FR"/>
        </w:rPr>
      </w:pPr>
      <w:r w:rsidRPr="006F3512">
        <w:rPr>
          <w:lang w:val="fr-FR"/>
        </w:rPr>
        <w:t xml:space="preserve">Fie </w:t>
      </w:r>
      <w:r w:rsidRPr="006F3512">
        <w:rPr>
          <w:i/>
          <w:iCs/>
          <w:lang w:val="fr-FR"/>
        </w:rPr>
        <w:t>H</w:t>
      </w:r>
      <w:r w:rsidRPr="006F3512">
        <w:rPr>
          <w:lang w:val="fr-FR"/>
        </w:rPr>
        <w:t>(</w:t>
      </w:r>
      <w:r w:rsidRPr="006F3512">
        <w:rPr>
          <w:i/>
          <w:iCs/>
          <w:lang w:val="fr-FR"/>
        </w:rPr>
        <w:t>s</w:t>
      </w:r>
      <w:r w:rsidRPr="006F3512">
        <w:rPr>
          <w:lang w:val="fr-FR"/>
        </w:rPr>
        <w:t xml:space="preserve">) funcţia de transfer a sistemului cu timp continuu, care face obiectul procedurii de discretizare (fig. </w:t>
      </w:r>
      <w:r w:rsidR="00DD7AA6">
        <w:rPr>
          <w:lang w:val="fr-FR"/>
        </w:rPr>
        <w:t>1</w:t>
      </w:r>
      <w:r w:rsidRPr="006F3512">
        <w:rPr>
          <w:lang w:val="fr-FR"/>
        </w:rPr>
        <w:t xml:space="preserve">.a). Prin operaţia de discretizare, se « construieşte » un nou sistem cu caracteristici dinamice apropiate de cele ale sistemului iniţial, urmând procedura ilustrată în fig. </w:t>
      </w:r>
      <w:r w:rsidR="00DD7AA6">
        <w:rPr>
          <w:lang w:val="fr-FR"/>
        </w:rPr>
        <w:t>1</w:t>
      </w:r>
      <w:r w:rsidRPr="006F3512">
        <w:rPr>
          <w:lang w:val="fr-FR"/>
        </w:rPr>
        <w:t xml:space="preserve">.b. La intrarea sistemului cu timp continuu se aplică </w:t>
      </w:r>
      <w:r w:rsidRPr="006F3512">
        <w:rPr>
          <w:position w:val="-12"/>
          <w:lang w:val="fr-FR"/>
        </w:rPr>
        <w:object w:dxaOrig="440" w:dyaOrig="360">
          <v:shape id="_x0000_i1049" type="#_x0000_t75" style="width:21.75pt;height:18pt" o:ole="">
            <v:imagedata r:id="rId65" o:title=""/>
          </v:shape>
          <o:OLEObject Type="Embed" ProgID="Equation.DSMT4" ShapeID="_x0000_i1049" DrawAspect="Content" ObjectID="_1400392359" r:id="rId66"/>
        </w:object>
      </w:r>
      <w:r w:rsidRPr="006F3512">
        <w:rPr>
          <w:lang w:val="fr-FR"/>
        </w:rPr>
        <w:t xml:space="preserve">, obţinut prin ansamblul eşantionator-extrapolator. Sistemul cu timp discret are la intrare variabila </w:t>
      </w:r>
      <w:r w:rsidRPr="006F3512">
        <w:rPr>
          <w:position w:val="-12"/>
          <w:lang w:val="fr-FR"/>
        </w:rPr>
        <w:object w:dxaOrig="499" w:dyaOrig="360">
          <v:shape id="_x0000_i1050" type="#_x0000_t75" style="width:24.75pt;height:18pt" o:ole="">
            <v:imagedata r:id="rId67" o:title=""/>
          </v:shape>
          <o:OLEObject Type="Embed" ProgID="Equation.DSMT4" ShapeID="_x0000_i1050" DrawAspect="Content" ObjectID="_1400392360" r:id="rId68"/>
        </w:object>
      </w:r>
      <w:r w:rsidRPr="006F3512">
        <w:rPr>
          <w:lang w:val="fr-FR"/>
        </w:rPr>
        <w:t xml:space="preserve">, obţinută din </w:t>
      </w:r>
      <w:r w:rsidRPr="006F3512">
        <w:rPr>
          <w:position w:val="-10"/>
          <w:lang w:val="fr-FR"/>
        </w:rPr>
        <w:object w:dxaOrig="400" w:dyaOrig="320">
          <v:shape id="_x0000_i1051" type="#_x0000_t75" style="width:20.25pt;height:15.75pt" o:ole="">
            <v:imagedata r:id="rId69" o:title=""/>
          </v:shape>
          <o:OLEObject Type="Embed" ProgID="Equation.3" ShapeID="_x0000_i1051" DrawAspect="Content" ObjectID="_1400392361" r:id="rId70"/>
        </w:object>
      </w:r>
      <w:r w:rsidRPr="006F3512">
        <w:rPr>
          <w:lang w:val="fr-FR"/>
        </w:rPr>
        <w:t xml:space="preserve"> cu eşantionatorul </w:t>
      </w:r>
      <w:r w:rsidRPr="006F3512">
        <w:rPr>
          <w:i/>
          <w:iCs/>
          <w:lang w:val="fr-FR"/>
        </w:rPr>
        <w:t>E</w:t>
      </w:r>
      <w:r w:rsidRPr="006F3512">
        <w:rPr>
          <w:lang w:val="fr-FR"/>
        </w:rPr>
        <w:t xml:space="preserve">. Fireşte, la intrarea sistemului cu timp continuu trebuie aplicat un semnal care să fie definit pe tot domeniul timpului natural şi, de aceea, se utilizează un extrapolator, pentru obţinerea semnalului cu timp continuu </w:t>
      </w:r>
      <w:r w:rsidRPr="006F3512">
        <w:rPr>
          <w:position w:val="-12"/>
        </w:rPr>
        <w:object w:dxaOrig="440" w:dyaOrig="360">
          <v:shape id="_x0000_i1052" type="#_x0000_t75" style="width:22.5pt;height:18pt" o:ole="" fillcolor="window">
            <v:imagedata r:id="rId71" o:title=""/>
          </v:shape>
          <o:OLEObject Type="Embed" ProgID="Equation.DSMT4" ShapeID="_x0000_i1052" DrawAspect="Content" ObjectID="_1400392362" r:id="rId72"/>
        </w:object>
      </w:r>
      <w:r w:rsidRPr="006F3512">
        <w:rPr>
          <w:lang w:val="fr-FR"/>
        </w:rPr>
        <w:t xml:space="preserve"> din semnalul eşantionat.  Variabila de ieşi</w:t>
      </w:r>
      <w:r w:rsidR="00F544BE">
        <w:rPr>
          <w:lang w:val="fr-FR"/>
        </w:rPr>
        <w:t>re a sistemului cu timp discret</w:t>
      </w:r>
      <w:r w:rsidRPr="006F3512">
        <w:rPr>
          <w:lang w:val="fr-FR"/>
        </w:rPr>
        <w:t xml:space="preserve">, </w:t>
      </w:r>
      <w:r w:rsidRPr="006F3512">
        <w:rPr>
          <w:position w:val="-14"/>
          <w:lang w:val="fr-FR"/>
        </w:rPr>
        <w:object w:dxaOrig="560" w:dyaOrig="400">
          <v:shape id="_x0000_i1053" type="#_x0000_t75" style="width:27.75pt;height:20.25pt" o:ole="">
            <v:imagedata r:id="rId73" o:title=""/>
          </v:shape>
          <o:OLEObject Type="Embed" ProgID="Equation.DSMT4" ShapeID="_x0000_i1053" DrawAspect="Content" ObjectID="_1400392363" r:id="rId74"/>
        </w:object>
      </w:r>
      <w:r w:rsidRPr="006F3512">
        <w:rPr>
          <w:lang w:val="fr-FR"/>
        </w:rPr>
        <w:t xml:space="preserve">, este dată de un eşantionator fictiv, reprezentat cu linie întreruptă în fig. </w:t>
      </w:r>
      <w:r w:rsidR="00F544BE">
        <w:rPr>
          <w:lang w:val="fr-FR"/>
        </w:rPr>
        <w:t>1</w:t>
      </w:r>
      <w:r w:rsidRPr="006F3512">
        <w:rPr>
          <w:lang w:val="fr-FR"/>
        </w:rPr>
        <w:t>.b.</w:t>
      </w:r>
    </w:p>
    <w:p w:rsidR="009B2EB1" w:rsidRPr="006F3512" w:rsidRDefault="00A003B6" w:rsidP="004A7F53">
      <w:pPr>
        <w:jc w:val="center"/>
        <w:rPr>
          <w:lang w:val="fr-FR"/>
        </w:rPr>
      </w:pPr>
      <w:r>
        <w:rPr>
          <w:noProof/>
        </w:rPr>
        <w:drawing>
          <wp:inline distT="0" distB="0" distL="0" distR="0">
            <wp:extent cx="5582648" cy="1080000"/>
            <wp:effectExtent l="0" t="0" r="0" b="6350"/>
            <wp:docPr id="8"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rotWithShape="1">
                    <a:blip r:embed="rId75">
                      <a:extLst>
                        <a:ext uri="{28A0092B-C50C-407E-A947-70E740481C1C}">
                          <a14:useLocalDpi xmlns:a14="http://schemas.microsoft.com/office/drawing/2010/main" val="0"/>
                        </a:ext>
                      </a:extLst>
                    </a:blip>
                    <a:srcRect t="12492" b="523"/>
                    <a:stretch/>
                  </pic:blipFill>
                  <pic:spPr bwMode="auto">
                    <a:xfrm>
                      <a:off x="0" y="0"/>
                      <a:ext cx="5610225" cy="1085335"/>
                    </a:xfrm>
                    <a:prstGeom prst="rect">
                      <a:avLst/>
                    </a:prstGeom>
                    <a:noFill/>
                    <a:ln>
                      <a:noFill/>
                    </a:ln>
                    <a:extLst>
                      <a:ext uri="{53640926-AAD7-44D8-BBD7-CCE9431645EC}">
                        <a14:shadowObscured xmlns:a14="http://schemas.microsoft.com/office/drawing/2010/main"/>
                      </a:ext>
                    </a:extLst>
                  </pic:spPr>
                </pic:pic>
              </a:graphicData>
            </a:graphic>
          </wp:inline>
        </w:drawing>
      </w:r>
    </w:p>
    <w:p w:rsidR="009B2EB1" w:rsidRPr="006F3512" w:rsidRDefault="009B2EB1" w:rsidP="00487349">
      <w:pPr>
        <w:pStyle w:val="TxtFig"/>
        <w:spacing w:after="0"/>
        <w:rPr>
          <w:b w:val="0"/>
          <w:bCs/>
          <w:sz w:val="24"/>
          <w:szCs w:val="24"/>
          <w:lang w:val="en-US"/>
        </w:rPr>
      </w:pPr>
      <w:r w:rsidRPr="00F544BE">
        <w:rPr>
          <w:b w:val="0"/>
          <w:sz w:val="24"/>
          <w:szCs w:val="24"/>
          <w:lang w:val="en-US"/>
        </w:rPr>
        <w:t>Fig</w:t>
      </w:r>
      <w:r w:rsidR="00F544BE" w:rsidRPr="00F544BE">
        <w:rPr>
          <w:b w:val="0"/>
          <w:sz w:val="24"/>
          <w:szCs w:val="24"/>
          <w:lang w:val="en-US"/>
        </w:rPr>
        <w:t>ura</w:t>
      </w:r>
      <w:r w:rsidRPr="00F544BE">
        <w:rPr>
          <w:b w:val="0"/>
          <w:sz w:val="24"/>
          <w:szCs w:val="24"/>
          <w:lang w:val="en-US"/>
        </w:rPr>
        <w:t xml:space="preserve"> </w:t>
      </w:r>
      <w:r w:rsidR="00F544BE" w:rsidRPr="00F544BE">
        <w:rPr>
          <w:b w:val="0"/>
          <w:sz w:val="24"/>
          <w:szCs w:val="24"/>
          <w:lang w:val="en-US"/>
        </w:rPr>
        <w:t>1:</w:t>
      </w:r>
      <w:r w:rsidRPr="00F544BE">
        <w:rPr>
          <w:b w:val="0"/>
          <w:bCs/>
          <w:sz w:val="24"/>
          <w:szCs w:val="24"/>
          <w:lang w:val="en-US"/>
        </w:rPr>
        <w:t xml:space="preserve"> Sistem cu timp continuu  (a) schema de discretizare utilizând ansamblul</w:t>
      </w:r>
      <w:r w:rsidRPr="006F3512">
        <w:rPr>
          <w:b w:val="0"/>
          <w:bCs/>
          <w:sz w:val="24"/>
          <w:szCs w:val="24"/>
          <w:lang w:val="en-US"/>
        </w:rPr>
        <w:t xml:space="preserve"> eşantionator-extrapolator (b)</w:t>
      </w:r>
    </w:p>
    <w:p w:rsidR="009B2EB1" w:rsidRPr="006F3512" w:rsidRDefault="009B2EB1" w:rsidP="00487349">
      <w:pPr>
        <w:jc w:val="both"/>
        <w:rPr>
          <w:lang w:val="fr-FR"/>
        </w:rPr>
      </w:pPr>
    </w:p>
    <w:p w:rsidR="00F07470" w:rsidRPr="006F3512" w:rsidRDefault="00F07470" w:rsidP="00487349">
      <w:pPr>
        <w:ind w:firstLine="540"/>
        <w:jc w:val="both"/>
        <w:rPr>
          <w:b/>
          <w:i/>
          <w:lang w:val="fr-FR"/>
        </w:rPr>
      </w:pPr>
      <w:r w:rsidRPr="006F3512">
        <w:rPr>
          <w:lang w:val="fr-FR"/>
        </w:rPr>
        <w:t xml:space="preserve">Eroarea de aproximare a sistemului iniţial, dat în fig. </w:t>
      </w:r>
      <w:r w:rsidR="00F544BE">
        <w:rPr>
          <w:lang w:val="fr-FR"/>
        </w:rPr>
        <w:t>1</w:t>
      </w:r>
      <w:r w:rsidRPr="006F3512">
        <w:rPr>
          <w:lang w:val="fr-FR"/>
        </w:rPr>
        <w:t>.a, prin sistemul reprezentat în fig.</w:t>
      </w:r>
      <w:r w:rsidR="00F544BE">
        <w:rPr>
          <w:lang w:val="fr-FR"/>
        </w:rPr>
        <w:t>1</w:t>
      </w:r>
      <w:r w:rsidRPr="006F3512">
        <w:rPr>
          <w:lang w:val="fr-FR"/>
        </w:rPr>
        <w:t xml:space="preserve">.b, este dată de eroarea de refacere a semnalului  </w:t>
      </w:r>
      <w:r w:rsidRPr="006F3512">
        <w:rPr>
          <w:position w:val="-14"/>
          <w:lang w:val="fr-FR"/>
        </w:rPr>
        <w:object w:dxaOrig="480" w:dyaOrig="400">
          <v:shape id="_x0000_i1054" type="#_x0000_t75" style="width:24.75pt;height:20.25pt" o:ole="">
            <v:imagedata r:id="rId76" o:title=""/>
          </v:shape>
          <o:OLEObject Type="Embed" ProgID="Equation.DSMT4" ShapeID="_x0000_i1054" DrawAspect="Content" ObjectID="_1400392364" r:id="rId77"/>
        </w:object>
      </w:r>
      <w:r w:rsidRPr="006F3512">
        <w:rPr>
          <w:lang w:val="fr-FR"/>
        </w:rPr>
        <w:t xml:space="preserve">, plecând de la semnalul eşantionat </w:t>
      </w:r>
      <w:r w:rsidRPr="006F3512">
        <w:rPr>
          <w:position w:val="-14"/>
          <w:lang w:val="fr-FR"/>
        </w:rPr>
        <w:object w:dxaOrig="540" w:dyaOrig="400">
          <v:shape id="_x0000_i1055" type="#_x0000_t75" style="width:27pt;height:20.25pt" o:ole="">
            <v:imagedata r:id="rId78" o:title=""/>
          </v:shape>
          <o:OLEObject Type="Embed" ProgID="Equation.DSMT4" ShapeID="_x0000_i1055" DrawAspect="Content" ObjectID="_1400392365" r:id="rId79"/>
        </w:object>
      </w:r>
      <w:r w:rsidRPr="006F3512">
        <w:rPr>
          <w:lang w:val="fr-FR"/>
        </w:rPr>
        <w:t xml:space="preserve">, adică de diferenţa: </w:t>
      </w:r>
      <w:r w:rsidRPr="006F3512">
        <w:rPr>
          <w:position w:val="-14"/>
          <w:lang w:val="fr-FR"/>
        </w:rPr>
        <w:object w:dxaOrig="1100" w:dyaOrig="400">
          <v:shape id="_x0000_i1056" type="#_x0000_t75" style="width:54.7pt;height:20.25pt" o:ole="">
            <v:imagedata r:id="rId80" o:title=""/>
          </v:shape>
          <o:OLEObject Type="Embed" ProgID="Equation.DSMT4" ShapeID="_x0000_i1056" DrawAspect="Content" ObjectID="_1400392366" r:id="rId81"/>
        </w:object>
      </w:r>
      <w:r w:rsidRPr="006F3512">
        <w:rPr>
          <w:lang w:val="fr-FR"/>
        </w:rPr>
        <w:t xml:space="preserve">. </w:t>
      </w:r>
      <w:r w:rsidRPr="006F3512">
        <w:rPr>
          <w:b/>
          <w:i/>
          <w:lang w:val="fr-FR"/>
        </w:rPr>
        <w:t>Această eroare este nulă dacă refacerea semnalului cu timp continuu din semnalul cu timp discret s-ar face cu un filtru trece jos ideal.</w:t>
      </w:r>
    </w:p>
    <w:p w:rsidR="00350CCB" w:rsidRPr="006F3512" w:rsidRDefault="0016465F" w:rsidP="00487349">
      <w:pPr>
        <w:jc w:val="both"/>
        <w:rPr>
          <w:b/>
          <w:lang w:val="fr-FR"/>
        </w:rPr>
      </w:pPr>
      <w:r>
        <w:rPr>
          <w:noProof/>
        </w:rPr>
        <w:drawing>
          <wp:inline distT="0" distB="0" distL="0" distR="0">
            <wp:extent cx="2895600" cy="1162050"/>
            <wp:effectExtent l="0" t="0" r="0" b="0"/>
            <wp:docPr id="9"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895600" cy="1162050"/>
                    </a:xfrm>
                    <a:prstGeom prst="rect">
                      <a:avLst/>
                    </a:prstGeom>
                    <a:noFill/>
                    <a:ln>
                      <a:noFill/>
                    </a:ln>
                  </pic:spPr>
                </pic:pic>
              </a:graphicData>
            </a:graphic>
          </wp:inline>
        </w:drawing>
      </w:r>
      <w:r w:rsidR="00350CCB" w:rsidRPr="006F3512">
        <w:rPr>
          <w:b/>
          <w:lang w:val="fr-FR"/>
        </w:rPr>
        <w:t xml:space="preserve">       </w:t>
      </w:r>
      <w:r w:rsidR="00350CCB" w:rsidRPr="006F3512">
        <w:rPr>
          <w:noProof/>
        </w:rPr>
        <w:drawing>
          <wp:inline distT="0" distB="0" distL="0" distR="0" wp14:anchorId="6F64204F" wp14:editId="6F386BE3">
            <wp:extent cx="2276475" cy="1428750"/>
            <wp:effectExtent l="0" t="0" r="9525"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3"/>
                    <a:stretch>
                      <a:fillRect/>
                    </a:stretch>
                  </pic:blipFill>
                  <pic:spPr>
                    <a:xfrm>
                      <a:off x="0" y="0"/>
                      <a:ext cx="2276475" cy="1428750"/>
                    </a:xfrm>
                    <a:prstGeom prst="rect">
                      <a:avLst/>
                    </a:prstGeom>
                  </pic:spPr>
                </pic:pic>
              </a:graphicData>
            </a:graphic>
          </wp:inline>
        </w:drawing>
      </w:r>
    </w:p>
    <w:tbl>
      <w:tblPr>
        <w:tblStyle w:val="Gril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50CCB" w:rsidRPr="00F544BE" w:rsidTr="00F544BE">
        <w:tc>
          <w:tcPr>
            <w:tcW w:w="4643" w:type="dxa"/>
          </w:tcPr>
          <w:p w:rsidR="00350CCB" w:rsidRPr="00F544BE" w:rsidRDefault="00350CCB" w:rsidP="00487349">
            <w:pPr>
              <w:pStyle w:val="TxtFig"/>
              <w:spacing w:after="0"/>
              <w:rPr>
                <w:b w:val="0"/>
                <w:bCs/>
                <w:sz w:val="24"/>
                <w:szCs w:val="24"/>
              </w:rPr>
            </w:pPr>
            <w:r w:rsidRPr="00F544BE">
              <w:rPr>
                <w:b w:val="0"/>
                <w:sz w:val="24"/>
                <w:szCs w:val="24"/>
              </w:rPr>
              <w:t>Fig</w:t>
            </w:r>
            <w:r w:rsidR="00F544BE" w:rsidRPr="00F544BE">
              <w:rPr>
                <w:b w:val="0"/>
                <w:sz w:val="24"/>
                <w:szCs w:val="24"/>
              </w:rPr>
              <w:t>ura 2 :</w:t>
            </w:r>
            <w:r w:rsidRPr="00F544BE">
              <w:rPr>
                <w:b w:val="0"/>
                <w:bCs/>
                <w:sz w:val="24"/>
                <w:szCs w:val="24"/>
              </w:rPr>
              <w:t xml:space="preserve"> Reconstructi</w:t>
            </w:r>
            <w:r w:rsidR="0022025A">
              <w:rPr>
                <w:b w:val="0"/>
                <w:bCs/>
                <w:sz w:val="24"/>
                <w:szCs w:val="24"/>
              </w:rPr>
              <w:t>a</w:t>
            </w:r>
            <w:r w:rsidRPr="00F544BE">
              <w:rPr>
                <w:b w:val="0"/>
                <w:bCs/>
                <w:sz w:val="24"/>
                <w:szCs w:val="24"/>
              </w:rPr>
              <w:t xml:space="preserve"> </w:t>
            </w:r>
            <w:r w:rsidR="0022025A">
              <w:rPr>
                <w:b w:val="0"/>
                <w:bCs/>
                <w:sz w:val="24"/>
                <w:szCs w:val="24"/>
              </w:rPr>
              <w:t xml:space="preserve">ideala a semnalului </w:t>
            </w:r>
            <w:r w:rsidRPr="00F544BE">
              <w:rPr>
                <w:b w:val="0"/>
                <w:bCs/>
                <w:sz w:val="24"/>
                <w:szCs w:val="24"/>
              </w:rPr>
              <w:t xml:space="preserve"> </w:t>
            </w:r>
            <w:r w:rsidRPr="00F544BE">
              <w:rPr>
                <w:b w:val="0"/>
                <w:bCs/>
                <w:position w:val="-10"/>
                <w:sz w:val="24"/>
                <w:szCs w:val="24"/>
              </w:rPr>
              <w:object w:dxaOrig="360" w:dyaOrig="300">
                <v:shape id="_x0000_i1057" type="#_x0000_t75" style="width:18pt;height:15pt" o:ole="">
                  <v:imagedata r:id="rId84" o:title=""/>
                </v:shape>
                <o:OLEObject Type="Embed" ProgID="Equation.3" ShapeID="_x0000_i1057" DrawAspect="Content" ObjectID="_1400392367" r:id="rId85"/>
              </w:object>
            </w:r>
          </w:p>
          <w:p w:rsidR="00350CCB" w:rsidRPr="00F544BE" w:rsidRDefault="00350CCB" w:rsidP="00487349">
            <w:pPr>
              <w:jc w:val="both"/>
              <w:rPr>
                <w:lang w:val="fr-FR"/>
              </w:rPr>
            </w:pPr>
          </w:p>
        </w:tc>
        <w:tc>
          <w:tcPr>
            <w:tcW w:w="4644" w:type="dxa"/>
          </w:tcPr>
          <w:p w:rsidR="00350CCB" w:rsidRPr="00F544BE" w:rsidRDefault="00F544BE" w:rsidP="00487349">
            <w:pPr>
              <w:pStyle w:val="TxtFig"/>
              <w:spacing w:after="0"/>
            </w:pPr>
            <w:r w:rsidRPr="00F544BE">
              <w:rPr>
                <w:b w:val="0"/>
                <w:sz w:val="24"/>
                <w:szCs w:val="24"/>
              </w:rPr>
              <w:t>Figura 3 :</w:t>
            </w:r>
            <w:r w:rsidR="0022025A">
              <w:rPr>
                <w:b w:val="0"/>
                <w:bCs/>
                <w:sz w:val="24"/>
                <w:szCs w:val="24"/>
              </w:rPr>
              <w:t xml:space="preserve"> Caracteristica de frecventa a filtrului trece jos ideal</w:t>
            </w:r>
          </w:p>
        </w:tc>
      </w:tr>
    </w:tbl>
    <w:p w:rsidR="00F07470" w:rsidRPr="006F3512" w:rsidRDefault="00F07470" w:rsidP="00487349">
      <w:pPr>
        <w:ind w:firstLine="540"/>
        <w:jc w:val="both"/>
        <w:rPr>
          <w:lang w:val="fr-FR"/>
        </w:rPr>
      </w:pPr>
      <w:r w:rsidRPr="006F3512">
        <w:rPr>
          <w:b/>
          <w:i/>
          <w:lang w:val="fr-FR"/>
        </w:rPr>
        <w:t xml:space="preserve"> </w:t>
      </w:r>
      <w:r w:rsidRPr="006F3512">
        <w:rPr>
          <w:lang w:val="fr-FR"/>
        </w:rPr>
        <w:t xml:space="preserve">Fie </w:t>
      </w:r>
      <w:r w:rsidRPr="006F3512">
        <w:rPr>
          <w:b/>
          <w:i/>
          <w:lang w:val="fr-FR"/>
        </w:rPr>
        <w:t>cazul teoretic</w:t>
      </w:r>
      <w:r w:rsidRPr="006F3512">
        <w:rPr>
          <w:lang w:val="fr-FR"/>
        </w:rPr>
        <w:t xml:space="preserve"> al reconstrucţiei ideale a semnalului </w:t>
      </w:r>
      <w:r w:rsidRPr="006F3512">
        <w:rPr>
          <w:position w:val="-14"/>
          <w:lang w:val="fr-FR"/>
        </w:rPr>
        <w:object w:dxaOrig="480" w:dyaOrig="400">
          <v:shape id="_x0000_i1058" type="#_x0000_t75" style="width:24.75pt;height:20.25pt" o:ole="">
            <v:imagedata r:id="rId86" o:title=""/>
          </v:shape>
          <o:OLEObject Type="Embed" ProgID="Equation.DSMT4" ShapeID="_x0000_i1058" DrawAspect="Content" ObjectID="_1400392368" r:id="rId87"/>
        </w:object>
      </w:r>
      <w:r w:rsidRPr="006F3512">
        <w:rPr>
          <w:lang w:val="fr-FR"/>
        </w:rPr>
        <w:t xml:space="preserve">, plecând de la semnalul eşantionat </w:t>
      </w:r>
      <w:r w:rsidRPr="006F3512">
        <w:rPr>
          <w:position w:val="-14"/>
          <w:lang w:val="fr-FR"/>
        </w:rPr>
        <w:object w:dxaOrig="1500" w:dyaOrig="440">
          <v:shape id="_x0000_i1059" type="#_x0000_t75" style="width:75pt;height:21.75pt" o:ole="" fillcolor="window">
            <v:imagedata r:id="rId88" o:title=""/>
          </v:shape>
          <o:OLEObject Type="Embed" ProgID="Equation.DSMT4" ShapeID="_x0000_i1059" DrawAspect="Content" ObjectID="_1400392369" r:id="rId89"/>
        </w:object>
      </w:r>
      <w:r w:rsidRPr="006F3512">
        <w:rPr>
          <w:lang w:val="fr-FR"/>
        </w:rPr>
        <w:t xml:space="preserve"> (fig. </w:t>
      </w:r>
      <w:r w:rsidR="00F351DB">
        <w:rPr>
          <w:lang w:val="fr-FR"/>
        </w:rPr>
        <w:t>2</w:t>
      </w:r>
      <w:r w:rsidRPr="006F3512">
        <w:rPr>
          <w:lang w:val="fr-FR"/>
        </w:rPr>
        <w:t xml:space="preserve">). Răspunsul la frecvenţă al filtrului trece-jos ideal este </w:t>
      </w:r>
    </w:p>
    <w:p w:rsidR="00F07470" w:rsidRPr="006F3512" w:rsidRDefault="00F07470" w:rsidP="00487349">
      <w:pPr>
        <w:pStyle w:val="Relatii"/>
        <w:tabs>
          <w:tab w:val="clear" w:pos="3827"/>
          <w:tab w:val="clear" w:pos="7371"/>
          <w:tab w:val="center" w:pos="0"/>
        </w:tabs>
        <w:spacing w:before="0" w:after="0"/>
        <w:jc w:val="right"/>
        <w:rPr>
          <w:sz w:val="24"/>
          <w:szCs w:val="24"/>
        </w:rPr>
      </w:pPr>
      <w:r w:rsidRPr="006F3512">
        <w:rPr>
          <w:position w:val="-46"/>
          <w:sz w:val="24"/>
          <w:szCs w:val="24"/>
        </w:rPr>
        <w:object w:dxaOrig="3200" w:dyaOrig="1040">
          <v:shape id="_x0000_i1060" type="#_x0000_t75" style="width:152.95pt;height:53.25pt" o:ole="" fillcolor="window">
            <v:imagedata r:id="rId90" o:title=""/>
          </v:shape>
          <o:OLEObject Type="Embed" ProgID="Equation.DSMT4" ShapeID="_x0000_i1060" DrawAspect="Content" ObjectID="_1400392370" r:id="rId91"/>
        </w:object>
      </w:r>
      <w:r w:rsidRPr="006F3512">
        <w:rPr>
          <w:sz w:val="24"/>
          <w:szCs w:val="24"/>
        </w:rPr>
        <w:t xml:space="preserve">   </w:t>
      </w:r>
      <w:r w:rsidRPr="006F3512">
        <w:rPr>
          <w:sz w:val="24"/>
          <w:szCs w:val="24"/>
        </w:rPr>
        <w:tab/>
      </w:r>
      <w:r w:rsidRPr="006F3512">
        <w:rPr>
          <w:sz w:val="24"/>
          <w:szCs w:val="24"/>
        </w:rPr>
        <w:tab/>
      </w:r>
      <w:r w:rsidRPr="006F3512">
        <w:rPr>
          <w:sz w:val="24"/>
          <w:szCs w:val="24"/>
        </w:rPr>
        <w:tab/>
      </w:r>
      <w:r w:rsidRPr="006F3512">
        <w:rPr>
          <w:sz w:val="24"/>
          <w:szCs w:val="24"/>
        </w:rPr>
        <w:tab/>
        <w:t xml:space="preserve">   (</w:t>
      </w:r>
      <w:r w:rsidR="00F544BE">
        <w:rPr>
          <w:sz w:val="24"/>
          <w:szCs w:val="24"/>
        </w:rPr>
        <w:t>1</w:t>
      </w:r>
      <w:r w:rsidRPr="006F3512">
        <w:rPr>
          <w:sz w:val="24"/>
          <w:szCs w:val="24"/>
        </w:rPr>
        <w:t>)</w:t>
      </w:r>
    </w:p>
    <w:p w:rsidR="00F07470" w:rsidRDefault="00F07470" w:rsidP="00487349">
      <w:pPr>
        <w:rPr>
          <w:lang w:val="fr-FR"/>
        </w:rPr>
      </w:pPr>
      <w:r w:rsidRPr="006F3512">
        <w:rPr>
          <w:lang w:val="fr-FR"/>
        </w:rPr>
        <w:t>iar caracteristicile lui de frecvenţă sunt reprezentate în fig. 3. Răspunsul la impuls al acestui filtru este</w:t>
      </w:r>
    </w:p>
    <w:p w:rsidR="00F544BE" w:rsidRPr="006F3512" w:rsidRDefault="00F544BE" w:rsidP="00487349">
      <w:pPr>
        <w:rPr>
          <w:lang w:val="fr-FR"/>
        </w:rPr>
      </w:pPr>
    </w:p>
    <w:p w:rsidR="00F07470" w:rsidRPr="006F3512" w:rsidRDefault="00F07470" w:rsidP="00487349">
      <w:pPr>
        <w:pStyle w:val="Relatii"/>
        <w:spacing w:before="0" w:after="0"/>
        <w:jc w:val="right"/>
        <w:rPr>
          <w:sz w:val="24"/>
          <w:szCs w:val="24"/>
        </w:rPr>
      </w:pPr>
      <w:r w:rsidRPr="006F3512">
        <w:rPr>
          <w:position w:val="-34"/>
          <w:sz w:val="24"/>
          <w:szCs w:val="24"/>
        </w:rPr>
        <w:object w:dxaOrig="9200" w:dyaOrig="780">
          <v:shape id="_x0000_i1061" type="#_x0000_t75" style="width:388.7pt;height:39.75pt" o:ole="" fillcolor="window">
            <v:imagedata r:id="rId92" o:title=""/>
          </v:shape>
          <o:OLEObject Type="Embed" ProgID="Equation.DSMT4" ShapeID="_x0000_i1061" DrawAspect="Content" ObjectID="_1400392371" r:id="rId93"/>
        </w:object>
      </w:r>
      <w:r w:rsidRPr="006F3512">
        <w:rPr>
          <w:sz w:val="24"/>
          <w:szCs w:val="24"/>
        </w:rPr>
        <w:t xml:space="preserve">  </w:t>
      </w:r>
      <w:r w:rsidR="0036275D">
        <w:rPr>
          <w:sz w:val="24"/>
          <w:szCs w:val="24"/>
        </w:rPr>
        <w:t xml:space="preserve">     </w:t>
      </w:r>
      <w:r w:rsidRPr="006F3512">
        <w:rPr>
          <w:sz w:val="24"/>
          <w:szCs w:val="24"/>
        </w:rPr>
        <w:t>(</w:t>
      </w:r>
      <w:r w:rsidR="00F544BE">
        <w:rPr>
          <w:sz w:val="24"/>
          <w:szCs w:val="24"/>
        </w:rPr>
        <w:t>2</w:t>
      </w:r>
      <w:r w:rsidRPr="006F3512">
        <w:rPr>
          <w:sz w:val="24"/>
          <w:szCs w:val="24"/>
        </w:rPr>
        <w:t>)</w:t>
      </w:r>
    </w:p>
    <w:p w:rsidR="00F544BE" w:rsidRDefault="00F544BE" w:rsidP="00487349">
      <w:pPr>
        <w:rPr>
          <w:lang w:val="fr-FR"/>
        </w:rPr>
      </w:pPr>
    </w:p>
    <w:p w:rsidR="00F07470" w:rsidRPr="006F3512" w:rsidRDefault="00F07470" w:rsidP="00487349">
      <w:pPr>
        <w:jc w:val="both"/>
        <w:rPr>
          <w:lang w:val="fr-FR"/>
        </w:rPr>
      </w:pPr>
      <w:r w:rsidRPr="006F3512">
        <w:rPr>
          <w:lang w:val="fr-FR"/>
        </w:rPr>
        <w:t xml:space="preserve">Acest răspuns este reprezentat în fig. </w:t>
      </w:r>
      <w:r w:rsidR="0036275D">
        <w:rPr>
          <w:lang w:val="fr-FR"/>
        </w:rPr>
        <w:t>4</w:t>
      </w:r>
      <w:r w:rsidRPr="006F3512">
        <w:rPr>
          <w:lang w:val="fr-FR"/>
        </w:rPr>
        <w:t xml:space="preserve">. Aşa cum s-a arătat şi în capitolul anterior, filtrul trece jos ideal nu este cauzal, deoarece el răspunde înainte de a aplica impulsul </w:t>
      </w:r>
      <w:r w:rsidRPr="006F3512">
        <w:rPr>
          <w:position w:val="-14"/>
        </w:rPr>
        <w:object w:dxaOrig="499" w:dyaOrig="400">
          <v:shape id="_x0000_i1062" type="#_x0000_t75" style="width:24.75pt;height:20.25pt" o:ole="" fillcolor="window">
            <v:imagedata r:id="rId94" o:title=""/>
          </v:shape>
          <o:OLEObject Type="Embed" ProgID="Equation.DSMT4" ShapeID="_x0000_i1062" DrawAspect="Content" ObjectID="_1400392372" r:id="rId95"/>
        </w:object>
      </w:r>
      <w:r w:rsidRPr="006F3512">
        <w:rPr>
          <w:lang w:val="fr-FR"/>
        </w:rPr>
        <w:t xml:space="preserve"> la intrare  (efectul precede cauza). </w:t>
      </w:r>
    </w:p>
    <w:p w:rsidR="00F07470" w:rsidRPr="006F3512" w:rsidRDefault="00F07470" w:rsidP="00487349">
      <w:pPr>
        <w:numPr>
          <w:ilvl w:val="0"/>
          <w:numId w:val="3"/>
        </w:numPr>
        <w:tabs>
          <w:tab w:val="left" w:pos="284"/>
        </w:tabs>
        <w:jc w:val="both"/>
        <w:rPr>
          <w:lang w:val="fr-FR"/>
        </w:rPr>
      </w:pPr>
      <w:r w:rsidRPr="006F3512">
        <w:rPr>
          <w:b/>
          <w:bCs/>
          <w:i/>
          <w:iCs/>
          <w:lang w:val="fr-FR"/>
        </w:rPr>
        <w:t>In practică</w:t>
      </w:r>
      <w:r w:rsidRPr="006F3512">
        <w:rPr>
          <w:lang w:val="fr-FR"/>
        </w:rPr>
        <w:t>, pentru refacerea semnalului cu timp continuu din semnalul eşantionat se utilizează extrapolatoare de ordinul zero sau de ordinul 1</w:t>
      </w:r>
      <w:r w:rsidR="00346C0F">
        <w:rPr>
          <w:lang w:val="fr-FR"/>
        </w:rPr>
        <w:t>.</w:t>
      </w:r>
    </w:p>
    <w:p w:rsidR="00F07470" w:rsidRPr="006F3512" w:rsidRDefault="00F07470" w:rsidP="00487349">
      <w:pPr>
        <w:jc w:val="both"/>
        <w:rPr>
          <w:lang w:val="fr-FR"/>
        </w:rPr>
      </w:pPr>
      <w:r w:rsidRPr="006F3512">
        <w:rPr>
          <w:lang w:val="fr-FR"/>
        </w:rPr>
        <w:tab/>
        <w:t xml:space="preserve">Fie cazul când semnalul cu timp continuu </w:t>
      </w:r>
      <w:r w:rsidRPr="006F3512">
        <w:rPr>
          <w:position w:val="-14"/>
          <w:lang w:val="fr-FR"/>
        </w:rPr>
        <w:object w:dxaOrig="480" w:dyaOrig="400">
          <v:shape id="_x0000_i1063" type="#_x0000_t75" style="width:24.75pt;height:20.25pt" o:ole="">
            <v:imagedata r:id="rId96" o:title=""/>
          </v:shape>
          <o:OLEObject Type="Embed" ProgID="Equation.DSMT4" ShapeID="_x0000_i1063" DrawAspect="Content" ObjectID="_1400392373" r:id="rId97"/>
        </w:object>
      </w:r>
      <w:r w:rsidRPr="006F3512">
        <w:rPr>
          <w:lang w:val="fr-FR"/>
        </w:rPr>
        <w:t xml:space="preserve">este obţinut cu un </w:t>
      </w:r>
      <w:r w:rsidRPr="00115C7E">
        <w:rPr>
          <w:u w:val="single"/>
          <w:lang w:val="fr-FR"/>
        </w:rPr>
        <w:t>extrapolator de ordinul zero</w:t>
      </w:r>
      <w:r w:rsidRPr="006F3512">
        <w:rPr>
          <w:lang w:val="fr-FR"/>
        </w:rPr>
        <w:t xml:space="preserve">. In fig. </w:t>
      </w:r>
      <w:r w:rsidR="0036275D">
        <w:rPr>
          <w:lang w:val="fr-FR"/>
        </w:rPr>
        <w:t>5</w:t>
      </w:r>
      <w:r w:rsidRPr="006F3512">
        <w:rPr>
          <w:lang w:val="fr-FR"/>
        </w:rPr>
        <w:t xml:space="preserve"> este dat răspunsul la impuls al acestui estrapolator, a cărui expresie este </w:t>
      </w:r>
    </w:p>
    <w:p w:rsidR="0036275D" w:rsidRDefault="0036275D" w:rsidP="00487349">
      <w:pPr>
        <w:pStyle w:val="Relatii"/>
        <w:tabs>
          <w:tab w:val="clear" w:pos="3827"/>
          <w:tab w:val="clear" w:pos="7371"/>
          <w:tab w:val="right" w:pos="0"/>
        </w:tabs>
        <w:spacing w:before="0" w:after="0"/>
        <w:jc w:val="right"/>
        <w:rPr>
          <w:sz w:val="24"/>
          <w:szCs w:val="24"/>
        </w:rPr>
      </w:pPr>
    </w:p>
    <w:p w:rsidR="00F07470" w:rsidRPr="006F3512" w:rsidRDefault="00F07470" w:rsidP="00487349">
      <w:pPr>
        <w:pStyle w:val="Relatii"/>
        <w:tabs>
          <w:tab w:val="clear" w:pos="3827"/>
          <w:tab w:val="clear" w:pos="7371"/>
          <w:tab w:val="right" w:pos="0"/>
        </w:tabs>
        <w:spacing w:before="0" w:after="0"/>
        <w:jc w:val="right"/>
        <w:rPr>
          <w:sz w:val="24"/>
          <w:szCs w:val="24"/>
        </w:rPr>
      </w:pPr>
      <w:r w:rsidRPr="006F3512">
        <w:rPr>
          <w:sz w:val="24"/>
          <w:szCs w:val="24"/>
        </w:rPr>
        <w:tab/>
      </w:r>
      <w:r w:rsidRPr="006F3512">
        <w:rPr>
          <w:position w:val="-14"/>
          <w:sz w:val="24"/>
          <w:szCs w:val="24"/>
        </w:rPr>
        <w:object w:dxaOrig="2340" w:dyaOrig="400">
          <v:shape id="_x0000_i1064" type="#_x0000_t75" style="width:117pt;height:20.25pt" o:ole="" fillcolor="window">
            <v:imagedata r:id="rId98" o:title=""/>
          </v:shape>
          <o:OLEObject Type="Embed" ProgID="Equation.DSMT4" ShapeID="_x0000_i1064" DrawAspect="Content" ObjectID="_1400392374" r:id="rId99"/>
        </w:object>
      </w:r>
      <w:r w:rsidRPr="006F3512">
        <w:rPr>
          <w:sz w:val="24"/>
          <w:szCs w:val="24"/>
        </w:rPr>
        <w:tab/>
      </w:r>
      <w:r w:rsidRPr="006F3512">
        <w:rPr>
          <w:sz w:val="24"/>
          <w:szCs w:val="24"/>
        </w:rPr>
        <w:tab/>
      </w:r>
      <w:r w:rsidR="00C03B17">
        <w:rPr>
          <w:sz w:val="24"/>
          <w:szCs w:val="24"/>
        </w:rPr>
        <w:t xml:space="preserve">                           </w:t>
      </w:r>
      <w:r w:rsidR="0036275D">
        <w:rPr>
          <w:sz w:val="24"/>
          <w:szCs w:val="24"/>
        </w:rPr>
        <w:t xml:space="preserve">      </w:t>
      </w:r>
      <w:r w:rsidR="00C03B17">
        <w:rPr>
          <w:sz w:val="24"/>
          <w:szCs w:val="24"/>
        </w:rPr>
        <w:t xml:space="preserve"> </w:t>
      </w:r>
      <w:r w:rsidRPr="006F3512">
        <w:rPr>
          <w:sz w:val="24"/>
          <w:szCs w:val="24"/>
        </w:rPr>
        <w:t>(</w:t>
      </w:r>
      <w:r w:rsidR="00C03B17">
        <w:rPr>
          <w:sz w:val="24"/>
          <w:szCs w:val="24"/>
        </w:rPr>
        <w:t>3</w:t>
      </w:r>
      <w:r w:rsidRPr="006F3512">
        <w:rPr>
          <w:sz w:val="24"/>
          <w:szCs w:val="24"/>
        </w:rPr>
        <w:t>)</w:t>
      </w:r>
    </w:p>
    <w:p w:rsidR="00F07470" w:rsidRDefault="00F07470" w:rsidP="00487349">
      <w:pPr>
        <w:jc w:val="both"/>
        <w:rPr>
          <w:lang w:val="fr-FR"/>
        </w:rPr>
      </w:pPr>
      <w:r w:rsidRPr="006F3512">
        <w:t xml:space="preserve">unde </w:t>
      </w:r>
      <w:r w:rsidRPr="006F3512">
        <w:rPr>
          <w:position w:val="-14"/>
          <w:lang w:val="fr-FR"/>
        </w:rPr>
        <w:object w:dxaOrig="480" w:dyaOrig="400">
          <v:shape id="_x0000_i1065" type="#_x0000_t75" style="width:24.75pt;height:20.25pt" o:ole="">
            <v:imagedata r:id="rId100" o:title=""/>
          </v:shape>
          <o:OLEObject Type="Embed" ProgID="Equation.DSMT4" ShapeID="_x0000_i1065" DrawAspect="Content" ObjectID="_1400392375" r:id="rId101"/>
        </w:object>
      </w:r>
      <w:r w:rsidRPr="006F3512">
        <w:t xml:space="preserve"> este semnalul treaptă unitară. </w:t>
      </w:r>
      <w:r w:rsidRPr="006F3512">
        <w:rPr>
          <w:lang w:val="fr-FR"/>
        </w:rPr>
        <w:t xml:space="preserve">Funcţia de transfer a extrapolatorului este transformata Laplace a răspunsului la impuls, deci: </w:t>
      </w:r>
    </w:p>
    <w:p w:rsidR="00346C0F" w:rsidRDefault="00346C0F" w:rsidP="00487349">
      <w:pPr>
        <w:jc w:val="both"/>
        <w:rPr>
          <w:lang w:val="fr-FR"/>
        </w:rPr>
      </w:pPr>
    </w:p>
    <w:p w:rsidR="00346C0F" w:rsidRPr="006F3512" w:rsidRDefault="00A42030" w:rsidP="00346C0F">
      <w:pPr>
        <w:pStyle w:val="Relatii"/>
        <w:spacing w:before="0" w:after="0"/>
        <w:jc w:val="right"/>
        <w:rPr>
          <w:sz w:val="24"/>
          <w:szCs w:val="24"/>
        </w:rPr>
      </w:pPr>
      <w:r w:rsidRPr="00346C0F">
        <w:rPr>
          <w:position w:val="-24"/>
          <w:sz w:val="24"/>
          <w:szCs w:val="24"/>
        </w:rPr>
        <w:object w:dxaOrig="6460" w:dyaOrig="700">
          <v:shape id="_x0000_i1066" type="#_x0000_t75" style="width:323pt;height:35pt" o:ole="">
            <v:imagedata r:id="rId102" o:title=""/>
          </v:shape>
          <o:OLEObject Type="Embed" ProgID="Equation.3" ShapeID="_x0000_i1066" DrawAspect="Content" ObjectID="_1400392376" r:id="rId103"/>
        </w:object>
      </w:r>
      <w:r w:rsidR="00346C0F">
        <w:rPr>
          <w:position w:val="-48"/>
          <w:sz w:val="24"/>
          <w:szCs w:val="24"/>
        </w:rPr>
        <w:t xml:space="preserve">               </w:t>
      </w:r>
      <w:r w:rsidR="00346C0F" w:rsidRPr="006F3512">
        <w:rPr>
          <w:sz w:val="24"/>
          <w:szCs w:val="24"/>
        </w:rPr>
        <w:t>(</w:t>
      </w:r>
      <w:r w:rsidR="00346C0F">
        <w:rPr>
          <w:sz w:val="24"/>
          <w:szCs w:val="24"/>
        </w:rPr>
        <w:t>4</w:t>
      </w:r>
      <w:r w:rsidR="00346C0F" w:rsidRPr="006F3512">
        <w:rPr>
          <w:sz w:val="24"/>
          <w:szCs w:val="24"/>
        </w:rPr>
        <w:t>)</w:t>
      </w:r>
    </w:p>
    <w:p w:rsidR="009A4807" w:rsidRPr="006F3512" w:rsidRDefault="009A4807" w:rsidP="009A4807">
      <w:pPr>
        <w:jc w:val="center"/>
        <w:rPr>
          <w:lang w:val="fr-FR"/>
        </w:rPr>
      </w:pPr>
      <w:r w:rsidRPr="006F3512">
        <w:rPr>
          <w:noProof/>
        </w:rPr>
        <w:drawing>
          <wp:inline distT="0" distB="0" distL="0" distR="0" wp14:anchorId="6C2246B3" wp14:editId="79FF2FD8">
            <wp:extent cx="2257425" cy="2105025"/>
            <wp:effectExtent l="0" t="0" r="9525" b="9525"/>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4"/>
                    <a:stretch>
                      <a:fillRect/>
                    </a:stretch>
                  </pic:blipFill>
                  <pic:spPr>
                    <a:xfrm>
                      <a:off x="0" y="0"/>
                      <a:ext cx="2257425" cy="2105025"/>
                    </a:xfrm>
                    <a:prstGeom prst="rect">
                      <a:avLst/>
                    </a:prstGeom>
                  </pic:spPr>
                </pic:pic>
              </a:graphicData>
            </a:graphic>
          </wp:inline>
        </w:drawing>
      </w:r>
      <w:r>
        <w:rPr>
          <w:noProof/>
        </w:rPr>
        <w:t xml:space="preserve">              </w:t>
      </w:r>
      <w:r w:rsidRPr="006F3512">
        <w:rPr>
          <w:noProof/>
        </w:rPr>
        <w:drawing>
          <wp:inline distT="0" distB="0" distL="0" distR="0" wp14:anchorId="39B64A1A" wp14:editId="2145A136">
            <wp:extent cx="2124075" cy="1857375"/>
            <wp:effectExtent l="0" t="0" r="9525" b="9525"/>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5"/>
                    <a:stretch>
                      <a:fillRect/>
                    </a:stretch>
                  </pic:blipFill>
                  <pic:spPr>
                    <a:xfrm>
                      <a:off x="0" y="0"/>
                      <a:ext cx="2124075" cy="1857375"/>
                    </a:xfrm>
                    <a:prstGeom prst="rect">
                      <a:avLst/>
                    </a:prstGeom>
                  </pic:spPr>
                </pic:pic>
              </a:graphicData>
            </a:graphic>
          </wp:inline>
        </w:drawing>
      </w:r>
    </w:p>
    <w:tbl>
      <w:tblPr>
        <w:tblStyle w:val="GrilTabe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9A4807" w:rsidRPr="006F3512" w:rsidTr="009A4807">
        <w:trPr>
          <w:jc w:val="center"/>
        </w:trPr>
        <w:tc>
          <w:tcPr>
            <w:tcW w:w="4643" w:type="dxa"/>
          </w:tcPr>
          <w:p w:rsidR="009A4807" w:rsidRPr="006F3512" w:rsidRDefault="009A4807" w:rsidP="00A42030">
            <w:pPr>
              <w:jc w:val="center"/>
              <w:rPr>
                <w:lang w:val="fr-FR"/>
              </w:rPr>
            </w:pPr>
            <w:r w:rsidRPr="006F3512">
              <w:rPr>
                <w:lang w:val="fr-FR"/>
              </w:rPr>
              <w:t xml:space="preserve">Fig. </w:t>
            </w:r>
            <w:r>
              <w:rPr>
                <w:lang w:val="fr-FR"/>
              </w:rPr>
              <w:t>4</w:t>
            </w:r>
            <w:r w:rsidRPr="006F3512">
              <w:rPr>
                <w:lang w:val="fr-FR"/>
              </w:rPr>
              <w:t xml:space="preserve"> Răspunsul la impuls al filtrului trece-jos ideal</w:t>
            </w:r>
          </w:p>
        </w:tc>
        <w:tc>
          <w:tcPr>
            <w:tcW w:w="4644" w:type="dxa"/>
          </w:tcPr>
          <w:p w:rsidR="009A4807" w:rsidRPr="006F3512" w:rsidRDefault="009A4807" w:rsidP="00A42030">
            <w:pPr>
              <w:jc w:val="center"/>
              <w:rPr>
                <w:lang w:val="fr-FR"/>
              </w:rPr>
            </w:pPr>
            <w:r w:rsidRPr="006F3512">
              <w:rPr>
                <w:lang w:val="fr-FR"/>
              </w:rPr>
              <w:t xml:space="preserve">Fig. </w:t>
            </w:r>
            <w:r>
              <w:rPr>
                <w:lang w:val="fr-FR"/>
              </w:rPr>
              <w:t>5</w:t>
            </w:r>
            <w:r w:rsidRPr="006F3512">
              <w:rPr>
                <w:lang w:val="fr-FR"/>
              </w:rPr>
              <w:t>. Răspunsul la impuls al extrapolatorului de ordinul 0</w:t>
            </w:r>
          </w:p>
        </w:tc>
      </w:tr>
    </w:tbl>
    <w:p w:rsidR="009A4807" w:rsidRPr="006F3512" w:rsidRDefault="009A4807" w:rsidP="009A4807">
      <w:pPr>
        <w:jc w:val="both"/>
        <w:rPr>
          <w:lang w:val="fr-FR"/>
        </w:rPr>
      </w:pPr>
    </w:p>
    <w:p w:rsidR="00F07470" w:rsidRPr="006F3512" w:rsidRDefault="00F07470" w:rsidP="00487349">
      <w:pPr>
        <w:pStyle w:val="Subsol"/>
        <w:rPr>
          <w:lang w:val="fr-FR"/>
        </w:rPr>
      </w:pPr>
      <w:r w:rsidRPr="006F3512">
        <w:rPr>
          <w:lang w:val="fr-FR"/>
        </w:rPr>
        <w:t>Răspunsul la frecvenţă este</w:t>
      </w:r>
    </w:p>
    <w:p w:rsidR="00F07470" w:rsidRPr="006F3512" w:rsidRDefault="00F07470" w:rsidP="00487349">
      <w:pPr>
        <w:pStyle w:val="Relatii"/>
        <w:spacing w:before="0" w:after="0"/>
        <w:jc w:val="right"/>
        <w:rPr>
          <w:sz w:val="24"/>
          <w:szCs w:val="24"/>
        </w:rPr>
      </w:pPr>
      <w:r w:rsidRPr="006F3512">
        <w:rPr>
          <w:position w:val="-28"/>
          <w:sz w:val="24"/>
          <w:szCs w:val="24"/>
        </w:rPr>
        <w:object w:dxaOrig="2060" w:dyaOrig="720">
          <v:shape id="_x0000_i1067" type="#_x0000_t75" style="width:102.8pt;height:36pt" o:ole="">
            <v:imagedata r:id="rId106" o:title=""/>
          </v:shape>
          <o:OLEObject Type="Embed" ProgID="Equation.DSMT4" ShapeID="_x0000_i1067" DrawAspect="Content" ObjectID="_1400392377" r:id="rId107"/>
        </w:object>
      </w:r>
      <w:r w:rsidRPr="006F3512">
        <w:rPr>
          <w:sz w:val="24"/>
          <w:szCs w:val="24"/>
        </w:rPr>
        <w:t xml:space="preserve">    </w:t>
      </w:r>
      <w:r w:rsidRPr="006F3512">
        <w:rPr>
          <w:sz w:val="24"/>
          <w:szCs w:val="24"/>
        </w:rPr>
        <w:tab/>
        <w:t xml:space="preserve">     </w:t>
      </w:r>
      <w:r w:rsidR="00B946F3">
        <w:rPr>
          <w:sz w:val="24"/>
          <w:szCs w:val="24"/>
        </w:rPr>
        <w:t xml:space="preserve">                                                    </w:t>
      </w:r>
      <w:r w:rsidRPr="006F3512">
        <w:rPr>
          <w:sz w:val="24"/>
          <w:szCs w:val="24"/>
        </w:rPr>
        <w:t xml:space="preserve"> (</w:t>
      </w:r>
      <w:r w:rsidR="00A42030">
        <w:rPr>
          <w:sz w:val="24"/>
          <w:szCs w:val="24"/>
        </w:rPr>
        <w:t>5</w:t>
      </w:r>
      <w:r w:rsidRPr="006F3512">
        <w:rPr>
          <w:sz w:val="24"/>
          <w:szCs w:val="24"/>
        </w:rPr>
        <w:t>)</w:t>
      </w:r>
    </w:p>
    <w:p w:rsidR="00F07470" w:rsidRDefault="000D51EA" w:rsidP="00487349">
      <w:pPr>
        <w:rPr>
          <w:lang w:val="fr-FR"/>
        </w:rPr>
      </w:pPr>
      <w:r>
        <w:rPr>
          <w:lang w:val="fr-FR"/>
        </w:rPr>
        <w:t>s</w:t>
      </w:r>
      <w:r w:rsidR="00F07470" w:rsidRPr="006F3512">
        <w:rPr>
          <w:lang w:val="fr-FR"/>
        </w:rPr>
        <w:t>au</w:t>
      </w:r>
    </w:p>
    <w:p w:rsidR="00A42030" w:rsidRPr="006F3512" w:rsidRDefault="00115C7E" w:rsidP="00A42030">
      <w:pPr>
        <w:pStyle w:val="Relatii"/>
        <w:spacing w:before="0" w:after="0"/>
        <w:jc w:val="right"/>
        <w:rPr>
          <w:sz w:val="24"/>
          <w:szCs w:val="24"/>
        </w:rPr>
      </w:pPr>
      <w:r w:rsidRPr="00A42030">
        <w:rPr>
          <w:position w:val="-88"/>
          <w:sz w:val="24"/>
          <w:szCs w:val="24"/>
        </w:rPr>
        <w:object w:dxaOrig="7180" w:dyaOrig="1880">
          <v:shape id="_x0000_i1068" type="#_x0000_t75" style="width:359pt;height:94pt" o:ole="">
            <v:imagedata r:id="rId108" o:title=""/>
          </v:shape>
          <o:OLEObject Type="Embed" ProgID="Equation.3" ShapeID="_x0000_i1068" DrawAspect="Content" ObjectID="_1400392378" r:id="rId109"/>
        </w:object>
      </w:r>
      <w:r w:rsidR="00A42030">
        <w:rPr>
          <w:position w:val="-48"/>
          <w:sz w:val="24"/>
          <w:szCs w:val="24"/>
        </w:rPr>
        <w:t xml:space="preserve">               </w:t>
      </w:r>
      <w:r w:rsidR="00A42030" w:rsidRPr="006F3512">
        <w:rPr>
          <w:sz w:val="24"/>
          <w:szCs w:val="24"/>
        </w:rPr>
        <w:t>(</w:t>
      </w:r>
      <w:r w:rsidR="00A42030">
        <w:rPr>
          <w:sz w:val="24"/>
          <w:szCs w:val="24"/>
        </w:rPr>
        <w:t>6</w:t>
      </w:r>
      <w:r w:rsidR="00A42030" w:rsidRPr="006F3512">
        <w:rPr>
          <w:sz w:val="24"/>
          <w:szCs w:val="24"/>
        </w:rPr>
        <w:t>)</w:t>
      </w:r>
    </w:p>
    <w:p w:rsidR="00A42030" w:rsidRPr="006F3512" w:rsidRDefault="00A42030" w:rsidP="00487349">
      <w:pPr>
        <w:rPr>
          <w:lang w:val="fr-FR"/>
        </w:rPr>
      </w:pPr>
    </w:p>
    <w:p w:rsidR="00F07470" w:rsidRPr="006F3512" w:rsidRDefault="00F07470" w:rsidP="00487349">
      <w:pPr>
        <w:jc w:val="both"/>
        <w:rPr>
          <w:lang w:val="fr-FR"/>
        </w:rPr>
      </w:pPr>
      <w:r w:rsidRPr="006F3512">
        <w:rPr>
          <w:lang w:val="fr-FR"/>
        </w:rPr>
        <w:t>Deci, caracteristicile de frecvenţă ale extrapolatorului sunt :</w:t>
      </w:r>
    </w:p>
    <w:p w:rsidR="00F07470" w:rsidRPr="006F3512" w:rsidRDefault="00F07470" w:rsidP="00487349">
      <w:pPr>
        <w:pStyle w:val="Relatii"/>
        <w:tabs>
          <w:tab w:val="clear" w:pos="3827"/>
          <w:tab w:val="clear" w:pos="7371"/>
          <w:tab w:val="right" w:pos="0"/>
        </w:tabs>
        <w:spacing w:before="0" w:after="0"/>
        <w:jc w:val="right"/>
        <w:rPr>
          <w:sz w:val="24"/>
          <w:szCs w:val="24"/>
        </w:rPr>
      </w:pPr>
      <w:r w:rsidRPr="006F3512">
        <w:rPr>
          <w:position w:val="-28"/>
          <w:sz w:val="24"/>
          <w:szCs w:val="24"/>
        </w:rPr>
        <w:object w:dxaOrig="3340" w:dyaOrig="680">
          <v:shape id="_x0000_i1069" type="#_x0000_t75" style="width:167.15pt;height:33.75pt" o:ole="" fillcolor="window">
            <v:imagedata r:id="rId110" o:title=""/>
          </v:shape>
          <o:OLEObject Type="Embed" ProgID="Equation.DSMT4" ShapeID="_x0000_i1069" DrawAspect="Content" ObjectID="_1400392379" r:id="rId111"/>
        </w:object>
      </w:r>
      <w:r w:rsidRPr="006F3512">
        <w:rPr>
          <w:sz w:val="24"/>
          <w:szCs w:val="24"/>
        </w:rPr>
        <w:t xml:space="preserve">   </w:t>
      </w:r>
      <w:r w:rsidRPr="006F3512">
        <w:rPr>
          <w:sz w:val="24"/>
          <w:szCs w:val="24"/>
        </w:rPr>
        <w:tab/>
      </w:r>
      <w:r w:rsidRPr="006F3512">
        <w:rPr>
          <w:sz w:val="24"/>
          <w:szCs w:val="24"/>
        </w:rPr>
        <w:tab/>
      </w:r>
      <w:r w:rsidRPr="006F3512">
        <w:rPr>
          <w:sz w:val="24"/>
          <w:szCs w:val="24"/>
        </w:rPr>
        <w:tab/>
      </w:r>
      <w:r w:rsidRPr="006F3512">
        <w:rPr>
          <w:sz w:val="24"/>
          <w:szCs w:val="24"/>
        </w:rPr>
        <w:tab/>
        <w:t>(</w:t>
      </w:r>
      <w:r w:rsidR="000D51EA">
        <w:rPr>
          <w:sz w:val="24"/>
          <w:szCs w:val="24"/>
        </w:rPr>
        <w:t>7</w:t>
      </w:r>
      <w:r w:rsidRPr="006F3512">
        <w:rPr>
          <w:sz w:val="24"/>
          <w:szCs w:val="24"/>
        </w:rPr>
        <w:t>)</w:t>
      </w:r>
    </w:p>
    <w:p w:rsidR="00F07470" w:rsidRPr="006F3512" w:rsidRDefault="00F07470" w:rsidP="00487349">
      <w:pPr>
        <w:pStyle w:val="Relatii"/>
        <w:tabs>
          <w:tab w:val="clear" w:pos="3827"/>
          <w:tab w:val="clear" w:pos="7371"/>
          <w:tab w:val="right" w:pos="0"/>
        </w:tabs>
        <w:spacing w:before="0" w:after="0"/>
        <w:jc w:val="right"/>
        <w:rPr>
          <w:sz w:val="24"/>
          <w:szCs w:val="24"/>
        </w:rPr>
      </w:pPr>
      <w:r w:rsidRPr="006F3512">
        <w:rPr>
          <w:sz w:val="24"/>
          <w:szCs w:val="24"/>
        </w:rPr>
        <w:tab/>
      </w:r>
      <w:r w:rsidRPr="006F3512">
        <w:rPr>
          <w:position w:val="-24"/>
          <w:sz w:val="24"/>
          <w:szCs w:val="24"/>
        </w:rPr>
        <w:object w:dxaOrig="3000" w:dyaOrig="620">
          <v:shape id="_x0000_i1070" type="#_x0000_t75" style="width:150pt;height:30.75pt" o:ole="" fillcolor="window">
            <v:imagedata r:id="rId112" o:title=""/>
          </v:shape>
          <o:OLEObject Type="Embed" ProgID="Equation.DSMT4" ShapeID="_x0000_i1070" DrawAspect="Content" ObjectID="_1400392380" r:id="rId113"/>
        </w:object>
      </w:r>
      <w:r w:rsidRPr="006F3512">
        <w:rPr>
          <w:sz w:val="24"/>
          <w:szCs w:val="24"/>
        </w:rPr>
        <w:tab/>
      </w:r>
      <w:r w:rsidRPr="006F3512">
        <w:rPr>
          <w:sz w:val="24"/>
          <w:szCs w:val="24"/>
        </w:rPr>
        <w:tab/>
      </w:r>
      <w:r w:rsidRPr="006F3512">
        <w:rPr>
          <w:sz w:val="24"/>
          <w:szCs w:val="24"/>
        </w:rPr>
        <w:tab/>
      </w:r>
      <w:r w:rsidRPr="006F3512">
        <w:rPr>
          <w:sz w:val="24"/>
          <w:szCs w:val="24"/>
        </w:rPr>
        <w:tab/>
        <w:t>(</w:t>
      </w:r>
      <w:r w:rsidR="000D51EA">
        <w:rPr>
          <w:sz w:val="24"/>
          <w:szCs w:val="24"/>
        </w:rPr>
        <w:t>8</w:t>
      </w:r>
      <w:r w:rsidRPr="006F3512">
        <w:rPr>
          <w:sz w:val="24"/>
          <w:szCs w:val="24"/>
        </w:rPr>
        <w:t>)</w:t>
      </w:r>
    </w:p>
    <w:p w:rsidR="00F07470" w:rsidRPr="006F3512" w:rsidRDefault="00F07470" w:rsidP="00487349">
      <w:pPr>
        <w:jc w:val="both"/>
        <w:rPr>
          <w:b/>
          <w:i/>
          <w:lang w:val="fr-FR"/>
        </w:rPr>
      </w:pPr>
      <w:r w:rsidRPr="006F3512">
        <w:rPr>
          <w:lang w:val="fr-FR"/>
        </w:rPr>
        <w:t xml:space="preserve">Aceste caracteristici sunt reprezentate în fig. </w:t>
      </w:r>
      <w:r w:rsidR="0036275D">
        <w:rPr>
          <w:lang w:val="fr-FR"/>
        </w:rPr>
        <w:t>6</w:t>
      </w:r>
      <w:r w:rsidRPr="006F3512">
        <w:rPr>
          <w:lang w:val="fr-FR"/>
        </w:rPr>
        <w:t xml:space="preserve"> (cu linie întreruptă sunt date caracteristicile filtrului trece-jos ideal). Se observă că </w:t>
      </w:r>
      <w:r w:rsidRPr="006F3512">
        <w:rPr>
          <w:b/>
          <w:i/>
          <w:lang w:val="fr-FR"/>
        </w:rPr>
        <w:t>aproximarea caracteristicilor ideale este acceptabilă numai la joasă frecvenţă.</w:t>
      </w:r>
    </w:p>
    <w:p w:rsidR="001D12B6" w:rsidRPr="006F3512" w:rsidRDefault="001D12B6" w:rsidP="00487349">
      <w:pPr>
        <w:ind w:firstLine="720"/>
        <w:jc w:val="center"/>
        <w:rPr>
          <w:lang w:val="fr-FR"/>
        </w:rPr>
      </w:pPr>
      <w:r w:rsidRPr="006F3512">
        <w:rPr>
          <w:noProof/>
        </w:rPr>
        <w:drawing>
          <wp:inline distT="0" distB="0" distL="0" distR="0" wp14:anchorId="2E0CAF78" wp14:editId="37B454A7">
            <wp:extent cx="3886200" cy="2181225"/>
            <wp:effectExtent l="0" t="0" r="0" b="9525"/>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4"/>
                    <a:stretch>
                      <a:fillRect/>
                    </a:stretch>
                  </pic:blipFill>
                  <pic:spPr>
                    <a:xfrm>
                      <a:off x="0" y="0"/>
                      <a:ext cx="3886200" cy="2181225"/>
                    </a:xfrm>
                    <a:prstGeom prst="rect">
                      <a:avLst/>
                    </a:prstGeom>
                  </pic:spPr>
                </pic:pic>
              </a:graphicData>
            </a:graphic>
          </wp:inline>
        </w:drawing>
      </w:r>
    </w:p>
    <w:p w:rsidR="001D12B6" w:rsidRPr="006F3512" w:rsidRDefault="001D12B6" w:rsidP="00487349">
      <w:pPr>
        <w:pStyle w:val="TxtFig"/>
        <w:spacing w:after="0"/>
        <w:rPr>
          <w:sz w:val="24"/>
          <w:szCs w:val="24"/>
        </w:rPr>
      </w:pPr>
      <w:r w:rsidRPr="008E34C0">
        <w:rPr>
          <w:b w:val="0"/>
          <w:sz w:val="24"/>
          <w:szCs w:val="24"/>
        </w:rPr>
        <w:t>Fig</w:t>
      </w:r>
      <w:r w:rsidR="008E34C0" w:rsidRPr="008E34C0">
        <w:rPr>
          <w:b w:val="0"/>
          <w:sz w:val="24"/>
          <w:szCs w:val="24"/>
        </w:rPr>
        <w:t>ura</w:t>
      </w:r>
      <w:r w:rsidRPr="008E34C0">
        <w:rPr>
          <w:b w:val="0"/>
          <w:sz w:val="24"/>
          <w:szCs w:val="24"/>
        </w:rPr>
        <w:t xml:space="preserve"> </w:t>
      </w:r>
      <w:r w:rsidR="00C03B17" w:rsidRPr="008E34C0">
        <w:rPr>
          <w:b w:val="0"/>
          <w:sz w:val="24"/>
          <w:szCs w:val="24"/>
        </w:rPr>
        <w:t>6</w:t>
      </w:r>
      <w:r w:rsidR="008E34C0" w:rsidRPr="008E34C0">
        <w:rPr>
          <w:b w:val="0"/>
          <w:sz w:val="24"/>
          <w:szCs w:val="24"/>
        </w:rPr>
        <w:t> :</w:t>
      </w:r>
      <w:r w:rsidRPr="006F3512">
        <w:rPr>
          <w:sz w:val="24"/>
          <w:szCs w:val="24"/>
        </w:rPr>
        <w:t xml:space="preserve"> </w:t>
      </w:r>
      <w:r w:rsidRPr="006F3512">
        <w:rPr>
          <w:b w:val="0"/>
          <w:bCs/>
          <w:sz w:val="24"/>
          <w:szCs w:val="24"/>
        </w:rPr>
        <w:t>Caract</w:t>
      </w:r>
      <w:r w:rsidR="00F351DB">
        <w:rPr>
          <w:b w:val="0"/>
          <w:bCs/>
          <w:sz w:val="24"/>
          <w:szCs w:val="24"/>
        </w:rPr>
        <w:t>eristica de frecventa a extrapolatorului de ordinul 1</w:t>
      </w:r>
    </w:p>
    <w:p w:rsidR="001D12B6" w:rsidRPr="006F3512" w:rsidRDefault="001D12B6" w:rsidP="00487349">
      <w:pPr>
        <w:ind w:firstLine="720"/>
        <w:jc w:val="both"/>
        <w:rPr>
          <w:lang w:val="fr-FR"/>
        </w:rPr>
      </w:pPr>
    </w:p>
    <w:p w:rsidR="00F07470" w:rsidRDefault="00F07470" w:rsidP="00487349">
      <w:pPr>
        <w:ind w:firstLine="720"/>
        <w:jc w:val="both"/>
        <w:rPr>
          <w:lang w:val="fr-FR"/>
        </w:rPr>
      </w:pPr>
      <w:r w:rsidRPr="00115C7E">
        <w:rPr>
          <w:u w:val="single"/>
          <w:lang w:val="fr-FR"/>
        </w:rPr>
        <w:t>In cazul extrapolatorului de ordinul 1</w:t>
      </w:r>
      <w:r w:rsidRPr="006F3512">
        <w:rPr>
          <w:lang w:val="fr-FR"/>
        </w:rPr>
        <w:t xml:space="preserve">, răspunsul la impuls este reprezentat în fig. </w:t>
      </w:r>
      <w:r w:rsidR="0036275D">
        <w:rPr>
          <w:lang w:val="fr-FR"/>
        </w:rPr>
        <w:t>7</w:t>
      </w:r>
      <w:r w:rsidRPr="006F3512">
        <w:rPr>
          <w:lang w:val="fr-FR"/>
        </w:rPr>
        <w:t xml:space="preserve">. El poate fi exprimat prin relaţia : </w:t>
      </w:r>
    </w:p>
    <w:p w:rsidR="00F351DB" w:rsidRPr="006F3512" w:rsidRDefault="00F351DB" w:rsidP="00487349">
      <w:pPr>
        <w:ind w:firstLine="720"/>
        <w:jc w:val="both"/>
        <w:rPr>
          <w:lang w:val="fr-FR"/>
        </w:rPr>
      </w:pPr>
    </w:p>
    <w:p w:rsidR="00F07470" w:rsidRPr="006F3512" w:rsidRDefault="00F07470" w:rsidP="00487349">
      <w:pPr>
        <w:jc w:val="right"/>
        <w:rPr>
          <w:lang w:val="fr-FR"/>
        </w:rPr>
      </w:pPr>
      <w:r w:rsidRPr="006F3512">
        <w:rPr>
          <w:position w:val="-14"/>
        </w:rPr>
        <w:object w:dxaOrig="6520" w:dyaOrig="400">
          <v:shape id="_x0000_i1071" type="#_x0000_t75" style="width:326.35pt;height:20.25pt" o:ole="" filled="t">
            <v:fill color2="black"/>
            <v:imagedata r:id="rId115" o:title=""/>
          </v:shape>
          <o:OLEObject Type="Embed" ProgID="Equation.DSMT4" ShapeID="_x0000_i1071" DrawAspect="Content" ObjectID="_1400392381" r:id="rId116"/>
        </w:object>
      </w:r>
      <w:r w:rsidRPr="006F3512">
        <w:rPr>
          <w:lang w:val="fr-FR"/>
        </w:rPr>
        <w:t xml:space="preserve">  </w:t>
      </w:r>
      <w:r w:rsidRPr="006F3512">
        <w:rPr>
          <w:lang w:val="fr-FR"/>
        </w:rPr>
        <w:tab/>
        <w:t xml:space="preserve"> (</w:t>
      </w:r>
      <w:r w:rsidR="00AD484D">
        <w:rPr>
          <w:lang w:val="fr-FR"/>
        </w:rPr>
        <w:t>9</w:t>
      </w:r>
      <w:r w:rsidRPr="006F3512">
        <w:rPr>
          <w:lang w:val="fr-FR"/>
        </w:rPr>
        <w:t>)</w:t>
      </w:r>
    </w:p>
    <w:p w:rsidR="00F351DB" w:rsidRDefault="00F351DB" w:rsidP="00487349">
      <w:pPr>
        <w:rPr>
          <w:lang w:val="fr-FR"/>
        </w:rPr>
      </w:pPr>
    </w:p>
    <w:p w:rsidR="00F07470" w:rsidRPr="006F3512" w:rsidRDefault="00F07470" w:rsidP="00487349">
      <w:pPr>
        <w:jc w:val="both"/>
        <w:rPr>
          <w:lang w:val="fr-FR"/>
        </w:rPr>
      </w:pPr>
      <w:r w:rsidRPr="006F3512">
        <w:rPr>
          <w:lang w:val="fr-FR"/>
        </w:rPr>
        <w:t xml:space="preserve">în care </w:t>
      </w:r>
      <w:r w:rsidRPr="006F3512">
        <w:rPr>
          <w:position w:val="-14"/>
        </w:rPr>
        <w:object w:dxaOrig="480" w:dyaOrig="400">
          <v:shape id="_x0000_i1072" type="#_x0000_t75" style="width:24.75pt;height:20.25pt" o:ole="" filled="t">
            <v:fill color2="black"/>
            <v:imagedata r:id="rId117" o:title=""/>
          </v:shape>
          <o:OLEObject Type="Embed" ProgID="Equation.DSMT4" ShapeID="_x0000_i1072" DrawAspect="Content" ObjectID="_1400392382" r:id="rId118"/>
        </w:object>
      </w:r>
      <w:r w:rsidRPr="006F3512">
        <w:rPr>
          <w:lang w:val="fr-FR"/>
        </w:rPr>
        <w:t xml:space="preserve"> este funcţia rampă de pantă </w:t>
      </w:r>
      <w:r w:rsidRPr="006F3512">
        <w:rPr>
          <w:position w:val="-12"/>
        </w:rPr>
        <w:object w:dxaOrig="460" w:dyaOrig="360">
          <v:shape id="_x0000_i1073" type="#_x0000_t75" style="width:23.25pt;height:18pt" o:ole="" filled="t">
            <v:fill color2="black"/>
            <v:imagedata r:id="rId119" o:title=""/>
          </v:shape>
          <o:OLEObject Type="Embed" ProgID="Equation.DSMT4" ShapeID="_x0000_i1073" DrawAspect="Content" ObjectID="_1400392383" r:id="rId120"/>
        </w:object>
      </w:r>
      <w:r w:rsidRPr="006F3512">
        <w:rPr>
          <w:lang w:val="fr-FR"/>
        </w:rPr>
        <w:t>. Funcţia de transfer a extrapolatorului rezultă de forma :</w:t>
      </w:r>
    </w:p>
    <w:p w:rsidR="00F07470" w:rsidRPr="006F3512" w:rsidRDefault="00F07470" w:rsidP="00487349">
      <w:pPr>
        <w:pStyle w:val="Relatii"/>
        <w:tabs>
          <w:tab w:val="clear" w:pos="3827"/>
          <w:tab w:val="clear" w:pos="7371"/>
          <w:tab w:val="right" w:pos="0"/>
        </w:tabs>
        <w:spacing w:before="0" w:after="0"/>
        <w:jc w:val="center"/>
        <w:rPr>
          <w:sz w:val="24"/>
          <w:szCs w:val="24"/>
        </w:rPr>
      </w:pPr>
      <w:r w:rsidRPr="006F3512">
        <w:rPr>
          <w:position w:val="-34"/>
          <w:sz w:val="24"/>
          <w:szCs w:val="24"/>
        </w:rPr>
        <w:object w:dxaOrig="7119" w:dyaOrig="720">
          <v:shape id="_x0000_i1074" type="#_x0000_t75" style="width:357pt;height:36pt" o:ole="" fillcolor="window">
            <v:imagedata r:id="rId121" o:title=""/>
          </v:shape>
          <o:OLEObject Type="Embed" ProgID="Equation.DSMT4" ShapeID="_x0000_i1074" DrawAspect="Content" ObjectID="_1400392384" r:id="rId122"/>
        </w:object>
      </w:r>
    </w:p>
    <w:p w:rsidR="00F07470" w:rsidRPr="006F3512" w:rsidRDefault="00F07470" w:rsidP="00487349">
      <w:pPr>
        <w:rPr>
          <w:lang w:val="fr-FR"/>
        </w:rPr>
      </w:pPr>
      <w:r w:rsidRPr="006F3512">
        <w:rPr>
          <w:lang w:val="fr-FR"/>
        </w:rPr>
        <w:t>sau</w:t>
      </w:r>
    </w:p>
    <w:p w:rsidR="00175F0C" w:rsidRDefault="00F07470" w:rsidP="00487349">
      <w:pPr>
        <w:pStyle w:val="Relatii"/>
        <w:tabs>
          <w:tab w:val="clear" w:pos="3827"/>
          <w:tab w:val="clear" w:pos="7371"/>
          <w:tab w:val="right" w:pos="0"/>
        </w:tabs>
        <w:spacing w:before="0" w:after="0"/>
        <w:jc w:val="right"/>
        <w:rPr>
          <w:sz w:val="24"/>
          <w:szCs w:val="24"/>
        </w:rPr>
      </w:pPr>
      <w:r w:rsidRPr="006F3512">
        <w:rPr>
          <w:position w:val="-34"/>
          <w:sz w:val="24"/>
          <w:szCs w:val="24"/>
        </w:rPr>
        <w:object w:dxaOrig="3900" w:dyaOrig="880">
          <v:shape id="_x0000_i1075" type="#_x0000_t75" style="width:195pt;height:44.25pt" o:ole="" filled="t">
            <v:fill color2="black"/>
            <v:imagedata r:id="rId123" o:title=""/>
          </v:shape>
          <o:OLEObject Type="Embed" ProgID="Equation.DSMT4" ShapeID="_x0000_i1075" DrawAspect="Content" ObjectID="_1400392385" r:id="rId124"/>
        </w:object>
      </w:r>
      <w:r w:rsidRPr="006F3512">
        <w:rPr>
          <w:sz w:val="24"/>
          <w:szCs w:val="24"/>
        </w:rPr>
        <w:t xml:space="preserve">  </w:t>
      </w:r>
      <w:r w:rsidRPr="006F3512">
        <w:rPr>
          <w:sz w:val="24"/>
          <w:szCs w:val="24"/>
        </w:rPr>
        <w:tab/>
      </w:r>
      <w:r w:rsidRPr="006F3512">
        <w:rPr>
          <w:sz w:val="24"/>
          <w:szCs w:val="24"/>
        </w:rPr>
        <w:tab/>
      </w:r>
      <w:r w:rsidRPr="006F3512">
        <w:rPr>
          <w:sz w:val="24"/>
          <w:szCs w:val="24"/>
        </w:rPr>
        <w:tab/>
        <w:t xml:space="preserve">     (</w:t>
      </w:r>
      <w:r w:rsidR="00096177">
        <w:rPr>
          <w:sz w:val="24"/>
          <w:szCs w:val="24"/>
        </w:rPr>
        <w:t>1</w:t>
      </w:r>
      <w:r w:rsidR="00AD484D">
        <w:rPr>
          <w:sz w:val="24"/>
          <w:szCs w:val="24"/>
        </w:rPr>
        <w:t>0</w:t>
      </w:r>
      <w:r w:rsidRPr="006F3512">
        <w:rPr>
          <w:sz w:val="24"/>
          <w:szCs w:val="24"/>
        </w:rPr>
        <w:t>)</w:t>
      </w:r>
      <w:r w:rsidR="00175F0C" w:rsidRPr="00175F0C">
        <w:rPr>
          <w:sz w:val="24"/>
          <w:szCs w:val="24"/>
        </w:rPr>
        <w:t xml:space="preserve"> </w:t>
      </w:r>
    </w:p>
    <w:p w:rsidR="00F07470" w:rsidRPr="006F3512" w:rsidRDefault="00F07470" w:rsidP="00487349">
      <w:pPr>
        <w:pStyle w:val="Relatii"/>
        <w:tabs>
          <w:tab w:val="clear" w:pos="3827"/>
          <w:tab w:val="clear" w:pos="7371"/>
          <w:tab w:val="right" w:pos="0"/>
        </w:tabs>
        <w:spacing w:before="0" w:after="0"/>
        <w:jc w:val="right"/>
        <w:rPr>
          <w:sz w:val="24"/>
          <w:szCs w:val="24"/>
        </w:rPr>
      </w:pPr>
    </w:p>
    <w:p w:rsidR="004962FE" w:rsidRPr="006F3512" w:rsidRDefault="00F07470" w:rsidP="00487349">
      <w:pPr>
        <w:pStyle w:val="Relatii"/>
        <w:tabs>
          <w:tab w:val="clear" w:pos="3827"/>
          <w:tab w:val="clear" w:pos="7371"/>
          <w:tab w:val="right" w:pos="0"/>
        </w:tabs>
        <w:spacing w:before="0" w:after="0"/>
        <w:jc w:val="left"/>
        <w:rPr>
          <w:sz w:val="24"/>
          <w:szCs w:val="24"/>
        </w:rPr>
      </w:pPr>
      <w:r w:rsidRPr="006F3512">
        <w:rPr>
          <w:sz w:val="24"/>
          <w:szCs w:val="24"/>
        </w:rPr>
        <w:tab/>
      </w:r>
      <w:r w:rsidR="004962FE" w:rsidRPr="006F3512">
        <w:rPr>
          <w:noProof/>
          <w:sz w:val="24"/>
          <w:szCs w:val="24"/>
          <w:lang w:val="en-US"/>
        </w:rPr>
        <w:drawing>
          <wp:inline distT="0" distB="0" distL="0" distR="0" wp14:anchorId="1C205E24" wp14:editId="20C84BE5">
            <wp:extent cx="5086350" cy="2619375"/>
            <wp:effectExtent l="0" t="0" r="0" b="9525"/>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5"/>
                    <a:stretch>
                      <a:fillRect/>
                    </a:stretch>
                  </pic:blipFill>
                  <pic:spPr>
                    <a:xfrm>
                      <a:off x="0" y="0"/>
                      <a:ext cx="5086350" cy="2619375"/>
                    </a:xfrm>
                    <a:prstGeom prst="rect">
                      <a:avLst/>
                    </a:prstGeom>
                  </pic:spPr>
                </pic:pic>
              </a:graphicData>
            </a:graphic>
          </wp:inline>
        </w:drawing>
      </w:r>
    </w:p>
    <w:tbl>
      <w:tblPr>
        <w:tblStyle w:val="Gril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962FE" w:rsidRPr="006F3512" w:rsidTr="00096177">
        <w:tc>
          <w:tcPr>
            <w:tcW w:w="4643" w:type="dxa"/>
          </w:tcPr>
          <w:p w:rsidR="004962FE" w:rsidRPr="006F3512" w:rsidRDefault="004962FE" w:rsidP="00487349">
            <w:pPr>
              <w:pStyle w:val="Relatii"/>
              <w:tabs>
                <w:tab w:val="clear" w:pos="3827"/>
                <w:tab w:val="clear" w:pos="7371"/>
                <w:tab w:val="right" w:pos="0"/>
              </w:tabs>
              <w:spacing w:before="0" w:after="0"/>
              <w:jc w:val="center"/>
              <w:rPr>
                <w:sz w:val="24"/>
                <w:szCs w:val="24"/>
              </w:rPr>
            </w:pPr>
            <w:r w:rsidRPr="006F3512">
              <w:rPr>
                <w:sz w:val="24"/>
                <w:szCs w:val="24"/>
              </w:rPr>
              <w:t xml:space="preserve">Fig. </w:t>
            </w:r>
            <w:r w:rsidR="00C03B17">
              <w:rPr>
                <w:sz w:val="24"/>
                <w:szCs w:val="24"/>
              </w:rPr>
              <w:t>7</w:t>
            </w:r>
            <w:r w:rsidRPr="006F3512">
              <w:rPr>
                <w:sz w:val="24"/>
                <w:szCs w:val="24"/>
              </w:rPr>
              <w:t xml:space="preserve">  Răspunsul la impuls al extrapolatorului de ordinul 1</w:t>
            </w:r>
          </w:p>
        </w:tc>
        <w:tc>
          <w:tcPr>
            <w:tcW w:w="4644" w:type="dxa"/>
          </w:tcPr>
          <w:p w:rsidR="004962FE" w:rsidRPr="006F3512" w:rsidRDefault="004962FE" w:rsidP="00487349">
            <w:pPr>
              <w:pStyle w:val="Relatii"/>
              <w:tabs>
                <w:tab w:val="clear" w:pos="3827"/>
                <w:tab w:val="clear" w:pos="7371"/>
                <w:tab w:val="right" w:pos="0"/>
              </w:tabs>
              <w:spacing w:before="0" w:after="0"/>
              <w:jc w:val="center"/>
              <w:rPr>
                <w:sz w:val="24"/>
                <w:szCs w:val="24"/>
              </w:rPr>
            </w:pPr>
            <w:r w:rsidRPr="006F3512">
              <w:rPr>
                <w:sz w:val="24"/>
                <w:szCs w:val="24"/>
              </w:rPr>
              <w:t xml:space="preserve">Fig. </w:t>
            </w:r>
            <w:r w:rsidR="00C03B17">
              <w:rPr>
                <w:sz w:val="24"/>
                <w:szCs w:val="24"/>
              </w:rPr>
              <w:t>8</w:t>
            </w:r>
            <w:r w:rsidRPr="006F3512">
              <w:rPr>
                <w:sz w:val="24"/>
                <w:szCs w:val="24"/>
              </w:rPr>
              <w:t xml:space="preserve">   Caracteristicile de frecvenţă ale extrapolatorului de ordinul 1</w:t>
            </w:r>
          </w:p>
        </w:tc>
      </w:tr>
    </w:tbl>
    <w:p w:rsidR="0036275D" w:rsidRDefault="0036275D" w:rsidP="00487349">
      <w:pPr>
        <w:pStyle w:val="Relatii"/>
        <w:tabs>
          <w:tab w:val="clear" w:pos="3827"/>
          <w:tab w:val="clear" w:pos="7371"/>
          <w:tab w:val="right" w:pos="0"/>
        </w:tabs>
        <w:spacing w:before="0" w:after="0"/>
        <w:jc w:val="left"/>
        <w:rPr>
          <w:sz w:val="24"/>
          <w:szCs w:val="24"/>
        </w:rPr>
      </w:pPr>
    </w:p>
    <w:p w:rsidR="00115C7E" w:rsidRPr="006F3512" w:rsidRDefault="00115C7E" w:rsidP="00115C7E">
      <w:pPr>
        <w:pStyle w:val="Relatii"/>
        <w:tabs>
          <w:tab w:val="clear" w:pos="3827"/>
          <w:tab w:val="clear" w:pos="7371"/>
          <w:tab w:val="right" w:pos="0"/>
        </w:tabs>
        <w:spacing w:before="0" w:after="0"/>
        <w:jc w:val="left"/>
        <w:rPr>
          <w:sz w:val="24"/>
          <w:szCs w:val="24"/>
        </w:rPr>
      </w:pPr>
      <w:r w:rsidRPr="006F3512">
        <w:rPr>
          <w:sz w:val="24"/>
          <w:szCs w:val="24"/>
        </w:rPr>
        <w:t xml:space="preserve">Din expresia răspunsului la frecvenţă </w:t>
      </w:r>
    </w:p>
    <w:p w:rsidR="00115C7E" w:rsidRPr="006F3512" w:rsidRDefault="00115C7E" w:rsidP="00115C7E">
      <w:pPr>
        <w:pStyle w:val="Relatii"/>
        <w:tabs>
          <w:tab w:val="clear" w:pos="3827"/>
          <w:tab w:val="clear" w:pos="7371"/>
          <w:tab w:val="right" w:pos="0"/>
        </w:tabs>
        <w:spacing w:before="0" w:after="0"/>
        <w:jc w:val="right"/>
        <w:rPr>
          <w:sz w:val="24"/>
          <w:szCs w:val="24"/>
        </w:rPr>
      </w:pPr>
      <w:r w:rsidRPr="006F3512">
        <w:rPr>
          <w:position w:val="-36"/>
          <w:sz w:val="24"/>
          <w:szCs w:val="24"/>
        </w:rPr>
        <w:object w:dxaOrig="3220" w:dyaOrig="920">
          <v:shape id="_x0000_i1076" type="#_x0000_t75" style="width:161.3pt;height:45.75pt" o:ole="" fillcolor="window">
            <v:imagedata r:id="rId126" o:title=""/>
          </v:shape>
          <o:OLEObject Type="Embed" ProgID="Equation.DSMT4" ShapeID="_x0000_i1076" DrawAspect="Content" ObjectID="_1400392386" r:id="rId127"/>
        </w:object>
      </w:r>
      <w:r w:rsidRPr="006F3512">
        <w:rPr>
          <w:sz w:val="24"/>
          <w:szCs w:val="24"/>
        </w:rPr>
        <w:t xml:space="preserve">    </w:t>
      </w:r>
      <w:r>
        <w:rPr>
          <w:sz w:val="24"/>
          <w:szCs w:val="24"/>
        </w:rPr>
        <w:tab/>
      </w:r>
      <w:r>
        <w:rPr>
          <w:sz w:val="24"/>
          <w:szCs w:val="24"/>
        </w:rPr>
        <w:tab/>
      </w:r>
      <w:r>
        <w:rPr>
          <w:sz w:val="24"/>
          <w:szCs w:val="24"/>
        </w:rPr>
        <w:tab/>
      </w:r>
      <w:r>
        <w:rPr>
          <w:sz w:val="24"/>
          <w:szCs w:val="24"/>
        </w:rPr>
        <w:tab/>
      </w:r>
      <w:r w:rsidRPr="006F3512">
        <w:rPr>
          <w:sz w:val="24"/>
          <w:szCs w:val="24"/>
        </w:rPr>
        <w:t xml:space="preserve"> (</w:t>
      </w:r>
      <w:r w:rsidR="00435D79">
        <w:rPr>
          <w:sz w:val="24"/>
          <w:szCs w:val="24"/>
        </w:rPr>
        <w:t>11</w:t>
      </w:r>
      <w:r w:rsidRPr="006F3512">
        <w:rPr>
          <w:sz w:val="24"/>
          <w:szCs w:val="24"/>
        </w:rPr>
        <w:t>)</w:t>
      </w:r>
    </w:p>
    <w:p w:rsidR="00115C7E" w:rsidRPr="006F3512" w:rsidRDefault="00115C7E" w:rsidP="00115C7E">
      <w:pPr>
        <w:pStyle w:val="Relatii"/>
        <w:tabs>
          <w:tab w:val="clear" w:pos="3827"/>
          <w:tab w:val="clear" w:pos="7371"/>
          <w:tab w:val="right" w:pos="0"/>
        </w:tabs>
        <w:spacing w:before="0" w:after="0"/>
        <w:jc w:val="center"/>
        <w:rPr>
          <w:sz w:val="24"/>
          <w:szCs w:val="24"/>
        </w:rPr>
      </w:pPr>
    </w:p>
    <w:p w:rsidR="00115C7E" w:rsidRDefault="00115C7E" w:rsidP="00115C7E">
      <w:pPr>
        <w:pStyle w:val="Relatii"/>
        <w:tabs>
          <w:tab w:val="clear" w:pos="3827"/>
          <w:tab w:val="clear" w:pos="7371"/>
          <w:tab w:val="right" w:pos="0"/>
        </w:tabs>
        <w:spacing w:before="0" w:after="0"/>
        <w:jc w:val="left"/>
        <w:rPr>
          <w:sz w:val="24"/>
          <w:szCs w:val="24"/>
        </w:rPr>
      </w:pPr>
      <w:r w:rsidRPr="006F3512">
        <w:rPr>
          <w:sz w:val="24"/>
          <w:szCs w:val="24"/>
        </w:rPr>
        <w:t>se obţin caracteristicile de amplificare şi de defazaj :</w:t>
      </w:r>
    </w:p>
    <w:p w:rsidR="00115C7E" w:rsidRPr="00096177" w:rsidRDefault="00115C7E" w:rsidP="00115C7E">
      <w:pPr>
        <w:rPr>
          <w:lang w:val="fr-FR"/>
        </w:rPr>
      </w:pPr>
    </w:p>
    <w:p w:rsidR="00115C7E" w:rsidRDefault="00115C7E" w:rsidP="00115C7E">
      <w:pPr>
        <w:pStyle w:val="Relatii"/>
        <w:spacing w:before="0" w:after="0"/>
        <w:jc w:val="right"/>
        <w:rPr>
          <w:sz w:val="24"/>
          <w:szCs w:val="24"/>
        </w:rPr>
      </w:pPr>
      <w:r w:rsidRPr="006F3512">
        <w:rPr>
          <w:position w:val="-16"/>
          <w:sz w:val="24"/>
          <w:szCs w:val="24"/>
        </w:rPr>
        <w:object w:dxaOrig="3720" w:dyaOrig="540">
          <v:shape id="_x0000_i1077" type="#_x0000_t75" style="width:186pt;height:27pt" o:ole="" filled="t">
            <v:fill color2="black"/>
            <v:imagedata r:id="rId128" o:title=""/>
          </v:shape>
          <o:OLEObject Type="Embed" ProgID="Equation.DSMT4" ShapeID="_x0000_i1077" DrawAspect="Content" ObjectID="_1400392387" r:id="rId129"/>
        </w:object>
      </w:r>
      <w:r w:rsidRPr="006F3512">
        <w:rPr>
          <w:sz w:val="24"/>
          <w:szCs w:val="24"/>
        </w:rPr>
        <w:tab/>
        <w:t xml:space="preserve">  </w:t>
      </w:r>
      <w:r w:rsidR="00435D79">
        <w:rPr>
          <w:sz w:val="24"/>
          <w:szCs w:val="24"/>
        </w:rPr>
        <w:t xml:space="preserve">;  </w:t>
      </w:r>
      <w:r w:rsidRPr="006F3512">
        <w:rPr>
          <w:sz w:val="24"/>
          <w:szCs w:val="24"/>
        </w:rPr>
        <w:t xml:space="preserve"> </w:t>
      </w:r>
      <w:r w:rsidRPr="006F3512">
        <w:rPr>
          <w:position w:val="-14"/>
          <w:sz w:val="24"/>
          <w:szCs w:val="24"/>
        </w:rPr>
        <w:object w:dxaOrig="2540" w:dyaOrig="400">
          <v:shape id="_x0000_i1078" type="#_x0000_t75" style="width:126.75pt;height:20.25pt" o:ole="" filled="t">
            <v:fill color2="black"/>
            <v:imagedata r:id="rId130" o:title=""/>
          </v:shape>
          <o:OLEObject Type="Embed" ProgID="Equation.DSMT4" ShapeID="_x0000_i1078" DrawAspect="Content" ObjectID="_1400392388" r:id="rId131"/>
        </w:object>
      </w:r>
      <w:r w:rsidRPr="006F3512">
        <w:rPr>
          <w:sz w:val="24"/>
          <w:szCs w:val="24"/>
        </w:rPr>
        <w:tab/>
      </w:r>
      <w:r w:rsidR="00435D79">
        <w:rPr>
          <w:sz w:val="24"/>
          <w:szCs w:val="24"/>
        </w:rPr>
        <w:t xml:space="preserve">             </w:t>
      </w:r>
      <w:r w:rsidRPr="006F3512">
        <w:rPr>
          <w:sz w:val="24"/>
          <w:szCs w:val="24"/>
        </w:rPr>
        <w:t>(</w:t>
      </w:r>
      <w:r>
        <w:rPr>
          <w:sz w:val="24"/>
          <w:szCs w:val="24"/>
        </w:rPr>
        <w:t>1</w:t>
      </w:r>
      <w:r w:rsidR="00435D79">
        <w:rPr>
          <w:sz w:val="24"/>
          <w:szCs w:val="24"/>
        </w:rPr>
        <w:t>2</w:t>
      </w:r>
      <w:r w:rsidRPr="006F3512">
        <w:rPr>
          <w:sz w:val="24"/>
          <w:szCs w:val="24"/>
        </w:rPr>
        <w:t>)</w:t>
      </w:r>
    </w:p>
    <w:p w:rsidR="00115C7E" w:rsidRPr="00096177" w:rsidRDefault="00115C7E" w:rsidP="00115C7E">
      <w:pPr>
        <w:rPr>
          <w:lang w:val="fr-FR"/>
        </w:rPr>
      </w:pPr>
    </w:p>
    <w:p w:rsidR="00115C7E" w:rsidRPr="006F3512" w:rsidRDefault="00115C7E" w:rsidP="00115C7E">
      <w:pPr>
        <w:pStyle w:val="Relatii"/>
        <w:spacing w:before="0" w:after="0"/>
        <w:rPr>
          <w:sz w:val="24"/>
          <w:szCs w:val="24"/>
        </w:rPr>
      </w:pPr>
      <w:r w:rsidRPr="006F3512">
        <w:rPr>
          <w:sz w:val="24"/>
          <w:szCs w:val="24"/>
          <w:lang w:val="en-US"/>
        </w:rPr>
        <w:t xml:space="preserve">care sunt reprezentate în fig. </w:t>
      </w:r>
      <w:r w:rsidR="00435D79">
        <w:rPr>
          <w:sz w:val="24"/>
          <w:szCs w:val="24"/>
          <w:lang w:val="en-US"/>
        </w:rPr>
        <w:t>8</w:t>
      </w:r>
      <w:r w:rsidRPr="006F3512">
        <w:rPr>
          <w:sz w:val="24"/>
          <w:szCs w:val="24"/>
          <w:lang w:val="en-US"/>
        </w:rPr>
        <w:t xml:space="preserve">. </w:t>
      </w:r>
      <w:r w:rsidRPr="006F3512">
        <w:rPr>
          <w:sz w:val="24"/>
          <w:szCs w:val="24"/>
        </w:rPr>
        <w:t xml:space="preserve">Acest rezultat nu probează superioritatea extrapolatorului de ordinul 1, faţă de cel de ordinul zero, astfel încât, pentru discretizarea modelelor cu timp continuu se utilizează mai des </w:t>
      </w:r>
      <w:r w:rsidR="00956ADB">
        <w:rPr>
          <w:sz w:val="24"/>
          <w:szCs w:val="24"/>
        </w:rPr>
        <w:t>extrapolatorul de ordinul zero.</w:t>
      </w:r>
    </w:p>
    <w:p w:rsidR="00F07470" w:rsidRDefault="00F351DB" w:rsidP="00487349">
      <w:pPr>
        <w:tabs>
          <w:tab w:val="left" w:pos="284"/>
        </w:tabs>
        <w:jc w:val="both"/>
        <w:rPr>
          <w:lang w:val="fr-FR"/>
        </w:rPr>
      </w:pPr>
      <w:r>
        <w:tab/>
      </w:r>
      <w:r w:rsidR="007B3923">
        <w:tab/>
      </w:r>
      <w:r w:rsidR="00F07470" w:rsidRPr="006F3512">
        <w:t xml:space="preserve">In conformitate cu schema din fig.  </w:t>
      </w:r>
      <w:r>
        <w:rPr>
          <w:lang w:val="fr-FR"/>
        </w:rPr>
        <w:t>1</w:t>
      </w:r>
      <w:r w:rsidR="00F07470" w:rsidRPr="006F3512">
        <w:rPr>
          <w:lang w:val="fr-FR"/>
        </w:rPr>
        <w:t>.b, funcţia de transfer a sistemului cu timp discr</w:t>
      </w:r>
      <w:r>
        <w:rPr>
          <w:lang w:val="fr-FR"/>
        </w:rPr>
        <w:t>et</w:t>
      </w:r>
      <w:r w:rsidR="00F07470" w:rsidRPr="006F3512">
        <w:rPr>
          <w:position w:val="-14"/>
          <w:lang w:val="fr-FR"/>
        </w:rPr>
        <w:object w:dxaOrig="620" w:dyaOrig="400">
          <v:shape id="_x0000_i1079" type="#_x0000_t75" style="width:30.75pt;height:20.25pt" o:ole="">
            <v:imagedata r:id="rId132" o:title=""/>
          </v:shape>
          <o:OLEObject Type="Embed" ProgID="Equation.DSMT4" ShapeID="_x0000_i1079" DrawAspect="Content" ObjectID="_1400392389" r:id="rId133"/>
        </w:object>
      </w:r>
      <w:r w:rsidR="00F07470" w:rsidRPr="006F3512">
        <w:rPr>
          <w:lang w:val="fr-FR"/>
        </w:rPr>
        <w:t xml:space="preserve">, având intrarea </w:t>
      </w:r>
      <w:r w:rsidR="00F07470" w:rsidRPr="006F3512">
        <w:rPr>
          <w:position w:val="-14"/>
          <w:lang w:val="fr-FR"/>
        </w:rPr>
        <w:object w:dxaOrig="540" w:dyaOrig="400">
          <v:shape id="_x0000_i1080" type="#_x0000_t75" style="width:27pt;height:20.25pt" o:ole="">
            <v:imagedata r:id="rId134" o:title=""/>
          </v:shape>
          <o:OLEObject Type="Embed" ProgID="Equation.DSMT4" ShapeID="_x0000_i1080" DrawAspect="Content" ObjectID="_1400392390" r:id="rId135"/>
        </w:object>
      </w:r>
      <w:r w:rsidR="00F07470" w:rsidRPr="006F3512">
        <w:rPr>
          <w:lang w:val="fr-FR"/>
        </w:rPr>
        <w:t xml:space="preserve"> şi ieşirea </w:t>
      </w:r>
      <w:r w:rsidR="00F07470" w:rsidRPr="006F3512">
        <w:rPr>
          <w:position w:val="-14"/>
          <w:lang w:val="fr-FR"/>
        </w:rPr>
        <w:object w:dxaOrig="560" w:dyaOrig="400">
          <v:shape id="_x0000_i1081" type="#_x0000_t75" style="width:27.75pt;height:20.25pt" o:ole="">
            <v:imagedata r:id="rId136" o:title=""/>
          </v:shape>
          <o:OLEObject Type="Embed" ProgID="Equation.DSMT4" ShapeID="_x0000_i1081" DrawAspect="Content" ObjectID="_1400392391" r:id="rId137"/>
        </w:object>
      </w:r>
      <w:r w:rsidR="00F07470" w:rsidRPr="006F3512">
        <w:rPr>
          <w:lang w:val="fr-FR"/>
        </w:rPr>
        <w:t>, este</w:t>
      </w:r>
    </w:p>
    <w:p w:rsidR="00F351DB" w:rsidRPr="006F3512" w:rsidRDefault="00F351DB" w:rsidP="00487349">
      <w:pPr>
        <w:tabs>
          <w:tab w:val="left" w:pos="284"/>
        </w:tabs>
        <w:ind w:left="284"/>
        <w:jc w:val="both"/>
        <w:rPr>
          <w:lang w:val="fr-FR"/>
        </w:rPr>
      </w:pPr>
    </w:p>
    <w:p w:rsidR="00F07470" w:rsidRPr="006F3512" w:rsidRDefault="00F07470" w:rsidP="00487349">
      <w:pPr>
        <w:pStyle w:val="Relatii"/>
        <w:spacing w:before="0" w:after="0"/>
        <w:jc w:val="right"/>
        <w:rPr>
          <w:sz w:val="24"/>
          <w:szCs w:val="24"/>
        </w:rPr>
      </w:pPr>
      <w:r w:rsidRPr="006F3512">
        <w:rPr>
          <w:sz w:val="24"/>
          <w:szCs w:val="24"/>
        </w:rPr>
        <w:tab/>
      </w:r>
      <w:r w:rsidRPr="006F3512">
        <w:rPr>
          <w:position w:val="-16"/>
          <w:sz w:val="24"/>
          <w:szCs w:val="24"/>
        </w:rPr>
        <w:object w:dxaOrig="2439" w:dyaOrig="440">
          <v:shape id="_x0000_i1082" type="#_x0000_t75" style="width:122.2pt;height:21.75pt" o:ole="" fillcolor="window">
            <v:imagedata r:id="rId138" o:title=""/>
          </v:shape>
          <o:OLEObject Type="Embed" ProgID="Equation.DSMT4" ShapeID="_x0000_i1082" DrawAspect="Content" ObjectID="_1400392392" r:id="rId139"/>
        </w:object>
      </w:r>
      <w:r w:rsidRPr="006F3512">
        <w:rPr>
          <w:sz w:val="24"/>
          <w:szCs w:val="24"/>
        </w:rPr>
        <w:tab/>
      </w:r>
      <w:r w:rsidRPr="006F3512">
        <w:rPr>
          <w:sz w:val="24"/>
          <w:szCs w:val="24"/>
        </w:rPr>
        <w:tab/>
        <w:t>(</w:t>
      </w:r>
      <w:r w:rsidR="00096177">
        <w:rPr>
          <w:sz w:val="24"/>
          <w:szCs w:val="24"/>
        </w:rPr>
        <w:t>1</w:t>
      </w:r>
      <w:r w:rsidR="00435D79">
        <w:rPr>
          <w:sz w:val="24"/>
          <w:szCs w:val="24"/>
        </w:rPr>
        <w:t>3</w:t>
      </w:r>
      <w:r w:rsidRPr="006F3512">
        <w:rPr>
          <w:sz w:val="24"/>
          <w:szCs w:val="24"/>
        </w:rPr>
        <w:t>)</w:t>
      </w:r>
    </w:p>
    <w:p w:rsidR="00F351DB" w:rsidRDefault="00F351DB" w:rsidP="00487349">
      <w:pPr>
        <w:rPr>
          <w:lang w:val="fr-FR"/>
        </w:rPr>
      </w:pPr>
    </w:p>
    <w:p w:rsidR="00F07470" w:rsidRPr="006F3512" w:rsidRDefault="00F07470" w:rsidP="00487349">
      <w:pPr>
        <w:rPr>
          <w:lang w:val="fr-FR"/>
        </w:rPr>
      </w:pPr>
      <w:r w:rsidRPr="006F3512">
        <w:rPr>
          <w:lang w:val="fr-FR"/>
        </w:rPr>
        <w:t>Dacă se utilizează extrapolatorul de ordinul zero (cel mai răspândit), rezultă</w:t>
      </w:r>
    </w:p>
    <w:p w:rsidR="00F351DB" w:rsidRDefault="00F07470" w:rsidP="00487349">
      <w:pPr>
        <w:pStyle w:val="Relatii"/>
        <w:spacing w:before="0" w:after="0"/>
        <w:jc w:val="right"/>
        <w:rPr>
          <w:sz w:val="24"/>
          <w:szCs w:val="24"/>
        </w:rPr>
      </w:pPr>
      <w:r w:rsidRPr="006F3512">
        <w:rPr>
          <w:sz w:val="24"/>
          <w:szCs w:val="24"/>
        </w:rPr>
        <w:tab/>
      </w:r>
    </w:p>
    <w:p w:rsidR="00F07470" w:rsidRPr="006F3512" w:rsidRDefault="00F07470" w:rsidP="00487349">
      <w:pPr>
        <w:pStyle w:val="Relatii"/>
        <w:spacing w:before="0" w:after="0"/>
        <w:jc w:val="right"/>
        <w:rPr>
          <w:sz w:val="24"/>
          <w:szCs w:val="24"/>
        </w:rPr>
      </w:pPr>
      <w:r w:rsidRPr="006F3512">
        <w:rPr>
          <w:position w:val="-36"/>
          <w:sz w:val="24"/>
          <w:szCs w:val="24"/>
        </w:rPr>
        <w:object w:dxaOrig="5000" w:dyaOrig="840">
          <v:shape id="_x0000_i1083" type="#_x0000_t75" style="width:249.75pt;height:42pt" o:ole="">
            <v:imagedata r:id="rId140" o:title=""/>
          </v:shape>
          <o:OLEObject Type="Embed" ProgID="Equation.DSMT4" ShapeID="_x0000_i1083" DrawAspect="Content" ObjectID="_1400392393" r:id="rId141"/>
        </w:object>
      </w:r>
      <w:r w:rsidR="00F351DB">
        <w:rPr>
          <w:position w:val="-36"/>
          <w:sz w:val="24"/>
          <w:szCs w:val="24"/>
        </w:rPr>
        <w:t xml:space="preserve">                        </w:t>
      </w:r>
      <w:r w:rsidRPr="006F3512">
        <w:rPr>
          <w:sz w:val="24"/>
          <w:szCs w:val="24"/>
        </w:rPr>
        <w:t>(</w:t>
      </w:r>
      <w:r w:rsidR="00096177">
        <w:rPr>
          <w:sz w:val="24"/>
          <w:szCs w:val="24"/>
        </w:rPr>
        <w:t>1</w:t>
      </w:r>
      <w:r w:rsidR="00435D79">
        <w:rPr>
          <w:sz w:val="24"/>
          <w:szCs w:val="24"/>
        </w:rPr>
        <w:t>4</w:t>
      </w:r>
      <w:r w:rsidRPr="006F3512">
        <w:rPr>
          <w:sz w:val="24"/>
          <w:szCs w:val="24"/>
        </w:rPr>
        <w:t>)</w:t>
      </w:r>
    </w:p>
    <w:p w:rsidR="00F07470" w:rsidRPr="006F3512" w:rsidRDefault="00F07470" w:rsidP="00487349">
      <w:pPr>
        <w:rPr>
          <w:lang w:val="fr-FR"/>
        </w:rPr>
      </w:pPr>
      <w:r w:rsidRPr="006F3512">
        <w:rPr>
          <w:lang w:val="fr-FR"/>
        </w:rPr>
        <w:t>deoarece</w:t>
      </w:r>
    </w:p>
    <w:p w:rsidR="00F07470" w:rsidRDefault="00F07470" w:rsidP="00487349">
      <w:pPr>
        <w:pStyle w:val="Relatii"/>
        <w:spacing w:before="0" w:after="0"/>
        <w:jc w:val="right"/>
        <w:rPr>
          <w:sz w:val="24"/>
          <w:szCs w:val="24"/>
        </w:rPr>
      </w:pPr>
      <w:r w:rsidRPr="006F3512">
        <w:rPr>
          <w:sz w:val="24"/>
          <w:szCs w:val="24"/>
        </w:rPr>
        <w:tab/>
      </w:r>
      <w:r w:rsidRPr="006F3512">
        <w:rPr>
          <w:position w:val="-28"/>
          <w:sz w:val="24"/>
          <w:szCs w:val="24"/>
        </w:rPr>
        <w:object w:dxaOrig="3379" w:dyaOrig="680">
          <v:shape id="_x0000_i1084" type="#_x0000_t75" style="width:168.8pt;height:33.75pt" o:ole="" fillcolor="window">
            <v:imagedata r:id="rId142" o:title=""/>
          </v:shape>
          <o:OLEObject Type="Embed" ProgID="Equation.DSMT4" ShapeID="_x0000_i1084" DrawAspect="Content" ObjectID="_1400392394" r:id="rId143"/>
        </w:object>
      </w:r>
      <w:r w:rsidRPr="006F3512">
        <w:rPr>
          <w:sz w:val="24"/>
          <w:szCs w:val="24"/>
        </w:rPr>
        <w:tab/>
      </w:r>
      <w:r w:rsidRPr="006F3512">
        <w:rPr>
          <w:sz w:val="24"/>
          <w:szCs w:val="24"/>
        </w:rPr>
        <w:tab/>
        <w:t>(</w:t>
      </w:r>
      <w:r w:rsidR="00096177">
        <w:rPr>
          <w:sz w:val="24"/>
          <w:szCs w:val="24"/>
        </w:rPr>
        <w:t>1</w:t>
      </w:r>
      <w:r w:rsidR="00435D79">
        <w:rPr>
          <w:sz w:val="24"/>
          <w:szCs w:val="24"/>
        </w:rPr>
        <w:t>5</w:t>
      </w:r>
      <w:r w:rsidRPr="006F3512">
        <w:rPr>
          <w:sz w:val="24"/>
          <w:szCs w:val="24"/>
        </w:rPr>
        <w:t>)</w:t>
      </w:r>
    </w:p>
    <w:p w:rsidR="007753C8" w:rsidRPr="007753C8" w:rsidRDefault="007753C8" w:rsidP="00487349">
      <w:pPr>
        <w:rPr>
          <w:lang w:val="fr-FR"/>
        </w:rPr>
      </w:pPr>
    </w:p>
    <w:p w:rsidR="00F07470" w:rsidRPr="006F3512" w:rsidRDefault="00F07470" w:rsidP="00487349">
      <w:pPr>
        <w:tabs>
          <w:tab w:val="num" w:pos="720"/>
        </w:tabs>
        <w:jc w:val="both"/>
        <w:rPr>
          <w:lang w:val="fr-FR"/>
        </w:rPr>
      </w:pPr>
      <w:r w:rsidRPr="006F3512">
        <w:rPr>
          <w:position w:val="-6"/>
          <w:lang w:val="fr-FR"/>
        </w:rPr>
        <w:object w:dxaOrig="560" w:dyaOrig="380">
          <v:shape id="_x0000_i1085" type="#_x0000_t75" style="width:27.75pt;height:18.75pt" o:ole="" fillcolor="window">
            <v:imagedata r:id="rId144" o:title=""/>
          </v:shape>
          <o:OLEObject Type="Embed" ProgID="Equation.DSMT4" ShapeID="_x0000_i1085" DrawAspect="Content" ObjectID="_1400392395" r:id="rId145"/>
        </w:object>
      </w:r>
      <w:r w:rsidRPr="006F3512">
        <w:rPr>
          <w:lang w:val="fr-FR"/>
        </w:rPr>
        <w:t xml:space="preserve"> fiind operatorul de întârziere cu </w:t>
      </w:r>
      <w:r w:rsidRPr="006F3512">
        <w:rPr>
          <w:i/>
          <w:lang w:val="fr-FR"/>
        </w:rPr>
        <w:t>T</w:t>
      </w:r>
      <w:r w:rsidRPr="006F3512">
        <w:rPr>
          <w:i/>
          <w:vertAlign w:val="subscript"/>
          <w:lang w:val="fr-FR"/>
        </w:rPr>
        <w:t>e</w:t>
      </w:r>
      <w:r w:rsidRPr="006F3512">
        <w:rPr>
          <w:lang w:val="fr-FR"/>
        </w:rPr>
        <w:t xml:space="preserve">, în domeniul timp continuu, aşa cum  </w:t>
      </w:r>
      <w:r w:rsidRPr="006F3512">
        <w:rPr>
          <w:i/>
          <w:iCs/>
          <w:lang w:val="fr-FR"/>
        </w:rPr>
        <w:t>z</w:t>
      </w:r>
      <w:r w:rsidRPr="006F3512">
        <w:rPr>
          <w:vertAlign w:val="superscript"/>
          <w:lang w:val="fr-FR"/>
        </w:rPr>
        <w:t>-1</w:t>
      </w:r>
      <w:r w:rsidRPr="006F3512">
        <w:rPr>
          <w:lang w:val="fr-FR"/>
        </w:rPr>
        <w:t xml:space="preserve"> este operatorul de întârziere cu un pas de eşantionare, în domeniul timp discret.</w:t>
      </w:r>
    </w:p>
    <w:p w:rsidR="00F07470" w:rsidRPr="008E34C0" w:rsidRDefault="00F07470" w:rsidP="008E34C0">
      <w:pPr>
        <w:pStyle w:val="Legend"/>
        <w:rPr>
          <w:b w:val="0"/>
          <w:sz w:val="24"/>
        </w:rPr>
      </w:pPr>
      <w:r w:rsidRPr="00F51064">
        <w:rPr>
          <w:color w:val="0000CC"/>
          <w:sz w:val="24"/>
          <w:u w:val="single"/>
        </w:rPr>
        <w:t>Exempl</w:t>
      </w:r>
      <w:r w:rsidR="00D130A2">
        <w:rPr>
          <w:color w:val="0000CC"/>
          <w:sz w:val="24"/>
          <w:u w:val="single"/>
        </w:rPr>
        <w:t>e</w:t>
      </w:r>
      <w:r w:rsidR="008E34C0" w:rsidRPr="00F51064">
        <w:rPr>
          <w:color w:val="0000CC"/>
          <w:sz w:val="24"/>
        </w:rPr>
        <w:t> </w:t>
      </w:r>
      <w:r w:rsidR="008E34C0" w:rsidRPr="00D130A2">
        <w:rPr>
          <w:b w:val="0"/>
          <w:color w:val="000000" w:themeColor="text1"/>
          <w:sz w:val="24"/>
        </w:rPr>
        <w:t xml:space="preserve">: </w:t>
      </w:r>
      <w:r w:rsidR="00D130A2" w:rsidRPr="00D130A2">
        <w:rPr>
          <w:b w:val="0"/>
          <w:color w:val="000000" w:themeColor="text1"/>
          <w:sz w:val="24"/>
        </w:rPr>
        <w:t>1).</w:t>
      </w:r>
      <w:r w:rsidR="00D130A2" w:rsidRPr="00D130A2">
        <w:rPr>
          <w:color w:val="000000" w:themeColor="text1"/>
          <w:sz w:val="24"/>
        </w:rPr>
        <w:t xml:space="preserve"> </w:t>
      </w:r>
      <w:r w:rsidRPr="008E34C0">
        <w:rPr>
          <w:b w:val="0"/>
          <w:sz w:val="24"/>
        </w:rPr>
        <w:t xml:space="preserve">Fie </w:t>
      </w:r>
      <w:r w:rsidRPr="008E34C0">
        <w:rPr>
          <w:b w:val="0"/>
          <w:position w:val="-14"/>
          <w:sz w:val="24"/>
        </w:rPr>
        <w:object w:dxaOrig="1120" w:dyaOrig="400">
          <v:shape id="_x0000_i1086" type="#_x0000_t75" style="width:56.2pt;height:20.25pt" o:ole="">
            <v:imagedata r:id="rId146" o:title=""/>
          </v:shape>
          <o:OLEObject Type="Embed" ProgID="Equation.DSMT4" ShapeID="_x0000_i1086" DrawAspect="Content" ObjectID="_1400392396" r:id="rId147"/>
        </w:object>
      </w:r>
      <w:r w:rsidRPr="008E34C0">
        <w:rPr>
          <w:b w:val="0"/>
          <w:sz w:val="24"/>
        </w:rPr>
        <w:t xml:space="preserve"> funcţia de transfer a unui integrator. Utilizând un extrapolator de ordinul zero, se obţine </w:t>
      </w:r>
    </w:p>
    <w:p w:rsidR="00F07470" w:rsidRPr="006F3512" w:rsidRDefault="00F07470" w:rsidP="00D83AB9">
      <w:pPr>
        <w:pStyle w:val="Relatii"/>
        <w:spacing w:before="0" w:after="0"/>
        <w:jc w:val="center"/>
        <w:rPr>
          <w:sz w:val="24"/>
          <w:szCs w:val="24"/>
        </w:rPr>
      </w:pPr>
      <w:r w:rsidRPr="008E34C0">
        <w:rPr>
          <w:position w:val="-54"/>
          <w:sz w:val="24"/>
          <w:szCs w:val="24"/>
        </w:rPr>
        <w:object w:dxaOrig="5620" w:dyaOrig="999">
          <v:shape id="_x0000_i1087" type="#_x0000_t75" style="width:281.3pt;height:50.25pt" o:ole="">
            <v:imagedata r:id="rId148" o:title=""/>
          </v:shape>
          <o:OLEObject Type="Embed" ProgID="Equation.DSMT4" ShapeID="_x0000_i1087" DrawAspect="Content" ObjectID="_1400392397" r:id="rId149"/>
        </w:object>
      </w:r>
    </w:p>
    <w:p w:rsidR="00F07470" w:rsidRPr="006F3512" w:rsidRDefault="00D130A2" w:rsidP="00D130A2">
      <w:pPr>
        <w:tabs>
          <w:tab w:val="left" w:pos="284"/>
        </w:tabs>
        <w:jc w:val="both"/>
        <w:rPr>
          <w:lang w:val="fr-FR"/>
        </w:rPr>
      </w:pPr>
      <w:r>
        <w:rPr>
          <w:lang w:val="fr-FR"/>
        </w:rPr>
        <w:t xml:space="preserve">2). </w:t>
      </w:r>
      <w:r w:rsidR="00F07470" w:rsidRPr="006F3512">
        <w:rPr>
          <w:lang w:val="fr-FR"/>
        </w:rPr>
        <w:t xml:space="preserve">Fie  </w:t>
      </w:r>
      <w:r w:rsidR="00F07470" w:rsidRPr="006F3512">
        <w:rPr>
          <w:position w:val="-24"/>
          <w:lang w:val="fr-FR"/>
        </w:rPr>
        <w:object w:dxaOrig="1400" w:dyaOrig="620">
          <v:shape id="_x0000_i1088" type="#_x0000_t75" style="width:69.7pt;height:30.75pt" o:ole="" fillcolor="window">
            <v:imagedata r:id="rId150" o:title=""/>
          </v:shape>
          <o:OLEObject Type="Embed" ProgID="Equation.DSMT4" ShapeID="_x0000_i1088" DrawAspect="Content" ObjectID="_1400392398" r:id="rId151"/>
        </w:object>
      </w:r>
      <w:r w:rsidR="00F07470" w:rsidRPr="006F3512">
        <w:rPr>
          <w:lang w:val="fr-FR"/>
        </w:rPr>
        <w:t xml:space="preserve"> funcţia de transfer a unui derivator la limită cauzal. In acelaşi mod se obţine  </w:t>
      </w:r>
    </w:p>
    <w:p w:rsidR="00F07470" w:rsidRPr="006F3512" w:rsidRDefault="00F07470" w:rsidP="00D83AB9">
      <w:pPr>
        <w:pStyle w:val="Relatii"/>
        <w:spacing w:before="0" w:after="0"/>
        <w:jc w:val="center"/>
        <w:rPr>
          <w:sz w:val="24"/>
          <w:szCs w:val="24"/>
        </w:rPr>
      </w:pPr>
      <w:r w:rsidRPr="006F3512">
        <w:rPr>
          <w:position w:val="-34"/>
          <w:sz w:val="24"/>
          <w:szCs w:val="24"/>
        </w:rPr>
        <w:object w:dxaOrig="6940" w:dyaOrig="920">
          <v:shape id="_x0000_i1089" type="#_x0000_t75" style="width:347.35pt;height:45.75pt" o:ole="">
            <v:imagedata r:id="rId152" o:title=""/>
          </v:shape>
          <o:OLEObject Type="Embed" ProgID="Equation.DSMT4" ShapeID="_x0000_i1089" DrawAspect="Content" ObjectID="_1400392399" r:id="rId153"/>
        </w:object>
      </w:r>
    </w:p>
    <w:p w:rsidR="00F07470" w:rsidRPr="006F3512" w:rsidRDefault="00F07470" w:rsidP="00D83AB9">
      <w:pPr>
        <w:pStyle w:val="Relatii"/>
        <w:tabs>
          <w:tab w:val="clear" w:pos="3827"/>
          <w:tab w:val="clear" w:pos="7371"/>
          <w:tab w:val="right" w:pos="0"/>
        </w:tabs>
        <w:spacing w:before="0" w:after="0"/>
        <w:jc w:val="left"/>
        <w:rPr>
          <w:sz w:val="24"/>
          <w:szCs w:val="24"/>
        </w:rPr>
      </w:pPr>
      <w:r w:rsidRPr="006F3512">
        <w:rPr>
          <w:sz w:val="24"/>
          <w:szCs w:val="24"/>
        </w:rPr>
        <w:t>unde</w:t>
      </w:r>
      <w:r w:rsidRPr="006F3512">
        <w:rPr>
          <w:sz w:val="24"/>
          <w:szCs w:val="24"/>
        </w:rPr>
        <w:tab/>
      </w:r>
      <w:r w:rsidRPr="006F3512">
        <w:rPr>
          <w:sz w:val="24"/>
          <w:szCs w:val="24"/>
        </w:rPr>
        <w:tab/>
      </w:r>
      <w:r w:rsidRPr="006F3512">
        <w:rPr>
          <w:sz w:val="24"/>
          <w:szCs w:val="24"/>
        </w:rPr>
        <w:tab/>
      </w:r>
      <w:r w:rsidRPr="006F3512">
        <w:rPr>
          <w:sz w:val="24"/>
          <w:szCs w:val="24"/>
        </w:rPr>
        <w:tab/>
        <w:t xml:space="preserve">   </w:t>
      </w:r>
      <w:r w:rsidRPr="006F3512">
        <w:rPr>
          <w:sz w:val="24"/>
          <w:szCs w:val="24"/>
        </w:rPr>
        <w:tab/>
      </w:r>
      <w:r w:rsidRPr="006F3512">
        <w:rPr>
          <w:position w:val="-28"/>
          <w:sz w:val="24"/>
          <w:szCs w:val="24"/>
        </w:rPr>
        <w:object w:dxaOrig="1560" w:dyaOrig="680">
          <v:shape id="_x0000_i1090" type="#_x0000_t75" style="width:78pt;height:33.75pt" o:ole="" fillcolor="window">
            <v:imagedata r:id="rId154" o:title=""/>
          </v:shape>
          <o:OLEObject Type="Embed" ProgID="Equation.DSMT4" ShapeID="_x0000_i1090" DrawAspect="Content" ObjectID="_1400392400" r:id="rId155"/>
        </w:object>
      </w:r>
      <w:r w:rsidRPr="006F3512">
        <w:rPr>
          <w:sz w:val="24"/>
          <w:szCs w:val="24"/>
        </w:rPr>
        <w:tab/>
        <w:t xml:space="preserve">      </w:t>
      </w:r>
      <w:r w:rsidRPr="006F3512">
        <w:rPr>
          <w:sz w:val="24"/>
          <w:szCs w:val="24"/>
        </w:rPr>
        <w:tab/>
      </w:r>
      <w:r w:rsidRPr="006F3512">
        <w:rPr>
          <w:sz w:val="24"/>
          <w:szCs w:val="24"/>
        </w:rPr>
        <w:tab/>
      </w:r>
      <w:r w:rsidRPr="006F3512">
        <w:rPr>
          <w:sz w:val="24"/>
          <w:szCs w:val="24"/>
        </w:rPr>
        <w:tab/>
      </w:r>
    </w:p>
    <w:p w:rsidR="00F07470" w:rsidRPr="006F3512" w:rsidRDefault="00D130A2" w:rsidP="00D130A2">
      <w:pPr>
        <w:tabs>
          <w:tab w:val="left" w:pos="284"/>
        </w:tabs>
        <w:jc w:val="both"/>
        <w:rPr>
          <w:lang w:val="fr-FR"/>
        </w:rPr>
      </w:pPr>
      <w:r>
        <w:rPr>
          <w:lang w:val="fr-FR"/>
        </w:rPr>
        <w:t>3).</w:t>
      </w:r>
      <w:r w:rsidR="00D83AB9">
        <w:rPr>
          <w:lang w:val="fr-FR"/>
        </w:rPr>
        <w:t xml:space="preserve"> </w:t>
      </w:r>
      <w:r w:rsidR="00F07470" w:rsidRPr="006F3512">
        <w:rPr>
          <w:lang w:val="fr-FR"/>
        </w:rPr>
        <w:t xml:space="preserve">Fie </w:t>
      </w:r>
      <w:r w:rsidR="00F07470" w:rsidRPr="006F3512">
        <w:rPr>
          <w:position w:val="-24"/>
          <w:lang w:val="fr-FR"/>
        </w:rPr>
        <w:object w:dxaOrig="1400" w:dyaOrig="620">
          <v:shape id="_x0000_i1091" type="#_x0000_t75" style="width:69.7pt;height:30.75pt" o:ole="" fillcolor="window">
            <v:imagedata r:id="rId156" o:title=""/>
          </v:shape>
          <o:OLEObject Type="Embed" ProgID="Equation.DSMT4" ShapeID="_x0000_i1091" DrawAspect="Content" ObjectID="_1400392401" r:id="rId157"/>
        </w:object>
      </w:r>
      <w:r w:rsidR="00F07470" w:rsidRPr="006F3512">
        <w:rPr>
          <w:lang w:val="fr-FR"/>
        </w:rPr>
        <w:t xml:space="preserve"> funcţia de transfer a unui filtru de ordinul 1. Utilizarea extrapolatorului de ordinul zero conduce la </w:t>
      </w:r>
    </w:p>
    <w:p w:rsidR="00F07470" w:rsidRPr="006F3512" w:rsidRDefault="00F07470" w:rsidP="00D83AB9">
      <w:pPr>
        <w:pStyle w:val="Relatii"/>
        <w:spacing w:before="0" w:after="0"/>
        <w:jc w:val="center"/>
        <w:rPr>
          <w:sz w:val="24"/>
          <w:szCs w:val="24"/>
        </w:rPr>
      </w:pPr>
      <w:r w:rsidRPr="006F3512">
        <w:rPr>
          <w:position w:val="-34"/>
          <w:sz w:val="24"/>
          <w:szCs w:val="24"/>
        </w:rPr>
        <w:object w:dxaOrig="5460" w:dyaOrig="800">
          <v:shape id="_x0000_i1092" type="#_x0000_t75" style="width:273pt;height:39.75pt" o:ole="" fillcolor="window">
            <v:imagedata r:id="rId158" o:title=""/>
          </v:shape>
          <o:OLEObject Type="Embed" ProgID="Equation.DSMT4" ShapeID="_x0000_i1092" DrawAspect="Content" ObjectID="_1400392402" r:id="rId159"/>
        </w:object>
      </w:r>
    </w:p>
    <w:p w:rsidR="00F07470" w:rsidRPr="006F3512" w:rsidRDefault="00F07470" w:rsidP="00487349">
      <w:pPr>
        <w:rPr>
          <w:lang w:val="fr-FR"/>
        </w:rPr>
      </w:pPr>
      <w:r w:rsidRPr="006F3512">
        <w:rPr>
          <w:lang w:val="fr-FR"/>
        </w:rPr>
        <w:t xml:space="preserve">Dacă se descompune funcţia de transfer </w:t>
      </w:r>
      <w:r w:rsidRPr="006F3512">
        <w:rPr>
          <w:position w:val="-32"/>
          <w:lang w:val="fr-FR"/>
        </w:rPr>
        <w:object w:dxaOrig="1140" w:dyaOrig="700">
          <v:shape id="_x0000_i1093" type="#_x0000_t75" style="width:57pt;height:35.25pt" o:ole="" fillcolor="window">
            <v:imagedata r:id="rId160" o:title=""/>
          </v:shape>
          <o:OLEObject Type="Embed" ProgID="Equation.DSMT4" ShapeID="_x0000_i1093" DrawAspect="Content" ObjectID="_1400392403" r:id="rId161"/>
        </w:object>
      </w:r>
      <w:r w:rsidRPr="006F3512">
        <w:rPr>
          <w:lang w:val="fr-FR"/>
        </w:rPr>
        <w:t xml:space="preserve"> în elemente simple,</w:t>
      </w:r>
    </w:p>
    <w:p w:rsidR="00F07470" w:rsidRPr="006F3512" w:rsidRDefault="00F07470" w:rsidP="00D83AB9">
      <w:pPr>
        <w:pStyle w:val="Relatii"/>
        <w:spacing w:before="0" w:after="0"/>
        <w:jc w:val="center"/>
        <w:rPr>
          <w:sz w:val="24"/>
          <w:szCs w:val="24"/>
        </w:rPr>
      </w:pPr>
      <w:r w:rsidRPr="006F3512">
        <w:rPr>
          <w:position w:val="-32"/>
          <w:sz w:val="24"/>
          <w:szCs w:val="24"/>
        </w:rPr>
        <w:object w:dxaOrig="2420" w:dyaOrig="700">
          <v:shape id="_x0000_i1094" type="#_x0000_t75" style="width:120.75pt;height:35.25pt" o:ole="" fillcolor="window">
            <v:imagedata r:id="rId162" o:title=""/>
          </v:shape>
          <o:OLEObject Type="Embed" ProgID="Equation.DSMT4" ShapeID="_x0000_i1094" DrawAspect="Content" ObjectID="_1400392404" r:id="rId163"/>
        </w:object>
      </w:r>
    </w:p>
    <w:p w:rsidR="00F07470" w:rsidRPr="006F3512" w:rsidRDefault="00F07470" w:rsidP="00487349">
      <w:pPr>
        <w:pStyle w:val="Relatii"/>
        <w:tabs>
          <w:tab w:val="clear" w:pos="3827"/>
          <w:tab w:val="clear" w:pos="7371"/>
          <w:tab w:val="left" w:pos="284"/>
        </w:tabs>
        <w:spacing w:before="0" w:after="0"/>
        <w:rPr>
          <w:sz w:val="24"/>
          <w:szCs w:val="24"/>
        </w:rPr>
      </w:pPr>
      <w:r w:rsidRPr="006F3512">
        <w:rPr>
          <w:sz w:val="24"/>
          <w:szCs w:val="24"/>
        </w:rPr>
        <w:t>se poate scrie</w:t>
      </w:r>
    </w:p>
    <w:p w:rsidR="00F07470" w:rsidRPr="006F3512" w:rsidRDefault="00F07470" w:rsidP="00487349">
      <w:pPr>
        <w:pStyle w:val="Relatii"/>
        <w:spacing w:before="0" w:after="0"/>
        <w:jc w:val="right"/>
        <w:rPr>
          <w:sz w:val="24"/>
          <w:szCs w:val="24"/>
        </w:rPr>
      </w:pPr>
      <w:r w:rsidRPr="006F3512">
        <w:rPr>
          <w:position w:val="-46"/>
          <w:sz w:val="24"/>
          <w:szCs w:val="24"/>
        </w:rPr>
        <w:object w:dxaOrig="7580" w:dyaOrig="940">
          <v:shape id="_x0000_i1095" type="#_x0000_t75" style="width:377.85pt;height:47.25pt" o:ole="" fillcolor="window">
            <v:imagedata r:id="rId164" o:title=""/>
          </v:shape>
          <o:OLEObject Type="Embed" ProgID="Equation.DSMT4" ShapeID="_x0000_i1095" DrawAspect="Content" ObjectID="_1400392405" r:id="rId165"/>
        </w:object>
      </w:r>
      <w:r w:rsidRPr="006F3512">
        <w:rPr>
          <w:sz w:val="24"/>
          <w:szCs w:val="24"/>
        </w:rPr>
        <w:tab/>
      </w:r>
    </w:p>
    <w:p w:rsidR="00F07470" w:rsidRPr="006F3512" w:rsidRDefault="00F07470" w:rsidP="00D83AB9">
      <w:pPr>
        <w:pStyle w:val="Relatii"/>
        <w:spacing w:before="0" w:after="0"/>
        <w:jc w:val="left"/>
        <w:rPr>
          <w:sz w:val="24"/>
          <w:szCs w:val="24"/>
        </w:rPr>
      </w:pPr>
      <w:r w:rsidRPr="006F3512">
        <w:rPr>
          <w:sz w:val="24"/>
          <w:szCs w:val="24"/>
        </w:rPr>
        <w:t>deci</w:t>
      </w:r>
      <w:r w:rsidRPr="006F3512">
        <w:rPr>
          <w:sz w:val="24"/>
          <w:szCs w:val="24"/>
        </w:rPr>
        <w:tab/>
      </w:r>
      <w:r w:rsidR="00D130A2">
        <w:rPr>
          <w:sz w:val="24"/>
          <w:szCs w:val="24"/>
        </w:rPr>
        <w:t xml:space="preserve">                      </w:t>
      </w:r>
      <w:r w:rsidRPr="006F3512">
        <w:rPr>
          <w:position w:val="-34"/>
          <w:sz w:val="24"/>
          <w:szCs w:val="24"/>
        </w:rPr>
        <w:object w:dxaOrig="1719" w:dyaOrig="800">
          <v:shape id="_x0000_i1096" type="#_x0000_t75" style="width:86.2pt;height:39.75pt" o:ole="" fillcolor="window">
            <v:imagedata r:id="rId166" o:title=""/>
          </v:shape>
          <o:OLEObject Type="Embed" ProgID="Equation.DSMT4" ShapeID="_x0000_i1096" DrawAspect="Content" ObjectID="_1400392406" r:id="rId167"/>
        </w:object>
      </w:r>
      <w:r w:rsidRPr="006F3512">
        <w:rPr>
          <w:sz w:val="24"/>
          <w:szCs w:val="24"/>
        </w:rPr>
        <w:tab/>
      </w:r>
      <w:r w:rsidRPr="006F3512">
        <w:rPr>
          <w:sz w:val="24"/>
          <w:szCs w:val="24"/>
        </w:rPr>
        <w:tab/>
      </w:r>
    </w:p>
    <w:p w:rsidR="00F07470" w:rsidRPr="006F3512" w:rsidRDefault="00F07470" w:rsidP="00D83AB9">
      <w:pPr>
        <w:pStyle w:val="Relatii"/>
        <w:spacing w:before="0" w:after="0"/>
        <w:jc w:val="left"/>
        <w:rPr>
          <w:sz w:val="24"/>
          <w:szCs w:val="24"/>
        </w:rPr>
      </w:pPr>
      <w:r w:rsidRPr="006F3512">
        <w:rPr>
          <w:sz w:val="24"/>
          <w:szCs w:val="24"/>
        </w:rPr>
        <w:t xml:space="preserve">unde </w:t>
      </w:r>
      <w:r w:rsidR="00D83AB9" w:rsidRPr="006F3512">
        <w:rPr>
          <w:position w:val="-28"/>
          <w:sz w:val="24"/>
          <w:szCs w:val="24"/>
        </w:rPr>
        <w:object w:dxaOrig="1560" w:dyaOrig="680">
          <v:shape id="_x0000_i1097" type="#_x0000_t75" style="width:78pt;height:33.75pt" o:ole="" fillcolor="window">
            <v:imagedata r:id="rId154" o:title=""/>
          </v:shape>
          <o:OLEObject Type="Embed" ProgID="Equation.DSMT4" ShapeID="_x0000_i1097" DrawAspect="Content" ObjectID="_1400392407" r:id="rId168"/>
        </w:object>
      </w:r>
      <w:r w:rsidRPr="006F3512">
        <w:rPr>
          <w:sz w:val="24"/>
          <w:szCs w:val="24"/>
        </w:rPr>
        <w:t xml:space="preserve"> şi   </w:t>
      </w:r>
      <w:r w:rsidRPr="006F3512">
        <w:rPr>
          <w:position w:val="-14"/>
          <w:sz w:val="24"/>
          <w:szCs w:val="24"/>
        </w:rPr>
        <w:object w:dxaOrig="1400" w:dyaOrig="400">
          <v:shape id="_x0000_i1098" type="#_x0000_t75" style="width:69.7pt;height:20.25pt" o:ole="" fillcolor="window">
            <v:imagedata r:id="rId169" o:title=""/>
          </v:shape>
          <o:OLEObject Type="Embed" ProgID="Equation.DSMT4" ShapeID="_x0000_i1098" DrawAspect="Content" ObjectID="_1400392408" r:id="rId170"/>
        </w:object>
      </w:r>
      <w:r w:rsidR="00D83AB9">
        <w:rPr>
          <w:sz w:val="24"/>
          <w:szCs w:val="24"/>
        </w:rPr>
        <w:t>.</w:t>
      </w:r>
    </w:p>
    <w:p w:rsidR="00437573" w:rsidRDefault="00437573" w:rsidP="00487349">
      <w:pPr>
        <w:rPr>
          <w:lang w:val="fr-FR"/>
        </w:rPr>
      </w:pPr>
    </w:p>
    <w:p w:rsidR="00C03B17" w:rsidRPr="006F3512" w:rsidRDefault="00C03B17" w:rsidP="00487349">
      <w:pPr>
        <w:rPr>
          <w:lang w:val="fr-FR"/>
        </w:rPr>
      </w:pPr>
    </w:p>
    <w:p w:rsidR="00C03B17" w:rsidRPr="002E21BD" w:rsidRDefault="00F07470" w:rsidP="00487349">
      <w:pPr>
        <w:rPr>
          <w:b/>
          <w:bCs/>
          <w:i/>
          <w:iCs/>
          <w:color w:val="0000FF"/>
          <w:lang w:val="fr-FR"/>
        </w:rPr>
      </w:pPr>
      <w:r w:rsidRPr="002E21BD">
        <w:rPr>
          <w:b/>
          <w:bCs/>
          <w:i/>
          <w:iCs/>
          <w:color w:val="0000FF"/>
        </w:rPr>
        <w:t xml:space="preserve">4.5.2. </w:t>
      </w:r>
      <w:r w:rsidRPr="002E21BD">
        <w:rPr>
          <w:b/>
          <w:bCs/>
          <w:i/>
          <w:iCs/>
          <w:color w:val="0000FF"/>
          <w:lang w:val="fr-FR"/>
        </w:rPr>
        <w:t>Abordarea bazată pe metoda Tustin</w:t>
      </w:r>
    </w:p>
    <w:p w:rsidR="00C03B17" w:rsidRDefault="00C03B17" w:rsidP="00487349">
      <w:pPr>
        <w:rPr>
          <w:b/>
          <w:bCs/>
          <w:iCs/>
          <w:lang w:val="fr-FR"/>
        </w:rPr>
      </w:pPr>
    </w:p>
    <w:p w:rsidR="00F07470" w:rsidRPr="00C03B17" w:rsidRDefault="00F07470" w:rsidP="00487349">
      <w:pPr>
        <w:rPr>
          <w:b/>
          <w:bCs/>
          <w:iCs/>
          <w:lang w:val="fr-FR"/>
        </w:rPr>
      </w:pPr>
      <w:r w:rsidRPr="006F3512">
        <w:rPr>
          <w:lang w:val="fr-FR"/>
        </w:rPr>
        <w:t xml:space="preserve">Se pune relaţia </w:t>
      </w:r>
      <w:r w:rsidRPr="006F3512">
        <w:rPr>
          <w:position w:val="-6"/>
          <w:lang w:val="fr-FR"/>
        </w:rPr>
        <w:object w:dxaOrig="820" w:dyaOrig="380">
          <v:shape id="_x0000_i1099" type="#_x0000_t75" style="width:41.25pt;height:18.75pt" o:ole="">
            <v:imagedata r:id="rId171" o:title=""/>
          </v:shape>
          <o:OLEObject Type="Embed" ProgID="Equation.DSMT4" ShapeID="_x0000_i1099" DrawAspect="Content" ObjectID="_1400392409" r:id="rId172"/>
        </w:object>
      </w:r>
      <w:r w:rsidRPr="006F3512">
        <w:rPr>
          <w:lang w:val="fr-FR"/>
        </w:rPr>
        <w:t xml:space="preserve"> sub forma </w:t>
      </w:r>
    </w:p>
    <w:p w:rsidR="00F07470" w:rsidRPr="006F3512" w:rsidRDefault="00F07470" w:rsidP="00487349">
      <w:pPr>
        <w:pStyle w:val="Relatii"/>
        <w:spacing w:before="0" w:after="0"/>
        <w:jc w:val="right"/>
        <w:rPr>
          <w:sz w:val="24"/>
          <w:szCs w:val="24"/>
        </w:rPr>
      </w:pPr>
      <w:r w:rsidRPr="006F3512">
        <w:rPr>
          <w:sz w:val="24"/>
          <w:szCs w:val="24"/>
        </w:rPr>
        <w:tab/>
      </w:r>
      <w:r w:rsidRPr="006F3512">
        <w:rPr>
          <w:position w:val="-70"/>
          <w:sz w:val="24"/>
          <w:szCs w:val="24"/>
        </w:rPr>
        <w:object w:dxaOrig="4400" w:dyaOrig="1520">
          <v:shape id="_x0000_i1100" type="#_x0000_t75" style="width:219.8pt;height:75.75pt" o:ole="" fillcolor="window">
            <v:imagedata r:id="rId173" o:title=""/>
          </v:shape>
          <o:OLEObject Type="Embed" ProgID="Equation.DSMT4" ShapeID="_x0000_i1100" DrawAspect="Content" ObjectID="_1400392410" r:id="rId174"/>
        </w:object>
      </w:r>
      <w:r w:rsidRPr="006F3512">
        <w:rPr>
          <w:sz w:val="24"/>
          <w:szCs w:val="24"/>
        </w:rPr>
        <w:tab/>
      </w:r>
      <w:r w:rsidRPr="006F3512">
        <w:rPr>
          <w:sz w:val="24"/>
          <w:szCs w:val="24"/>
        </w:rPr>
        <w:tab/>
        <w:t>(</w:t>
      </w:r>
      <w:r w:rsidR="00380B6B">
        <w:rPr>
          <w:sz w:val="24"/>
          <w:szCs w:val="24"/>
        </w:rPr>
        <w:t>1</w:t>
      </w:r>
      <w:r w:rsidRPr="006F3512">
        <w:rPr>
          <w:sz w:val="24"/>
          <w:szCs w:val="24"/>
        </w:rPr>
        <w:t>)</w:t>
      </w:r>
    </w:p>
    <w:p w:rsidR="00BA4C10" w:rsidRDefault="00BA4C10" w:rsidP="00487349">
      <w:pPr>
        <w:rPr>
          <w:lang w:val="fr-FR"/>
        </w:rPr>
      </w:pPr>
    </w:p>
    <w:p w:rsidR="00F07470" w:rsidRPr="006F3512" w:rsidRDefault="00F07470" w:rsidP="00487349">
      <w:pPr>
        <w:rPr>
          <w:lang w:val="fr-FR"/>
        </w:rPr>
      </w:pPr>
      <w:r w:rsidRPr="006F3512">
        <w:rPr>
          <w:lang w:val="fr-FR"/>
        </w:rPr>
        <w:t xml:space="preserve">Reţinând primii doi termeni din dezvoltarile în serie, se obţine </w:t>
      </w:r>
    </w:p>
    <w:p w:rsidR="00F07470" w:rsidRPr="006F3512" w:rsidRDefault="00F07470" w:rsidP="00487349">
      <w:pPr>
        <w:pStyle w:val="Relatii"/>
        <w:spacing w:before="0" w:after="0"/>
        <w:jc w:val="right"/>
        <w:rPr>
          <w:sz w:val="24"/>
          <w:szCs w:val="24"/>
        </w:rPr>
      </w:pPr>
      <w:r w:rsidRPr="006F3512">
        <w:rPr>
          <w:position w:val="-30"/>
          <w:sz w:val="24"/>
          <w:szCs w:val="24"/>
        </w:rPr>
        <w:object w:dxaOrig="1140" w:dyaOrig="680">
          <v:shape id="_x0000_i1101" type="#_x0000_t75" style="width:57pt;height:33.75pt" o:ole="" fillcolor="window">
            <v:imagedata r:id="rId175" o:title=""/>
          </v:shape>
          <o:OLEObject Type="Embed" ProgID="Equation.DSMT4" ShapeID="_x0000_i1101" DrawAspect="Content" ObjectID="_1400392411" r:id="rId176"/>
        </w:object>
      </w:r>
      <w:r w:rsidRPr="006F3512">
        <w:rPr>
          <w:sz w:val="24"/>
          <w:szCs w:val="24"/>
        </w:rPr>
        <w:tab/>
      </w:r>
      <w:r w:rsidR="002E21BD">
        <w:rPr>
          <w:sz w:val="24"/>
          <w:szCs w:val="24"/>
        </w:rPr>
        <w:t xml:space="preserve">                                       </w:t>
      </w:r>
      <w:r w:rsidRPr="006F3512">
        <w:rPr>
          <w:sz w:val="24"/>
          <w:szCs w:val="24"/>
        </w:rPr>
        <w:t>(</w:t>
      </w:r>
      <w:r w:rsidR="00380B6B">
        <w:rPr>
          <w:sz w:val="24"/>
          <w:szCs w:val="24"/>
        </w:rPr>
        <w:t>2</w:t>
      </w:r>
      <w:r w:rsidRPr="006F3512">
        <w:rPr>
          <w:sz w:val="24"/>
          <w:szCs w:val="24"/>
        </w:rPr>
        <w:t>)</w:t>
      </w:r>
    </w:p>
    <w:p w:rsidR="00BA4C10" w:rsidRDefault="00BA4C10" w:rsidP="00487349">
      <w:pPr>
        <w:rPr>
          <w:lang w:val="fr-FR"/>
        </w:rPr>
      </w:pPr>
    </w:p>
    <w:p w:rsidR="00F07470" w:rsidRPr="006F3512" w:rsidRDefault="00F07470" w:rsidP="00487349">
      <w:pPr>
        <w:rPr>
          <w:lang w:val="fr-FR"/>
        </w:rPr>
      </w:pPr>
      <w:r w:rsidRPr="006F3512">
        <w:rPr>
          <w:lang w:val="fr-FR"/>
        </w:rPr>
        <w:t xml:space="preserve">Din această relaţie se explicitează variabila  </w:t>
      </w:r>
      <w:r w:rsidRPr="006F3512">
        <w:rPr>
          <w:i/>
          <w:iCs/>
          <w:lang w:val="fr-FR"/>
        </w:rPr>
        <w:t>s</w:t>
      </w:r>
      <w:r w:rsidRPr="006F3512">
        <w:rPr>
          <w:lang w:val="fr-FR"/>
        </w:rPr>
        <w:t>:</w:t>
      </w:r>
    </w:p>
    <w:p w:rsidR="00F07470" w:rsidRPr="006F3512" w:rsidRDefault="00F07470" w:rsidP="00487349">
      <w:pPr>
        <w:pStyle w:val="Relatii"/>
        <w:spacing w:before="0" w:after="0"/>
        <w:jc w:val="right"/>
        <w:rPr>
          <w:sz w:val="24"/>
          <w:szCs w:val="24"/>
        </w:rPr>
      </w:pPr>
      <w:r w:rsidRPr="006F3512">
        <w:rPr>
          <w:sz w:val="24"/>
          <w:szCs w:val="24"/>
        </w:rPr>
        <w:tab/>
      </w:r>
      <w:r w:rsidRPr="006F3512">
        <w:rPr>
          <w:position w:val="-30"/>
          <w:sz w:val="24"/>
          <w:szCs w:val="24"/>
        </w:rPr>
        <w:object w:dxaOrig="1460" w:dyaOrig="760">
          <v:shape id="_x0000_i1102" type="#_x0000_t75" style="width:72.8pt;height:38.25pt" o:ole="" fillcolor="window">
            <v:imagedata r:id="rId177" o:title=""/>
          </v:shape>
          <o:OLEObject Type="Embed" ProgID="Equation.DSMT4" ShapeID="_x0000_i1102" DrawAspect="Content" ObjectID="_1400392412" r:id="rId178"/>
        </w:object>
      </w:r>
      <w:r w:rsidRPr="006F3512">
        <w:rPr>
          <w:sz w:val="24"/>
          <w:szCs w:val="24"/>
        </w:rPr>
        <w:tab/>
      </w:r>
      <w:r w:rsidRPr="006F3512">
        <w:rPr>
          <w:sz w:val="24"/>
          <w:szCs w:val="24"/>
        </w:rPr>
        <w:tab/>
      </w:r>
      <w:r w:rsidR="002E21BD">
        <w:rPr>
          <w:sz w:val="24"/>
          <w:szCs w:val="24"/>
        </w:rPr>
        <w:t xml:space="preserve"> </w:t>
      </w:r>
      <w:r w:rsidRPr="006F3512">
        <w:rPr>
          <w:sz w:val="24"/>
          <w:szCs w:val="24"/>
        </w:rPr>
        <w:t>(</w:t>
      </w:r>
      <w:r w:rsidR="00380B6B">
        <w:rPr>
          <w:sz w:val="24"/>
          <w:szCs w:val="24"/>
        </w:rPr>
        <w:t>3</w:t>
      </w:r>
      <w:r w:rsidRPr="006F3512">
        <w:rPr>
          <w:sz w:val="24"/>
          <w:szCs w:val="24"/>
        </w:rPr>
        <w:t>)</w:t>
      </w:r>
    </w:p>
    <w:p w:rsidR="00BA4C10" w:rsidRDefault="00BA4C10" w:rsidP="00487349">
      <w:pPr>
        <w:jc w:val="both"/>
        <w:rPr>
          <w:lang w:val="fr-FR"/>
        </w:rPr>
      </w:pPr>
    </w:p>
    <w:p w:rsidR="00F07470" w:rsidRPr="006F3512" w:rsidRDefault="00F07470" w:rsidP="00487349">
      <w:pPr>
        <w:jc w:val="both"/>
        <w:rPr>
          <w:lang w:val="fr-FR"/>
        </w:rPr>
      </w:pPr>
      <w:r w:rsidRPr="006F3512">
        <w:rPr>
          <w:lang w:val="fr-FR"/>
        </w:rPr>
        <w:tab/>
        <w:t xml:space="preserve">Se obţine o transformare biliniară, care proiectează axa imaginară </w:t>
      </w:r>
      <w:r w:rsidRPr="006F3512">
        <w:rPr>
          <w:position w:val="-10"/>
          <w:lang w:val="fr-FR"/>
        </w:rPr>
        <w:object w:dxaOrig="700" w:dyaOrig="300">
          <v:shape id="_x0000_i1103" type="#_x0000_t75" style="width:35.25pt;height:15pt" o:ole="">
            <v:imagedata r:id="rId179" o:title=""/>
          </v:shape>
          <o:OLEObject Type="Embed" ProgID="Equation.DSMT4" ShapeID="_x0000_i1103" DrawAspect="Content" ObjectID="_1400392413" r:id="rId180"/>
        </w:object>
      </w:r>
      <w:r w:rsidRPr="006F3512">
        <w:rPr>
          <w:lang w:val="fr-FR"/>
        </w:rPr>
        <w:t xml:space="preserve"> pe cercul de rază unitară  </w:t>
      </w:r>
      <w:r w:rsidRPr="006F3512">
        <w:rPr>
          <w:position w:val="-14"/>
          <w:lang w:val="fr-FR"/>
        </w:rPr>
        <w:object w:dxaOrig="580" w:dyaOrig="400">
          <v:shape id="_x0000_i1104" type="#_x0000_t75" style="width:29.25pt;height:20.25pt" o:ole="" fillcolor="window">
            <v:imagedata r:id="rId181" o:title=""/>
          </v:shape>
          <o:OLEObject Type="Embed" ProgID="Equation.DSMT4" ShapeID="_x0000_i1104" DrawAspect="Content" ObjectID="_1400392414" r:id="rId182"/>
        </w:object>
      </w:r>
      <w:r w:rsidRPr="006F3512">
        <w:rPr>
          <w:lang w:val="fr-FR"/>
        </w:rPr>
        <w:t>. Punctele din semiplanul drept al planului  ”</w:t>
      </w:r>
      <w:r w:rsidRPr="006F3512">
        <w:rPr>
          <w:i/>
          <w:iCs/>
          <w:lang w:val="fr-FR"/>
        </w:rPr>
        <w:t>s</w:t>
      </w:r>
      <w:r w:rsidRPr="006F3512">
        <w:rPr>
          <w:lang w:val="fr-FR"/>
        </w:rPr>
        <w:t xml:space="preserve">” se regăsesc în interiorul acestui cerc. Acest procedeu, numit – de asemenea – metoda Tustin constă în substituirea variabilei </w:t>
      </w:r>
      <w:r w:rsidRPr="006F3512">
        <w:rPr>
          <w:i/>
          <w:lang w:val="fr-FR"/>
        </w:rPr>
        <w:t>s</w:t>
      </w:r>
      <w:r w:rsidRPr="006F3512">
        <w:rPr>
          <w:lang w:val="fr-FR"/>
        </w:rPr>
        <w:t xml:space="preserve"> din funcţia de transfer </w:t>
      </w:r>
      <w:r w:rsidRPr="006F3512">
        <w:rPr>
          <w:i/>
          <w:lang w:val="fr-FR"/>
        </w:rPr>
        <w:t>H</w:t>
      </w:r>
      <w:r w:rsidRPr="006F3512">
        <w:rPr>
          <w:lang w:val="fr-FR"/>
        </w:rPr>
        <w:t>(</w:t>
      </w:r>
      <w:r w:rsidRPr="006F3512">
        <w:rPr>
          <w:i/>
          <w:lang w:val="fr-FR"/>
        </w:rPr>
        <w:t>s</w:t>
      </w:r>
      <w:r w:rsidRPr="006F3512">
        <w:rPr>
          <w:lang w:val="fr-FR"/>
        </w:rPr>
        <w:t>), prin expresia (</w:t>
      </w:r>
      <w:r w:rsidR="00B5247B">
        <w:rPr>
          <w:lang w:val="fr-FR"/>
        </w:rPr>
        <w:t>3</w:t>
      </w:r>
      <w:r w:rsidRPr="006F3512">
        <w:rPr>
          <w:lang w:val="fr-FR"/>
        </w:rPr>
        <w:t>). Deci :</w:t>
      </w:r>
    </w:p>
    <w:p w:rsidR="00F07470" w:rsidRPr="006F3512" w:rsidRDefault="00F07470" w:rsidP="00487349">
      <w:pPr>
        <w:pStyle w:val="Relatii"/>
        <w:spacing w:before="0" w:after="0"/>
        <w:jc w:val="right"/>
        <w:rPr>
          <w:sz w:val="24"/>
          <w:szCs w:val="24"/>
        </w:rPr>
      </w:pPr>
      <w:r w:rsidRPr="006F3512">
        <w:rPr>
          <w:sz w:val="24"/>
          <w:szCs w:val="24"/>
          <w:vertAlign w:val="subscript"/>
        </w:rPr>
        <w:tab/>
      </w:r>
      <w:r w:rsidRPr="006F3512">
        <w:rPr>
          <w:position w:val="-52"/>
          <w:sz w:val="24"/>
          <w:szCs w:val="24"/>
          <w:vertAlign w:val="subscript"/>
        </w:rPr>
        <w:object w:dxaOrig="2500" w:dyaOrig="1160">
          <v:shape id="_x0000_i1105" type="#_x0000_t75" style="width:125.25pt;height:57.75pt" o:ole="" fillcolor="window">
            <v:imagedata r:id="rId183" o:title=""/>
          </v:shape>
          <o:OLEObject Type="Embed" ProgID="Equation.DSMT4" ShapeID="_x0000_i1105" DrawAspect="Content" ObjectID="_1400392415" r:id="rId184"/>
        </w:object>
      </w:r>
      <w:r w:rsidRPr="006F3512">
        <w:rPr>
          <w:sz w:val="24"/>
          <w:szCs w:val="24"/>
        </w:rPr>
        <w:tab/>
      </w:r>
      <w:r w:rsidRPr="006F3512">
        <w:rPr>
          <w:sz w:val="24"/>
          <w:szCs w:val="24"/>
        </w:rPr>
        <w:tab/>
        <w:t>(</w:t>
      </w:r>
      <w:r w:rsidR="00380B6B">
        <w:rPr>
          <w:sz w:val="24"/>
          <w:szCs w:val="24"/>
        </w:rPr>
        <w:t>4</w:t>
      </w:r>
      <w:r w:rsidRPr="006F3512">
        <w:rPr>
          <w:sz w:val="24"/>
          <w:szCs w:val="24"/>
        </w:rPr>
        <w:t>)</w:t>
      </w:r>
    </w:p>
    <w:p w:rsidR="00F07470" w:rsidRPr="00380B6B" w:rsidRDefault="00F07470" w:rsidP="00487349">
      <w:r w:rsidRPr="00F51064">
        <w:rPr>
          <w:b/>
          <w:color w:val="0000CC"/>
          <w:u w:val="single"/>
          <w:lang w:val="fr-FR"/>
        </w:rPr>
        <w:t>Exemp</w:t>
      </w:r>
      <w:r w:rsidR="008E34C0" w:rsidRPr="00F51064">
        <w:rPr>
          <w:b/>
          <w:color w:val="0000CC"/>
          <w:u w:val="single"/>
          <w:lang w:val="fr-FR"/>
        </w:rPr>
        <w:t>l</w:t>
      </w:r>
      <w:r w:rsidR="00F9760C">
        <w:rPr>
          <w:b/>
          <w:color w:val="0000CC"/>
          <w:u w:val="single"/>
          <w:lang w:val="fr-FR"/>
        </w:rPr>
        <w:t>e</w:t>
      </w:r>
      <w:r w:rsidR="00380B6B" w:rsidRPr="00F51064">
        <w:rPr>
          <w:b/>
          <w:color w:val="0000CC"/>
          <w:lang w:val="fr-FR"/>
        </w:rPr>
        <w:t>:</w:t>
      </w:r>
      <w:r w:rsidR="00F51064" w:rsidRPr="00B5247B">
        <w:rPr>
          <w:color w:val="000000" w:themeColor="text1"/>
          <w:lang w:val="fr-FR"/>
        </w:rPr>
        <w:t xml:space="preserve"> </w:t>
      </w:r>
      <w:r w:rsidR="00B5247B" w:rsidRPr="00B5247B">
        <w:rPr>
          <w:color w:val="000000" w:themeColor="text1"/>
          <w:lang w:val="fr-FR"/>
        </w:rPr>
        <w:t xml:space="preserve">1). </w:t>
      </w:r>
      <w:r w:rsidRPr="00380B6B">
        <w:t xml:space="preserve">Discretizarea integratorului având funcţia de transfer  </w:t>
      </w:r>
      <w:r w:rsidRPr="00380B6B">
        <w:rPr>
          <w:position w:val="-24"/>
          <w:lang w:val="fr-FR"/>
        </w:rPr>
        <w:object w:dxaOrig="999" w:dyaOrig="620">
          <v:shape id="_x0000_i1106" type="#_x0000_t75" style="width:50.25pt;height:30.75pt" o:ole="" fillcolor="window">
            <v:imagedata r:id="rId185" o:title=""/>
          </v:shape>
          <o:OLEObject Type="Embed" ProgID="Equation.DSMT4" ShapeID="_x0000_i1106" DrawAspect="Content" ObjectID="_1400392416" r:id="rId186"/>
        </w:object>
      </w:r>
      <w:r w:rsidRPr="00380B6B">
        <w:t>:</w:t>
      </w:r>
    </w:p>
    <w:p w:rsidR="00380B6B" w:rsidRPr="00380B6B" w:rsidRDefault="00F07470" w:rsidP="00487349">
      <w:pPr>
        <w:pStyle w:val="Relatii"/>
        <w:spacing w:before="0" w:after="0"/>
        <w:jc w:val="center"/>
        <w:rPr>
          <w:sz w:val="24"/>
          <w:szCs w:val="24"/>
        </w:rPr>
      </w:pPr>
      <w:r w:rsidRPr="00380B6B">
        <w:rPr>
          <w:position w:val="-52"/>
          <w:sz w:val="24"/>
          <w:szCs w:val="24"/>
        </w:rPr>
        <w:object w:dxaOrig="3400" w:dyaOrig="1160">
          <v:shape id="_x0000_i1107" type="#_x0000_t75" style="width:170.15pt;height:57.75pt" o:ole="">
            <v:imagedata r:id="rId187" o:title=""/>
          </v:shape>
          <o:OLEObject Type="Embed" ProgID="Equation.DSMT4" ShapeID="_x0000_i1107" DrawAspect="Content" ObjectID="_1400392417" r:id="rId188"/>
        </w:object>
      </w:r>
    </w:p>
    <w:p w:rsidR="00F07470" w:rsidRPr="00380B6B" w:rsidRDefault="00B5247B" w:rsidP="00487349">
      <w:pPr>
        <w:pStyle w:val="Relatii"/>
        <w:spacing w:before="0" w:after="0"/>
        <w:rPr>
          <w:sz w:val="24"/>
          <w:szCs w:val="24"/>
        </w:rPr>
      </w:pPr>
      <w:r>
        <w:rPr>
          <w:sz w:val="24"/>
          <w:szCs w:val="24"/>
        </w:rPr>
        <w:t xml:space="preserve">2). </w:t>
      </w:r>
      <w:r w:rsidR="00F07470" w:rsidRPr="00380B6B">
        <w:rPr>
          <w:sz w:val="24"/>
          <w:szCs w:val="24"/>
        </w:rPr>
        <w:t xml:space="preserve">Discretizarea unui filtru de ordinul 1 : </w:t>
      </w:r>
    </w:p>
    <w:p w:rsidR="00380B6B" w:rsidRDefault="00F07470" w:rsidP="00487349">
      <w:pPr>
        <w:pStyle w:val="Relatii"/>
        <w:spacing w:before="0" w:after="0"/>
        <w:jc w:val="right"/>
        <w:rPr>
          <w:sz w:val="24"/>
          <w:szCs w:val="24"/>
        </w:rPr>
      </w:pPr>
      <w:r w:rsidRPr="00380B6B">
        <w:rPr>
          <w:sz w:val="24"/>
          <w:szCs w:val="24"/>
        </w:rPr>
        <w:tab/>
      </w:r>
      <w:r w:rsidRPr="00380B6B">
        <w:rPr>
          <w:position w:val="-68"/>
          <w:sz w:val="24"/>
          <w:szCs w:val="24"/>
        </w:rPr>
        <w:object w:dxaOrig="5400" w:dyaOrig="1320">
          <v:shape id="_x0000_i1108" type="#_x0000_t75" style="width:270pt;height:66pt" o:ole="">
            <v:imagedata r:id="rId189" o:title=""/>
          </v:shape>
          <o:OLEObject Type="Embed" ProgID="Equation.DSMT4" ShapeID="_x0000_i1108" DrawAspect="Content" ObjectID="_1400392418" r:id="rId190"/>
        </w:object>
      </w:r>
      <w:r w:rsidRPr="00380B6B">
        <w:rPr>
          <w:sz w:val="24"/>
          <w:szCs w:val="24"/>
        </w:rPr>
        <w:tab/>
      </w:r>
      <w:r w:rsidRPr="00380B6B">
        <w:rPr>
          <w:sz w:val="24"/>
          <w:szCs w:val="24"/>
        </w:rPr>
        <w:tab/>
      </w:r>
    </w:p>
    <w:p w:rsidR="00F07470" w:rsidRPr="00380B6B" w:rsidRDefault="00F07470" w:rsidP="00487349">
      <w:pPr>
        <w:pStyle w:val="Relatii"/>
        <w:spacing w:before="0" w:after="0"/>
        <w:jc w:val="center"/>
        <w:rPr>
          <w:sz w:val="24"/>
          <w:szCs w:val="24"/>
        </w:rPr>
      </w:pPr>
      <w:r w:rsidRPr="00380B6B">
        <w:rPr>
          <w:sz w:val="24"/>
          <w:szCs w:val="24"/>
        </w:rPr>
        <w:t>unde</w:t>
      </w:r>
      <w:r w:rsidRPr="00380B6B">
        <w:rPr>
          <w:sz w:val="24"/>
          <w:szCs w:val="24"/>
        </w:rPr>
        <w:tab/>
      </w:r>
      <w:r w:rsidRPr="00380B6B">
        <w:rPr>
          <w:position w:val="-60"/>
          <w:sz w:val="24"/>
          <w:szCs w:val="24"/>
        </w:rPr>
        <w:object w:dxaOrig="1160" w:dyaOrig="1320">
          <v:shape id="_x0000_i1109" type="#_x0000_t75" style="width:57.75pt;height:66pt" o:ole="" fillcolor="window">
            <v:imagedata r:id="rId191" o:title=""/>
          </v:shape>
          <o:OLEObject Type="Embed" ProgID="Equation.DSMT4" ShapeID="_x0000_i1109" DrawAspect="Content" ObjectID="_1400392419" r:id="rId192"/>
        </w:object>
      </w:r>
      <w:r w:rsidRPr="00380B6B">
        <w:rPr>
          <w:sz w:val="24"/>
          <w:szCs w:val="24"/>
        </w:rPr>
        <w:t xml:space="preserve">;  </w:t>
      </w:r>
      <w:r w:rsidRPr="00380B6B">
        <w:rPr>
          <w:position w:val="-60"/>
          <w:sz w:val="24"/>
          <w:szCs w:val="24"/>
        </w:rPr>
        <w:object w:dxaOrig="1140" w:dyaOrig="980">
          <v:shape id="_x0000_i1110" type="#_x0000_t75" style="width:57pt;height:48.75pt" o:ole="" fillcolor="window">
            <v:imagedata r:id="rId193" o:title=""/>
          </v:shape>
          <o:OLEObject Type="Embed" ProgID="Equation.DSMT4" ShapeID="_x0000_i1110" DrawAspect="Content" ObjectID="_1400392420" r:id="rId194"/>
        </w:object>
      </w:r>
      <w:r w:rsidRPr="00380B6B">
        <w:rPr>
          <w:sz w:val="24"/>
          <w:szCs w:val="24"/>
        </w:rPr>
        <w:tab/>
      </w:r>
      <w:r w:rsidRPr="00380B6B">
        <w:rPr>
          <w:sz w:val="24"/>
          <w:szCs w:val="24"/>
        </w:rPr>
        <w:tab/>
      </w:r>
    </w:p>
    <w:p w:rsidR="00380B6B" w:rsidRDefault="00380B6B" w:rsidP="00487349">
      <w:pPr>
        <w:pStyle w:val="Titlu3"/>
        <w:spacing w:before="0" w:after="0"/>
        <w:jc w:val="right"/>
        <w:rPr>
          <w:rFonts w:ascii="Times New Roman" w:hAnsi="Times New Roman" w:cs="Times New Roman"/>
          <w:sz w:val="24"/>
          <w:szCs w:val="24"/>
        </w:rPr>
      </w:pPr>
      <w:r>
        <w:rPr>
          <w:rFonts w:ascii="Times New Roman" w:hAnsi="Times New Roman" w:cs="Times New Roman"/>
          <w:sz w:val="24"/>
          <w:szCs w:val="24"/>
        </w:rPr>
        <w:t>■</w:t>
      </w:r>
    </w:p>
    <w:p w:rsidR="00F07470" w:rsidRPr="006F3512" w:rsidRDefault="00F07470" w:rsidP="00F51064">
      <w:pPr>
        <w:pStyle w:val="Titlu3"/>
        <w:spacing w:before="0" w:after="0"/>
        <w:jc w:val="both"/>
        <w:rPr>
          <w:lang w:val="fr-FR"/>
        </w:rPr>
      </w:pPr>
      <w:r w:rsidRPr="002E21BD">
        <w:rPr>
          <w:rFonts w:ascii="Times New Roman" w:hAnsi="Times New Roman" w:cs="Times New Roman"/>
          <w:sz w:val="24"/>
          <w:szCs w:val="24"/>
          <w:u w:val="single"/>
        </w:rPr>
        <w:t>Observaţii</w:t>
      </w:r>
      <w:r w:rsidR="00F51064" w:rsidRPr="00F51064">
        <w:rPr>
          <w:rFonts w:ascii="Times New Roman" w:hAnsi="Times New Roman" w:cs="Times New Roman"/>
          <w:sz w:val="24"/>
          <w:szCs w:val="24"/>
        </w:rPr>
        <w:t xml:space="preserve">: </w:t>
      </w:r>
      <w:r w:rsidR="00F51064" w:rsidRPr="00F51064">
        <w:rPr>
          <w:rFonts w:ascii="Times New Roman" w:hAnsi="Times New Roman" w:cs="Times New Roman"/>
          <w:b w:val="0"/>
          <w:sz w:val="24"/>
          <w:szCs w:val="24"/>
        </w:rPr>
        <w:t>1)</w:t>
      </w:r>
      <w:r w:rsidR="00F51064">
        <w:rPr>
          <w:rFonts w:ascii="Times New Roman" w:hAnsi="Times New Roman" w:cs="Times New Roman"/>
          <w:b w:val="0"/>
          <w:sz w:val="24"/>
          <w:szCs w:val="24"/>
        </w:rPr>
        <w:t xml:space="preserve">. </w:t>
      </w:r>
      <w:r w:rsidRPr="00F51064">
        <w:rPr>
          <w:rFonts w:ascii="Times New Roman" w:hAnsi="Times New Roman" w:cs="Times New Roman"/>
          <w:b w:val="0"/>
          <w:sz w:val="24"/>
          <w:szCs w:val="24"/>
        </w:rPr>
        <w:t xml:space="preserve">Sistemul cu timp discret, obţinut prin discretizarea cu metoda Tustin a unui sistem </w:t>
      </w:r>
      <w:r w:rsidRPr="00F51064">
        <w:rPr>
          <w:rFonts w:ascii="Times New Roman" w:hAnsi="Times New Roman" w:cs="Times New Roman"/>
          <w:b w:val="0"/>
          <w:i/>
          <w:sz w:val="24"/>
          <w:szCs w:val="24"/>
        </w:rPr>
        <w:t>strict cauzal</w:t>
      </w:r>
      <w:r w:rsidRPr="00F51064">
        <w:rPr>
          <w:rFonts w:ascii="Times New Roman" w:hAnsi="Times New Roman" w:cs="Times New Roman"/>
          <w:b w:val="0"/>
          <w:sz w:val="24"/>
          <w:szCs w:val="24"/>
        </w:rPr>
        <w:t xml:space="preserve"> cu timp continuu, este un sistem </w:t>
      </w:r>
      <w:r w:rsidRPr="00F51064">
        <w:rPr>
          <w:rFonts w:ascii="Times New Roman" w:hAnsi="Times New Roman" w:cs="Times New Roman"/>
          <w:b w:val="0"/>
          <w:i/>
          <w:sz w:val="24"/>
          <w:szCs w:val="24"/>
        </w:rPr>
        <w:t>la limită cauzal</w:t>
      </w:r>
      <w:r w:rsidRPr="00F51064">
        <w:rPr>
          <w:rFonts w:ascii="Times New Roman" w:hAnsi="Times New Roman" w:cs="Times New Roman"/>
          <w:b w:val="0"/>
          <w:sz w:val="24"/>
          <w:szCs w:val="24"/>
        </w:rPr>
        <w:t>.</w:t>
      </w:r>
      <w:r w:rsidRPr="006F3512">
        <w:t xml:space="preserve">  </w:t>
      </w:r>
    </w:p>
    <w:p w:rsidR="00F07470" w:rsidRPr="006F3512" w:rsidRDefault="00F07470" w:rsidP="00487349">
      <w:pPr>
        <w:pStyle w:val="Subsol"/>
        <w:numPr>
          <w:ilvl w:val="0"/>
          <w:numId w:val="6"/>
        </w:numPr>
        <w:tabs>
          <w:tab w:val="clear" w:pos="4703"/>
          <w:tab w:val="clear" w:pos="9406"/>
          <w:tab w:val="left" w:pos="284"/>
        </w:tabs>
        <w:jc w:val="both"/>
        <w:rPr>
          <w:lang w:val="fr-FR"/>
        </w:rPr>
      </w:pPr>
      <w:r w:rsidRPr="006F3512">
        <w:rPr>
          <w:lang w:val="fr-FR"/>
        </w:rPr>
        <w:t>Relaţia (</w:t>
      </w:r>
      <w:r w:rsidR="00B5247B">
        <w:rPr>
          <w:lang w:val="fr-FR"/>
        </w:rPr>
        <w:t>3</w:t>
      </w:r>
      <w:r w:rsidRPr="006F3512">
        <w:rPr>
          <w:lang w:val="fr-FR"/>
        </w:rPr>
        <w:t xml:space="preserve">) poate fi utilizată pentru conversia : funcţie de transfer cu timp discret  </w:t>
      </w:r>
      <w:r w:rsidRPr="006F3512">
        <w:rPr>
          <w:position w:val="-6"/>
          <w:lang w:val="fr-FR"/>
        </w:rPr>
        <w:object w:dxaOrig="279" w:dyaOrig="200">
          <v:shape id="_x0000_i1111" type="#_x0000_t75" style="width:14.25pt;height:9.75pt" o:ole="">
            <v:imagedata r:id="rId195" o:title=""/>
          </v:shape>
          <o:OLEObject Type="Embed" ProgID="Equation.3" ShapeID="_x0000_i1111" DrawAspect="Content" ObjectID="_1400392421" r:id="rId196"/>
        </w:object>
      </w:r>
      <w:r w:rsidRPr="006F3512">
        <w:rPr>
          <w:lang w:val="fr-FR"/>
        </w:rPr>
        <w:t xml:space="preserve"> funcţie de transfer cu timp continuu.</w:t>
      </w:r>
    </w:p>
    <w:p w:rsidR="00F07470" w:rsidRDefault="00F07470" w:rsidP="00487349">
      <w:pPr>
        <w:pStyle w:val="Subsol"/>
        <w:numPr>
          <w:ilvl w:val="0"/>
          <w:numId w:val="6"/>
        </w:numPr>
        <w:tabs>
          <w:tab w:val="clear" w:pos="4703"/>
          <w:tab w:val="clear" w:pos="9406"/>
          <w:tab w:val="left" w:pos="284"/>
        </w:tabs>
        <w:jc w:val="both"/>
        <w:rPr>
          <w:lang w:val="fr-FR"/>
        </w:rPr>
      </w:pPr>
      <w:r w:rsidRPr="006F3512">
        <w:rPr>
          <w:lang w:val="fr-FR"/>
        </w:rPr>
        <w:t xml:space="preserve">Conversiile: sisteme cu timp continuu </w:t>
      </w:r>
      <w:r w:rsidRPr="006F3512">
        <w:rPr>
          <w:position w:val="-20"/>
          <w:lang w:val="fr-FR"/>
        </w:rPr>
        <w:object w:dxaOrig="279" w:dyaOrig="499">
          <v:shape id="_x0000_i1112" type="#_x0000_t75" style="width:14.25pt;height:24.75pt" o:ole="">
            <v:imagedata r:id="rId197" o:title=""/>
          </v:shape>
          <o:OLEObject Type="Embed" ProgID="Equation.3" ShapeID="_x0000_i1112" DrawAspect="Content" ObjectID="_1400392422" r:id="rId198"/>
        </w:object>
      </w:r>
      <w:r w:rsidRPr="006F3512">
        <w:rPr>
          <w:lang w:val="fr-FR"/>
        </w:rPr>
        <w:t xml:space="preserve"> sisteme cu timp discret nu sunt niciodată unice.</w:t>
      </w:r>
    </w:p>
    <w:p w:rsidR="002E21BD" w:rsidRDefault="002E21BD" w:rsidP="00487349">
      <w:pPr>
        <w:rPr>
          <w:b/>
          <w:lang w:val="fr-FR"/>
        </w:rPr>
      </w:pPr>
    </w:p>
    <w:p w:rsidR="002E21BD" w:rsidRPr="002E21BD" w:rsidRDefault="002E21BD" w:rsidP="00487349">
      <w:pPr>
        <w:rPr>
          <w:b/>
          <w:color w:val="0000FF"/>
          <w:lang w:val="fr-FR"/>
        </w:rPr>
      </w:pPr>
      <w:r w:rsidRPr="002E21BD">
        <w:rPr>
          <w:b/>
          <w:color w:val="0000FF"/>
          <w:lang w:val="fr-FR"/>
        </w:rPr>
        <w:t>Modelare si Simulare</w:t>
      </w:r>
    </w:p>
    <w:p w:rsidR="002E21BD" w:rsidRDefault="002E21BD" w:rsidP="00487349">
      <w:pPr>
        <w:pStyle w:val="Subsol"/>
        <w:tabs>
          <w:tab w:val="clear" w:pos="4703"/>
          <w:tab w:val="clear" w:pos="9406"/>
          <w:tab w:val="left" w:pos="284"/>
        </w:tabs>
        <w:jc w:val="both"/>
        <w:rPr>
          <w:lang w:val="fr-FR"/>
        </w:rPr>
      </w:pPr>
    </w:p>
    <w:p w:rsidR="00F07470" w:rsidRDefault="00F07470" w:rsidP="00B5247B">
      <w:pPr>
        <w:ind w:firstLine="720"/>
        <w:jc w:val="both"/>
      </w:pPr>
      <w:r w:rsidRPr="006F3512">
        <w:t>Funcţia  Matlab care realizează conversia : model lin</w:t>
      </w:r>
      <w:r w:rsidR="002E21BD">
        <w:t>i</w:t>
      </w:r>
      <w:r w:rsidRPr="006F3512">
        <w:t xml:space="preserve">ar cu timp continuu  </w:t>
      </w:r>
      <w:r w:rsidRPr="006F3512">
        <w:rPr>
          <w:position w:val="-6"/>
          <w:lang w:val="fr-FR"/>
        </w:rPr>
        <w:object w:dxaOrig="279" w:dyaOrig="200">
          <v:shape id="_x0000_i1113" type="#_x0000_t75" style="width:14.25pt;height:9.75pt" o:ole="">
            <v:imagedata r:id="rId199" o:title=""/>
          </v:shape>
          <o:OLEObject Type="Embed" ProgID="Equation.3" ShapeID="_x0000_i1113" DrawAspect="Content" ObjectID="_1400392423" r:id="rId200"/>
        </w:object>
      </w:r>
      <w:r w:rsidRPr="006F3512">
        <w:t xml:space="preserve">model cu timpdiscret este </w:t>
      </w:r>
      <w:r w:rsidRPr="006F3512">
        <w:rPr>
          <w:rFonts w:ascii="Courier New" w:hAnsi="Courier New" w:cs="Courier New"/>
        </w:rPr>
        <w:t>c2d</w:t>
      </w:r>
      <w:r w:rsidRPr="006F3512">
        <w:t>, a cărei utilizare este:</w:t>
      </w:r>
    </w:p>
    <w:p w:rsidR="00B5247B" w:rsidRDefault="00B5247B" w:rsidP="00B5247B">
      <w:pPr>
        <w:jc w:val="both"/>
      </w:pPr>
    </w:p>
    <w:p w:rsidR="00F07470" w:rsidRPr="006F3512" w:rsidRDefault="00B5247B" w:rsidP="00B5247B">
      <w:pPr>
        <w:jc w:val="both"/>
        <w:rPr>
          <w:rFonts w:ascii="Courier New" w:hAnsi="Courier New" w:cs="Courier New"/>
        </w:rPr>
      </w:pPr>
      <w:r>
        <w:t xml:space="preserve">&gt;&gt;  </w:t>
      </w:r>
      <w:r w:rsidR="00F07470" w:rsidRPr="006F3512">
        <w:rPr>
          <w:rFonts w:ascii="Courier New" w:hAnsi="Courier New" w:cs="Courier New"/>
        </w:rPr>
        <w:t>sysd=c2d(sys, Te, metoda)</w:t>
      </w:r>
    </w:p>
    <w:p w:rsidR="00B5247B" w:rsidRDefault="00B5247B" w:rsidP="00487349">
      <w:pPr>
        <w:jc w:val="both"/>
        <w:rPr>
          <w:lang w:val="fr-FR"/>
        </w:rPr>
      </w:pPr>
    </w:p>
    <w:p w:rsidR="00F07470" w:rsidRPr="006F3512" w:rsidRDefault="00F07470" w:rsidP="00B37412">
      <w:pPr>
        <w:jc w:val="both"/>
        <w:rPr>
          <w:lang w:val="fr-FR"/>
        </w:rPr>
      </w:pPr>
      <w:r w:rsidRPr="006F3512">
        <w:rPr>
          <w:lang w:val="fr-FR"/>
        </w:rPr>
        <w:t xml:space="preserve">unde </w:t>
      </w:r>
      <w:r w:rsidRPr="006F3512">
        <w:rPr>
          <w:rFonts w:ascii="Courier New" w:hAnsi="Courier New" w:cs="Courier New"/>
          <w:lang w:val="fr-FR"/>
        </w:rPr>
        <w:t>sys</w:t>
      </w:r>
      <w:r w:rsidRPr="006F3512">
        <w:rPr>
          <w:lang w:val="fr-FR"/>
        </w:rPr>
        <w:t xml:space="preserve"> et </w:t>
      </w:r>
      <w:r w:rsidRPr="006F3512">
        <w:rPr>
          <w:rFonts w:ascii="Courier New" w:hAnsi="Courier New" w:cs="Courier New"/>
          <w:lang w:val="fr-FR"/>
        </w:rPr>
        <w:t>sysd</w:t>
      </w:r>
      <w:r w:rsidRPr="006F3512">
        <w:rPr>
          <w:lang w:val="fr-FR"/>
        </w:rPr>
        <w:t xml:space="preserve"> sunt sisteme cu timp continuu şi, respectiv, cu timp discret, </w:t>
      </w:r>
      <w:r w:rsidRPr="006F3512">
        <w:rPr>
          <w:rFonts w:ascii="Courier New" w:hAnsi="Courier New" w:cs="Courier New"/>
          <w:lang w:val="fr-FR"/>
        </w:rPr>
        <w:t>Te</w:t>
      </w:r>
      <w:r w:rsidRPr="006F3512">
        <w:rPr>
          <w:lang w:val="fr-FR"/>
        </w:rPr>
        <w:t xml:space="preserve"> – perioada de eşantionare, </w:t>
      </w:r>
      <w:r w:rsidRPr="006F3512">
        <w:rPr>
          <w:rFonts w:ascii="Courier New" w:hAnsi="Courier New" w:cs="Courier New"/>
          <w:lang w:val="fr-FR"/>
        </w:rPr>
        <w:t>metoda</w:t>
      </w:r>
      <w:r w:rsidRPr="006F3512">
        <w:rPr>
          <w:lang w:val="fr-FR"/>
        </w:rPr>
        <w:t xml:space="preserve"> – permite selecţia procedurii de discretizare, după cum urmează:</w:t>
      </w:r>
      <w:r w:rsidR="00B5247B">
        <w:rPr>
          <w:lang w:val="fr-FR"/>
        </w:rPr>
        <w:t xml:space="preserve"> </w:t>
      </w:r>
      <w:r w:rsidRPr="006F3512">
        <w:rPr>
          <w:rFonts w:ascii="Courier New" w:hAnsi="Courier New" w:cs="Courier New"/>
          <w:lang w:val="fr-FR"/>
        </w:rPr>
        <w:t>’zoh’</w:t>
      </w:r>
      <w:r w:rsidRPr="006F3512">
        <w:rPr>
          <w:lang w:val="fr-FR"/>
        </w:rPr>
        <w:t xml:space="preserve"> – utilizarea extrapolatorului de ordinul zero;</w:t>
      </w:r>
      <w:r w:rsidR="00B5247B">
        <w:rPr>
          <w:lang w:val="fr-FR"/>
        </w:rPr>
        <w:t xml:space="preserve"> </w:t>
      </w:r>
      <w:r w:rsidRPr="006F3512">
        <w:rPr>
          <w:rFonts w:ascii="Courier New" w:hAnsi="Courier New" w:cs="Courier New"/>
          <w:lang w:val="fr-FR"/>
        </w:rPr>
        <w:t>’foh’</w:t>
      </w:r>
      <w:r w:rsidRPr="006F3512">
        <w:rPr>
          <w:lang w:val="fr-FR"/>
        </w:rPr>
        <w:t xml:space="preserve"> -  utilizarea extrapolatorului de ordinul 1 (variantă ameliorată);</w:t>
      </w:r>
      <w:r w:rsidR="00B37412">
        <w:rPr>
          <w:lang w:val="fr-FR"/>
        </w:rPr>
        <w:t xml:space="preserve"> </w:t>
      </w:r>
      <w:r w:rsidRPr="006F3512">
        <w:rPr>
          <w:rFonts w:ascii="Courier New" w:hAnsi="Courier New" w:cs="Courier New"/>
          <w:lang w:val="fr-FR"/>
        </w:rPr>
        <w:t>’tustin’</w:t>
      </w:r>
      <w:r w:rsidRPr="006F3512">
        <w:rPr>
          <w:lang w:val="fr-FR"/>
        </w:rPr>
        <w:t xml:space="preserve"> – utilizarea metodei Tustin.</w:t>
      </w:r>
    </w:p>
    <w:p w:rsidR="00F074D8" w:rsidRDefault="00F074D8" w:rsidP="00487349">
      <w:pPr>
        <w:rPr>
          <w:b/>
          <w:bCs/>
          <w:i/>
          <w:iCs/>
          <w:lang w:val="fr-FR"/>
        </w:rPr>
      </w:pPr>
    </w:p>
    <w:p w:rsidR="00F07470" w:rsidRPr="006F3512" w:rsidRDefault="00F07470" w:rsidP="00487349">
      <w:pPr>
        <w:spacing w:line="280" w:lineRule="atLeast"/>
        <w:jc w:val="both"/>
        <w:rPr>
          <w:lang w:val="fr-FR"/>
        </w:rPr>
      </w:pPr>
      <w:r w:rsidRPr="00FD0F6B">
        <w:rPr>
          <w:b/>
          <w:i/>
          <w:color w:val="0000FF"/>
          <w:u w:val="single"/>
          <w:lang w:val="fr-FR"/>
        </w:rPr>
        <w:t>Exemplu</w:t>
      </w:r>
      <w:r w:rsidR="009A163D" w:rsidRPr="009A163D">
        <w:rPr>
          <w:b/>
          <w:u w:val="single"/>
          <w:lang w:val="fr-FR"/>
        </w:rPr>
        <w:t> </w:t>
      </w:r>
      <w:r w:rsidR="009A163D" w:rsidRPr="00DB5118">
        <w:rPr>
          <w:b/>
          <w:lang w:val="fr-FR"/>
        </w:rPr>
        <w:t xml:space="preserve">: </w:t>
      </w:r>
      <w:r w:rsidRPr="006F3512">
        <w:rPr>
          <w:lang w:val="fr-FR"/>
        </w:rPr>
        <w:t xml:space="preserve">Fie un filtru de ordinul 1, cu amplificarea statică egală cu 1 şi constantă de timp unitară. Adoptând peroada de eşantionare </w:t>
      </w:r>
      <w:r w:rsidRPr="006F3512">
        <w:rPr>
          <w:i/>
          <w:lang w:val="fr-FR"/>
        </w:rPr>
        <w:t>T</w:t>
      </w:r>
      <w:r w:rsidRPr="006F3512">
        <w:rPr>
          <w:i/>
          <w:vertAlign w:val="subscript"/>
          <w:lang w:val="fr-FR"/>
        </w:rPr>
        <w:t>e</w:t>
      </w:r>
      <w:r w:rsidRPr="006F3512">
        <w:rPr>
          <w:lang w:val="fr-FR"/>
        </w:rPr>
        <w:t xml:space="preserve">=0.2 s, se determină cu funcţia </w:t>
      </w:r>
      <w:r w:rsidRPr="006F3512">
        <w:rPr>
          <w:rFonts w:ascii="Courier New" w:hAnsi="Courier New" w:cs="Courier New"/>
          <w:lang w:val="fr-FR"/>
        </w:rPr>
        <w:t>c2d</w:t>
      </w:r>
      <w:r w:rsidRPr="006F3512">
        <w:rPr>
          <w:lang w:val="fr-FR"/>
        </w:rPr>
        <w:t xml:space="preserve"> caracteristica logaritmică a amplificării până la frecvenţa Shannon </w:t>
      </w:r>
      <w:r w:rsidRPr="006F3512">
        <w:rPr>
          <w:i/>
        </w:rPr>
        <w:t>ω</w:t>
      </w:r>
      <w:r w:rsidRPr="006F3512">
        <w:rPr>
          <w:i/>
          <w:vertAlign w:val="subscript"/>
          <w:lang w:val="fr-FR"/>
        </w:rPr>
        <w:t>e</w:t>
      </w:r>
      <w:r w:rsidRPr="006F3512">
        <w:rPr>
          <w:lang w:val="fr-FR"/>
        </w:rPr>
        <w:t>/2, atât la sistemul cu timp continuu iniţial, cât şi pentru sistemul discretizat pe baza extrapolatoarelor de ordinul 0 şi 1. Rezultatele sunt prezentate în fig</w:t>
      </w:r>
      <w:r w:rsidR="00776DE3">
        <w:rPr>
          <w:lang w:val="fr-FR"/>
        </w:rPr>
        <w:t>ura de mai jos</w:t>
      </w:r>
      <w:r w:rsidRPr="006F3512">
        <w:rPr>
          <w:lang w:val="fr-FR"/>
        </w:rPr>
        <w:t xml:space="preserve">. Se constată că erorile de discretizare afectează zona de înaltă frecvenţă a caracteristicilor sistemului discretizat, în vecinătatea frecvenţei Shannon </w:t>
      </w:r>
      <w:r w:rsidRPr="006F3512">
        <w:rPr>
          <w:i/>
        </w:rPr>
        <w:t>ω</w:t>
      </w:r>
      <w:r w:rsidRPr="006F3512">
        <w:rPr>
          <w:i/>
          <w:vertAlign w:val="subscript"/>
          <w:lang w:val="fr-FR"/>
        </w:rPr>
        <w:t>e</w:t>
      </w:r>
      <w:r w:rsidRPr="006F3512">
        <w:rPr>
          <w:lang w:val="fr-FR"/>
        </w:rPr>
        <w:t xml:space="preserve">/2. </w:t>
      </w:r>
    </w:p>
    <w:p w:rsidR="00F07470" w:rsidRDefault="00FD0F6B" w:rsidP="00487349">
      <w:pPr>
        <w:rPr>
          <w:lang w:val="fr-FR"/>
        </w:rPr>
      </w:pPr>
      <w:r>
        <w:rPr>
          <w:noProof/>
        </w:rPr>
        <mc:AlternateContent>
          <mc:Choice Requires="wps">
            <w:drawing>
              <wp:anchor distT="0" distB="0" distL="114300" distR="114300" simplePos="0" relativeHeight="251666944" behindDoc="0" locked="0" layoutInCell="1" allowOverlap="1" wp14:anchorId="0A926533" wp14:editId="2D41002A">
                <wp:simplePos x="0" y="0"/>
                <wp:positionH relativeFrom="column">
                  <wp:posOffset>480695</wp:posOffset>
                </wp:positionH>
                <wp:positionV relativeFrom="paragraph">
                  <wp:posOffset>55880</wp:posOffset>
                </wp:positionV>
                <wp:extent cx="4953000" cy="1828800"/>
                <wp:effectExtent l="0" t="0" r="19050" b="24130"/>
                <wp:wrapSquare wrapText="bothSides"/>
                <wp:docPr id="12" name="Casetă text 12"/>
                <wp:cNvGraphicFramePr/>
                <a:graphic xmlns:a="http://schemas.openxmlformats.org/drawingml/2006/main">
                  <a:graphicData uri="http://schemas.microsoft.com/office/word/2010/wordprocessingShape">
                    <wps:wsp>
                      <wps:cNvSpPr txBox="1"/>
                      <wps:spPr>
                        <a:xfrm>
                          <a:off x="0" y="0"/>
                          <a:ext cx="4953000" cy="1828800"/>
                        </a:xfrm>
                        <a:prstGeom prst="rect">
                          <a:avLst/>
                        </a:prstGeom>
                        <a:solidFill>
                          <a:schemeClr val="bg2">
                            <a:lumMod val="90000"/>
                          </a:schemeClr>
                        </a:solidFill>
                        <a:ln w="6350">
                          <a:solidFill>
                            <a:prstClr val="black"/>
                          </a:solidFill>
                        </a:ln>
                        <a:effectLst/>
                      </wps:spPr>
                      <wps:txbx>
                        <w:txbxContent>
                          <w:p w:rsidR="00BA4C10" w:rsidRPr="00FD0F6B" w:rsidRDefault="00BA4C10" w:rsidP="00C9722D">
                            <w:pPr>
                              <w:autoSpaceDE w:val="0"/>
                              <w:autoSpaceDN w:val="0"/>
                              <w:adjustRightInd w:val="0"/>
                              <w:rPr>
                                <w:rFonts w:ascii="Courier New" w:hAnsi="Courier New" w:cs="Courier New"/>
                                <w:i/>
                                <w:color w:val="006600"/>
                                <w:sz w:val="22"/>
                                <w:szCs w:val="22"/>
                              </w:rPr>
                            </w:pPr>
                            <w:r w:rsidRPr="00FD0F6B">
                              <w:rPr>
                                <w:rFonts w:ascii="Courier New" w:hAnsi="Courier New" w:cs="Courier New"/>
                                <w:i/>
                                <w:color w:val="006600"/>
                                <w:sz w:val="22"/>
                                <w:szCs w:val="22"/>
                              </w:rPr>
                              <w:t>% Definirea sistemului prin functie de transfer</w:t>
                            </w:r>
                          </w:p>
                          <w:p w:rsidR="00BA4C10" w:rsidRPr="00FD0F6B" w:rsidRDefault="00BA4C10" w:rsidP="00C9722D">
                            <w:pPr>
                              <w:autoSpaceDE w:val="0"/>
                              <w:autoSpaceDN w:val="0"/>
                              <w:adjustRightInd w:val="0"/>
                              <w:rPr>
                                <w:rFonts w:ascii="Courier New" w:hAnsi="Courier New" w:cs="Courier New"/>
                                <w:color w:val="000000" w:themeColor="text1"/>
                                <w:sz w:val="22"/>
                                <w:szCs w:val="22"/>
                              </w:rPr>
                            </w:pPr>
                            <w:r w:rsidRPr="00FD0F6B">
                              <w:rPr>
                                <w:rFonts w:ascii="Courier New" w:hAnsi="Courier New" w:cs="Courier New"/>
                                <w:color w:val="000000" w:themeColor="text1"/>
                                <w:sz w:val="22"/>
                                <w:szCs w:val="22"/>
                              </w:rPr>
                              <w:t xml:space="preserve">num = [1]; den = [1 1];  </w:t>
                            </w:r>
                          </w:p>
                          <w:p w:rsidR="00BA4C10" w:rsidRPr="00FD0F6B" w:rsidRDefault="00BA4C10" w:rsidP="00C9722D">
                            <w:pPr>
                              <w:autoSpaceDE w:val="0"/>
                              <w:autoSpaceDN w:val="0"/>
                              <w:adjustRightInd w:val="0"/>
                              <w:rPr>
                                <w:rFonts w:ascii="Courier New" w:hAnsi="Courier New" w:cs="Courier New"/>
                                <w:color w:val="000000" w:themeColor="text1"/>
                                <w:sz w:val="22"/>
                                <w:szCs w:val="22"/>
                              </w:rPr>
                            </w:pPr>
                            <w:r w:rsidRPr="00FD0F6B">
                              <w:rPr>
                                <w:rFonts w:ascii="Courier New" w:hAnsi="Courier New" w:cs="Courier New"/>
                                <w:color w:val="000000" w:themeColor="text1"/>
                                <w:sz w:val="22"/>
                                <w:szCs w:val="22"/>
                              </w:rPr>
                              <w:t>sys = tf(num, den);</w:t>
                            </w:r>
                            <w:r>
                              <w:rPr>
                                <w:rFonts w:ascii="Courier New" w:hAnsi="Courier New" w:cs="Courier New"/>
                                <w:color w:val="000000" w:themeColor="text1"/>
                                <w:sz w:val="22"/>
                                <w:szCs w:val="22"/>
                              </w:rPr>
                              <w:t xml:space="preserve"> </w:t>
                            </w:r>
                            <w:r w:rsidRPr="00FD0F6B">
                              <w:rPr>
                                <w:rFonts w:ascii="Courier New" w:hAnsi="Courier New" w:cs="Courier New"/>
                                <w:color w:val="000000" w:themeColor="text1"/>
                                <w:sz w:val="22"/>
                                <w:szCs w:val="22"/>
                              </w:rPr>
                              <w:t xml:space="preserve">Te = 0.2; </w:t>
                            </w:r>
                          </w:p>
                          <w:p w:rsidR="00BA4C10" w:rsidRPr="00FD0F6B" w:rsidRDefault="00BA4C10" w:rsidP="00776DE3">
                            <w:pPr>
                              <w:rPr>
                                <w:rFonts w:ascii="Courier New" w:hAnsi="Courier New" w:cs="Courier New"/>
                                <w:color w:val="000000" w:themeColor="text1"/>
                                <w:sz w:val="22"/>
                                <w:szCs w:val="22"/>
                              </w:rPr>
                            </w:pPr>
                          </w:p>
                          <w:p w:rsidR="00BA4C10" w:rsidRPr="00FD0F6B" w:rsidRDefault="00BA4C10" w:rsidP="00FD0F6B">
                            <w:pPr>
                              <w:autoSpaceDE w:val="0"/>
                              <w:autoSpaceDN w:val="0"/>
                              <w:adjustRightInd w:val="0"/>
                              <w:rPr>
                                <w:rFonts w:ascii="Courier New" w:hAnsi="Courier New" w:cs="Courier New"/>
                                <w:color w:val="000000" w:themeColor="text1"/>
                                <w:sz w:val="22"/>
                                <w:szCs w:val="22"/>
                              </w:rPr>
                            </w:pPr>
                            <w:r w:rsidRPr="00FD0F6B">
                              <w:rPr>
                                <w:rFonts w:ascii="Courier New" w:hAnsi="Courier New" w:cs="Courier New"/>
                                <w:color w:val="000000" w:themeColor="text1"/>
                                <w:sz w:val="22"/>
                                <w:szCs w:val="22"/>
                              </w:rPr>
                              <w:t>sys = tf(num,den);</w:t>
                            </w:r>
                          </w:p>
                          <w:p w:rsidR="00BA4C10" w:rsidRPr="00FD0F6B" w:rsidRDefault="00BA4C10" w:rsidP="00FD0F6B">
                            <w:pPr>
                              <w:autoSpaceDE w:val="0"/>
                              <w:autoSpaceDN w:val="0"/>
                              <w:adjustRightInd w:val="0"/>
                              <w:rPr>
                                <w:rFonts w:ascii="Courier New" w:hAnsi="Courier New" w:cs="Courier New"/>
                                <w:color w:val="000000" w:themeColor="text1"/>
                                <w:sz w:val="22"/>
                                <w:szCs w:val="22"/>
                              </w:rPr>
                            </w:pPr>
                            <w:r w:rsidRPr="00FD0F6B">
                              <w:rPr>
                                <w:rFonts w:ascii="Courier New" w:hAnsi="Courier New" w:cs="Courier New"/>
                                <w:color w:val="000000" w:themeColor="text1"/>
                                <w:sz w:val="22"/>
                                <w:szCs w:val="22"/>
                              </w:rPr>
                              <w:t>sysd_zoh = c2d(sys, Te, 'zoh');</w:t>
                            </w:r>
                          </w:p>
                          <w:p w:rsidR="00BA4C10" w:rsidRPr="00FD0F6B" w:rsidRDefault="00BA4C10" w:rsidP="00FD0F6B">
                            <w:pPr>
                              <w:autoSpaceDE w:val="0"/>
                              <w:autoSpaceDN w:val="0"/>
                              <w:adjustRightInd w:val="0"/>
                              <w:rPr>
                                <w:rFonts w:ascii="Courier New" w:hAnsi="Courier New" w:cs="Courier New"/>
                                <w:color w:val="000000" w:themeColor="text1"/>
                                <w:sz w:val="22"/>
                                <w:szCs w:val="22"/>
                              </w:rPr>
                            </w:pPr>
                            <w:r w:rsidRPr="00FD0F6B">
                              <w:rPr>
                                <w:rFonts w:ascii="Courier New" w:hAnsi="Courier New" w:cs="Courier New"/>
                                <w:color w:val="000000" w:themeColor="text1"/>
                                <w:sz w:val="22"/>
                                <w:szCs w:val="22"/>
                              </w:rPr>
                              <w:t>sysd_foh = c2d(sys, Te, 'foh');</w:t>
                            </w:r>
                          </w:p>
                          <w:p w:rsidR="00BA4C10" w:rsidRPr="00FD0F6B" w:rsidRDefault="00BA4C10" w:rsidP="00FD0F6B">
                            <w:pPr>
                              <w:autoSpaceDE w:val="0"/>
                              <w:autoSpaceDN w:val="0"/>
                              <w:adjustRightInd w:val="0"/>
                              <w:rPr>
                                <w:rFonts w:ascii="Courier New" w:hAnsi="Courier New" w:cs="Courier New"/>
                                <w:color w:val="000000" w:themeColor="text1"/>
                                <w:sz w:val="22"/>
                                <w:szCs w:val="22"/>
                              </w:rPr>
                            </w:pPr>
                            <w:r w:rsidRPr="00FD0F6B">
                              <w:rPr>
                                <w:rFonts w:ascii="Courier New" w:hAnsi="Courier New" w:cs="Courier New"/>
                                <w:color w:val="000000" w:themeColor="text1"/>
                                <w:sz w:val="22"/>
                                <w:szCs w:val="22"/>
                              </w:rPr>
                              <w:t>sysd_tus = c2d(sys, Te, 'tustin');</w:t>
                            </w:r>
                          </w:p>
                          <w:p w:rsidR="00BA4C10" w:rsidRPr="00FD0F6B" w:rsidRDefault="00BA4C10" w:rsidP="00FD0F6B">
                            <w:pPr>
                              <w:autoSpaceDE w:val="0"/>
                              <w:autoSpaceDN w:val="0"/>
                              <w:adjustRightInd w:val="0"/>
                              <w:rPr>
                                <w:rFonts w:ascii="Courier New" w:hAnsi="Courier New" w:cs="Courier New"/>
                                <w:color w:val="000000" w:themeColor="text1"/>
                                <w:sz w:val="22"/>
                                <w:szCs w:val="22"/>
                              </w:rPr>
                            </w:pPr>
                            <w:r w:rsidRPr="00FD0F6B">
                              <w:rPr>
                                <w:rFonts w:ascii="Courier New" w:hAnsi="Courier New" w:cs="Courier New"/>
                                <w:color w:val="000000" w:themeColor="text1"/>
                                <w:sz w:val="22"/>
                                <w:szCs w:val="22"/>
                              </w:rPr>
                              <w:t xml:space="preserve"> </w:t>
                            </w:r>
                          </w:p>
                          <w:p w:rsidR="00BA4C10" w:rsidRPr="00FD0F6B" w:rsidRDefault="00BA4C10" w:rsidP="00FD0F6B">
                            <w:pPr>
                              <w:autoSpaceDE w:val="0"/>
                              <w:autoSpaceDN w:val="0"/>
                              <w:adjustRightInd w:val="0"/>
                              <w:rPr>
                                <w:rFonts w:ascii="Courier New" w:hAnsi="Courier New" w:cs="Courier New"/>
                                <w:color w:val="000000" w:themeColor="text1"/>
                                <w:sz w:val="22"/>
                                <w:szCs w:val="22"/>
                              </w:rPr>
                            </w:pPr>
                            <w:r w:rsidRPr="00FD0F6B">
                              <w:rPr>
                                <w:rFonts w:ascii="Courier New" w:hAnsi="Courier New" w:cs="Courier New"/>
                                <w:color w:val="000000" w:themeColor="text1"/>
                                <w:sz w:val="22"/>
                                <w:szCs w:val="22"/>
                              </w:rPr>
                              <w:t>bode(sys, sysd_zoh,'r', sysd_foh,'g', sysd_tus,'k');</w:t>
                            </w:r>
                          </w:p>
                          <w:p w:rsidR="00BA4C10" w:rsidRPr="00FD0F6B" w:rsidRDefault="00BA4C10" w:rsidP="00FD0F6B">
                            <w:pPr>
                              <w:autoSpaceDE w:val="0"/>
                              <w:autoSpaceDN w:val="0"/>
                              <w:adjustRightInd w:val="0"/>
                              <w:rPr>
                                <w:rFonts w:ascii="Courier New" w:hAnsi="Courier New" w:cs="Courier New"/>
                                <w:color w:val="000000" w:themeColor="text1"/>
                                <w:sz w:val="22"/>
                                <w:szCs w:val="22"/>
                              </w:rPr>
                            </w:pPr>
                            <w:r w:rsidRPr="00FD0F6B">
                              <w:rPr>
                                <w:rFonts w:ascii="Courier New" w:hAnsi="Courier New" w:cs="Courier New"/>
                                <w:color w:val="000000" w:themeColor="text1"/>
                                <w:sz w:val="22"/>
                                <w:szCs w:val="22"/>
                              </w:rPr>
                              <w:t>legend('cont', 'zoh', 'foh' ,'tustin' ); grid;</w:t>
                            </w:r>
                          </w:p>
                          <w:p w:rsidR="00BA4C10" w:rsidRPr="00FD0F6B" w:rsidRDefault="00BA4C10" w:rsidP="00FD0F6B">
                            <w:pPr>
                              <w:autoSpaceDE w:val="0"/>
                              <w:autoSpaceDN w:val="0"/>
                              <w:adjustRightInd w:val="0"/>
                              <w:rPr>
                                <w:rFonts w:ascii="Courier New" w:hAnsi="Courier New" w:cs="Courier New"/>
                                <w:color w:val="000000" w:themeColor="text1"/>
                                <w:sz w:val="22"/>
                                <w:szCs w:val="22"/>
                              </w:rPr>
                            </w:pPr>
                            <w:r w:rsidRPr="00FD0F6B">
                              <w:rPr>
                                <w:rFonts w:ascii="Courier New" w:hAnsi="Courier New" w:cs="Courier New"/>
                                <w:color w:val="000000" w:themeColor="text1"/>
                                <w:sz w:val="22"/>
                                <w:szCs w:val="22"/>
                              </w:rPr>
                              <w:t xml:space="preserve"> </w:t>
                            </w:r>
                          </w:p>
                          <w:p w:rsidR="00BA4C10" w:rsidRPr="00FD0F6B" w:rsidRDefault="00BA4C10" w:rsidP="00FD0F6B">
                            <w:pPr>
                              <w:autoSpaceDE w:val="0"/>
                              <w:autoSpaceDN w:val="0"/>
                              <w:adjustRightInd w:val="0"/>
                              <w:rPr>
                                <w:rFonts w:ascii="Courier New" w:hAnsi="Courier New" w:cs="Courier New"/>
                                <w:color w:val="000000" w:themeColor="text1"/>
                                <w:sz w:val="22"/>
                                <w:szCs w:val="22"/>
                              </w:rPr>
                            </w:pPr>
                            <w:r w:rsidRPr="00FD0F6B">
                              <w:rPr>
                                <w:rFonts w:ascii="Courier New" w:hAnsi="Courier New" w:cs="Courier New"/>
                                <w:color w:val="000000" w:themeColor="text1"/>
                                <w:sz w:val="22"/>
                                <w:szCs w:val="22"/>
                              </w:rPr>
                              <w:t>[numd_zoh, dend_zoh] = tfdata(sysd_zoh, 'v')</w:t>
                            </w:r>
                            <w:r>
                              <w:rPr>
                                <w:rFonts w:ascii="Courier New" w:hAnsi="Courier New" w:cs="Courier New"/>
                                <w:color w:val="000000" w:themeColor="text1"/>
                                <w:sz w:val="22"/>
                                <w:szCs w:val="22"/>
                              </w:rPr>
                              <w:t>;</w:t>
                            </w:r>
                          </w:p>
                          <w:p w:rsidR="00BA4C10" w:rsidRPr="00FD0F6B" w:rsidRDefault="00BA4C10" w:rsidP="00FD0F6B">
                            <w:pPr>
                              <w:autoSpaceDE w:val="0"/>
                              <w:autoSpaceDN w:val="0"/>
                              <w:adjustRightInd w:val="0"/>
                              <w:rPr>
                                <w:rFonts w:ascii="Courier New" w:hAnsi="Courier New" w:cs="Courier New"/>
                                <w:color w:val="000000" w:themeColor="text1"/>
                                <w:sz w:val="22"/>
                                <w:szCs w:val="22"/>
                              </w:rPr>
                            </w:pPr>
                            <w:r w:rsidRPr="00FD0F6B">
                              <w:rPr>
                                <w:rFonts w:ascii="Courier New" w:hAnsi="Courier New" w:cs="Courier New"/>
                                <w:color w:val="000000" w:themeColor="text1"/>
                                <w:sz w:val="22"/>
                                <w:szCs w:val="22"/>
                              </w:rPr>
                              <w:t>[numd_foh, dend_foh] = tfdata(sysd_foh, 'v')</w:t>
                            </w:r>
                            <w:r>
                              <w:rPr>
                                <w:rFonts w:ascii="Courier New" w:hAnsi="Courier New" w:cs="Courier New"/>
                                <w:color w:val="000000" w:themeColor="text1"/>
                                <w:sz w:val="22"/>
                                <w:szCs w:val="22"/>
                              </w:rPr>
                              <w:t>;</w:t>
                            </w:r>
                          </w:p>
                          <w:p w:rsidR="00BA4C10" w:rsidRDefault="00BA4C10" w:rsidP="00C9722D">
                            <w:pPr>
                              <w:autoSpaceDE w:val="0"/>
                              <w:autoSpaceDN w:val="0"/>
                              <w:adjustRightInd w:val="0"/>
                              <w:rPr>
                                <w:rFonts w:ascii="Courier New" w:hAnsi="Courier New" w:cs="Courier New"/>
                                <w:color w:val="000000" w:themeColor="text1"/>
                                <w:sz w:val="20"/>
                                <w:szCs w:val="20"/>
                              </w:rPr>
                            </w:pPr>
                            <w:r w:rsidRPr="00FD0F6B">
                              <w:rPr>
                                <w:rFonts w:ascii="Courier New" w:hAnsi="Courier New" w:cs="Courier New"/>
                                <w:color w:val="000000" w:themeColor="text1"/>
                                <w:sz w:val="22"/>
                                <w:szCs w:val="22"/>
                              </w:rPr>
                              <w:t>[numd_tus, dend_tus] = tfdata(sysd_tus, 'v')</w:t>
                            </w:r>
                            <w:r>
                              <w:rPr>
                                <w:rFonts w:ascii="Courier New" w:hAnsi="Courier New" w:cs="Courier New"/>
                                <w:color w:val="000000" w:themeColor="text1"/>
                                <w:sz w:val="22"/>
                                <w:szCs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Casetă text 12" o:spid="_x0000_s1026" type="#_x0000_t202" style="position:absolute;margin-left:37.85pt;margin-top:4.4pt;width:390pt;height:2in;z-index:251666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" fillcolor="#ddd8c2 [2894]" strokeweight=".5pt">
                <v:textbox style="mso-fit-shape-to-text:t">
                  <w:txbxContent>
                    <w:p w:rsidR="00BA4C10" w:rsidRPr="00FD0F6B" w:rsidRDefault="00BA4C10" w:rsidP="00C9722D">
                      <w:pPr>
                        <w:autoSpaceDE w:val="0"/>
                        <w:autoSpaceDN w:val="0"/>
                        <w:adjustRightInd w:val="0"/>
                        <w:rPr>
                          <w:rFonts w:ascii="Courier New" w:hAnsi="Courier New" w:cs="Courier New"/>
                          <w:i/>
                          <w:color w:val="006600"/>
                          <w:sz w:val="22"/>
                          <w:szCs w:val="22"/>
                        </w:rPr>
                      </w:pPr>
                      <w:r w:rsidRPr="00FD0F6B">
                        <w:rPr>
                          <w:rFonts w:ascii="Courier New" w:hAnsi="Courier New" w:cs="Courier New"/>
                          <w:i/>
                          <w:color w:val="006600"/>
                          <w:sz w:val="22"/>
                          <w:szCs w:val="22"/>
                        </w:rPr>
                        <w:t>% Definirea sistemului prin functie de transfer</w:t>
                      </w:r>
                    </w:p>
                    <w:p w:rsidR="00BA4C10" w:rsidRPr="00FD0F6B" w:rsidRDefault="00BA4C10" w:rsidP="00C9722D">
                      <w:pPr>
                        <w:autoSpaceDE w:val="0"/>
                        <w:autoSpaceDN w:val="0"/>
                        <w:adjustRightInd w:val="0"/>
                        <w:rPr>
                          <w:rFonts w:ascii="Courier New" w:hAnsi="Courier New" w:cs="Courier New"/>
                          <w:color w:val="000000" w:themeColor="text1"/>
                          <w:sz w:val="22"/>
                          <w:szCs w:val="22"/>
                        </w:rPr>
                      </w:pPr>
                      <w:r w:rsidRPr="00FD0F6B">
                        <w:rPr>
                          <w:rFonts w:ascii="Courier New" w:hAnsi="Courier New" w:cs="Courier New"/>
                          <w:color w:val="000000" w:themeColor="text1"/>
                          <w:sz w:val="22"/>
                          <w:szCs w:val="22"/>
                        </w:rPr>
                        <w:t xml:space="preserve">num = [1]; den = [1 1];  </w:t>
                      </w:r>
                    </w:p>
                    <w:p w:rsidR="00BA4C10" w:rsidRPr="00FD0F6B" w:rsidRDefault="00BA4C10" w:rsidP="00C9722D">
                      <w:pPr>
                        <w:autoSpaceDE w:val="0"/>
                        <w:autoSpaceDN w:val="0"/>
                        <w:adjustRightInd w:val="0"/>
                        <w:rPr>
                          <w:rFonts w:ascii="Courier New" w:hAnsi="Courier New" w:cs="Courier New"/>
                          <w:color w:val="000000" w:themeColor="text1"/>
                          <w:sz w:val="22"/>
                          <w:szCs w:val="22"/>
                        </w:rPr>
                      </w:pPr>
                      <w:r w:rsidRPr="00FD0F6B">
                        <w:rPr>
                          <w:rFonts w:ascii="Courier New" w:hAnsi="Courier New" w:cs="Courier New"/>
                          <w:color w:val="000000" w:themeColor="text1"/>
                          <w:sz w:val="22"/>
                          <w:szCs w:val="22"/>
                        </w:rPr>
                        <w:t>sys = tf(num, den);</w:t>
                      </w:r>
                      <w:r>
                        <w:rPr>
                          <w:rFonts w:ascii="Courier New" w:hAnsi="Courier New" w:cs="Courier New"/>
                          <w:color w:val="000000" w:themeColor="text1"/>
                          <w:sz w:val="22"/>
                          <w:szCs w:val="22"/>
                        </w:rPr>
                        <w:t xml:space="preserve"> </w:t>
                      </w:r>
                      <w:r w:rsidRPr="00FD0F6B">
                        <w:rPr>
                          <w:rFonts w:ascii="Courier New" w:hAnsi="Courier New" w:cs="Courier New"/>
                          <w:color w:val="000000" w:themeColor="text1"/>
                          <w:sz w:val="22"/>
                          <w:szCs w:val="22"/>
                        </w:rPr>
                        <w:t xml:space="preserve">Te = 0.2; </w:t>
                      </w:r>
                    </w:p>
                    <w:p w:rsidR="00BA4C10" w:rsidRPr="00FD0F6B" w:rsidRDefault="00BA4C10" w:rsidP="00776DE3">
                      <w:pPr>
                        <w:rPr>
                          <w:rFonts w:ascii="Courier New" w:hAnsi="Courier New" w:cs="Courier New"/>
                          <w:color w:val="000000" w:themeColor="text1"/>
                          <w:sz w:val="22"/>
                          <w:szCs w:val="22"/>
                        </w:rPr>
                      </w:pPr>
                    </w:p>
                    <w:p w:rsidR="00BA4C10" w:rsidRPr="00FD0F6B" w:rsidRDefault="00BA4C10" w:rsidP="00FD0F6B">
                      <w:pPr>
                        <w:autoSpaceDE w:val="0"/>
                        <w:autoSpaceDN w:val="0"/>
                        <w:adjustRightInd w:val="0"/>
                        <w:rPr>
                          <w:rFonts w:ascii="Courier New" w:hAnsi="Courier New" w:cs="Courier New"/>
                          <w:color w:val="000000" w:themeColor="text1"/>
                          <w:sz w:val="22"/>
                          <w:szCs w:val="22"/>
                        </w:rPr>
                      </w:pPr>
                      <w:r w:rsidRPr="00FD0F6B">
                        <w:rPr>
                          <w:rFonts w:ascii="Courier New" w:hAnsi="Courier New" w:cs="Courier New"/>
                          <w:color w:val="000000" w:themeColor="text1"/>
                          <w:sz w:val="22"/>
                          <w:szCs w:val="22"/>
                        </w:rPr>
                        <w:t>sys = tf(num,den);</w:t>
                      </w:r>
                    </w:p>
                    <w:p w:rsidR="00BA4C10" w:rsidRPr="00FD0F6B" w:rsidRDefault="00BA4C10" w:rsidP="00FD0F6B">
                      <w:pPr>
                        <w:autoSpaceDE w:val="0"/>
                        <w:autoSpaceDN w:val="0"/>
                        <w:adjustRightInd w:val="0"/>
                        <w:rPr>
                          <w:rFonts w:ascii="Courier New" w:hAnsi="Courier New" w:cs="Courier New"/>
                          <w:color w:val="000000" w:themeColor="text1"/>
                          <w:sz w:val="22"/>
                          <w:szCs w:val="22"/>
                        </w:rPr>
                      </w:pPr>
                      <w:r w:rsidRPr="00FD0F6B">
                        <w:rPr>
                          <w:rFonts w:ascii="Courier New" w:hAnsi="Courier New" w:cs="Courier New"/>
                          <w:color w:val="000000" w:themeColor="text1"/>
                          <w:sz w:val="22"/>
                          <w:szCs w:val="22"/>
                        </w:rPr>
                        <w:t>sysd_zoh = c2d(sys, Te, 'zoh');</w:t>
                      </w:r>
                    </w:p>
                    <w:p w:rsidR="00BA4C10" w:rsidRPr="00FD0F6B" w:rsidRDefault="00BA4C10" w:rsidP="00FD0F6B">
                      <w:pPr>
                        <w:autoSpaceDE w:val="0"/>
                        <w:autoSpaceDN w:val="0"/>
                        <w:adjustRightInd w:val="0"/>
                        <w:rPr>
                          <w:rFonts w:ascii="Courier New" w:hAnsi="Courier New" w:cs="Courier New"/>
                          <w:color w:val="000000" w:themeColor="text1"/>
                          <w:sz w:val="22"/>
                          <w:szCs w:val="22"/>
                        </w:rPr>
                      </w:pPr>
                      <w:r w:rsidRPr="00FD0F6B">
                        <w:rPr>
                          <w:rFonts w:ascii="Courier New" w:hAnsi="Courier New" w:cs="Courier New"/>
                          <w:color w:val="000000" w:themeColor="text1"/>
                          <w:sz w:val="22"/>
                          <w:szCs w:val="22"/>
                        </w:rPr>
                        <w:t>sysd_foh = c2d(sys, Te, 'foh');</w:t>
                      </w:r>
                    </w:p>
                    <w:p w:rsidR="00BA4C10" w:rsidRPr="00FD0F6B" w:rsidRDefault="00BA4C10" w:rsidP="00FD0F6B">
                      <w:pPr>
                        <w:autoSpaceDE w:val="0"/>
                        <w:autoSpaceDN w:val="0"/>
                        <w:adjustRightInd w:val="0"/>
                        <w:rPr>
                          <w:rFonts w:ascii="Courier New" w:hAnsi="Courier New" w:cs="Courier New"/>
                          <w:color w:val="000000" w:themeColor="text1"/>
                          <w:sz w:val="22"/>
                          <w:szCs w:val="22"/>
                        </w:rPr>
                      </w:pPr>
                      <w:r w:rsidRPr="00FD0F6B">
                        <w:rPr>
                          <w:rFonts w:ascii="Courier New" w:hAnsi="Courier New" w:cs="Courier New"/>
                          <w:color w:val="000000" w:themeColor="text1"/>
                          <w:sz w:val="22"/>
                          <w:szCs w:val="22"/>
                        </w:rPr>
                        <w:t>sysd_tus = c2d(sys, Te, 'tustin');</w:t>
                      </w:r>
                    </w:p>
                    <w:p w:rsidR="00BA4C10" w:rsidRPr="00FD0F6B" w:rsidRDefault="00BA4C10" w:rsidP="00FD0F6B">
                      <w:pPr>
                        <w:autoSpaceDE w:val="0"/>
                        <w:autoSpaceDN w:val="0"/>
                        <w:adjustRightInd w:val="0"/>
                        <w:rPr>
                          <w:rFonts w:ascii="Courier New" w:hAnsi="Courier New" w:cs="Courier New"/>
                          <w:color w:val="000000" w:themeColor="text1"/>
                          <w:sz w:val="22"/>
                          <w:szCs w:val="22"/>
                        </w:rPr>
                      </w:pPr>
                      <w:r w:rsidRPr="00FD0F6B">
                        <w:rPr>
                          <w:rFonts w:ascii="Courier New" w:hAnsi="Courier New" w:cs="Courier New"/>
                          <w:color w:val="000000" w:themeColor="text1"/>
                          <w:sz w:val="22"/>
                          <w:szCs w:val="22"/>
                        </w:rPr>
                        <w:t xml:space="preserve"> </w:t>
                      </w:r>
                    </w:p>
                    <w:p w:rsidR="00BA4C10" w:rsidRPr="00FD0F6B" w:rsidRDefault="00BA4C10" w:rsidP="00FD0F6B">
                      <w:pPr>
                        <w:autoSpaceDE w:val="0"/>
                        <w:autoSpaceDN w:val="0"/>
                        <w:adjustRightInd w:val="0"/>
                        <w:rPr>
                          <w:rFonts w:ascii="Courier New" w:hAnsi="Courier New" w:cs="Courier New"/>
                          <w:color w:val="000000" w:themeColor="text1"/>
                          <w:sz w:val="22"/>
                          <w:szCs w:val="22"/>
                        </w:rPr>
                      </w:pPr>
                      <w:r w:rsidRPr="00FD0F6B">
                        <w:rPr>
                          <w:rFonts w:ascii="Courier New" w:hAnsi="Courier New" w:cs="Courier New"/>
                          <w:color w:val="000000" w:themeColor="text1"/>
                          <w:sz w:val="22"/>
                          <w:szCs w:val="22"/>
                        </w:rPr>
                        <w:t>bode(sys, sysd_zoh,'r', sysd_foh,'g', sysd_tus,'k');</w:t>
                      </w:r>
                    </w:p>
                    <w:p w:rsidR="00BA4C10" w:rsidRPr="00FD0F6B" w:rsidRDefault="00BA4C10" w:rsidP="00FD0F6B">
                      <w:pPr>
                        <w:autoSpaceDE w:val="0"/>
                        <w:autoSpaceDN w:val="0"/>
                        <w:adjustRightInd w:val="0"/>
                        <w:rPr>
                          <w:rFonts w:ascii="Courier New" w:hAnsi="Courier New" w:cs="Courier New"/>
                          <w:color w:val="000000" w:themeColor="text1"/>
                          <w:sz w:val="22"/>
                          <w:szCs w:val="22"/>
                        </w:rPr>
                      </w:pPr>
                      <w:r w:rsidRPr="00FD0F6B">
                        <w:rPr>
                          <w:rFonts w:ascii="Courier New" w:hAnsi="Courier New" w:cs="Courier New"/>
                          <w:color w:val="000000" w:themeColor="text1"/>
                          <w:sz w:val="22"/>
                          <w:szCs w:val="22"/>
                        </w:rPr>
                        <w:t>legend('cont', 'zoh', 'foh' ,'tustin' ); grid;</w:t>
                      </w:r>
                    </w:p>
                    <w:p w:rsidR="00BA4C10" w:rsidRPr="00FD0F6B" w:rsidRDefault="00BA4C10" w:rsidP="00FD0F6B">
                      <w:pPr>
                        <w:autoSpaceDE w:val="0"/>
                        <w:autoSpaceDN w:val="0"/>
                        <w:adjustRightInd w:val="0"/>
                        <w:rPr>
                          <w:rFonts w:ascii="Courier New" w:hAnsi="Courier New" w:cs="Courier New"/>
                          <w:color w:val="000000" w:themeColor="text1"/>
                          <w:sz w:val="22"/>
                          <w:szCs w:val="22"/>
                        </w:rPr>
                      </w:pPr>
                      <w:r w:rsidRPr="00FD0F6B">
                        <w:rPr>
                          <w:rFonts w:ascii="Courier New" w:hAnsi="Courier New" w:cs="Courier New"/>
                          <w:color w:val="000000" w:themeColor="text1"/>
                          <w:sz w:val="22"/>
                          <w:szCs w:val="22"/>
                        </w:rPr>
                        <w:t xml:space="preserve"> </w:t>
                      </w:r>
                    </w:p>
                    <w:p w:rsidR="00BA4C10" w:rsidRPr="00FD0F6B" w:rsidRDefault="00BA4C10" w:rsidP="00FD0F6B">
                      <w:pPr>
                        <w:autoSpaceDE w:val="0"/>
                        <w:autoSpaceDN w:val="0"/>
                        <w:adjustRightInd w:val="0"/>
                        <w:rPr>
                          <w:rFonts w:ascii="Courier New" w:hAnsi="Courier New" w:cs="Courier New"/>
                          <w:color w:val="000000" w:themeColor="text1"/>
                          <w:sz w:val="22"/>
                          <w:szCs w:val="22"/>
                        </w:rPr>
                      </w:pPr>
                      <w:r w:rsidRPr="00FD0F6B">
                        <w:rPr>
                          <w:rFonts w:ascii="Courier New" w:hAnsi="Courier New" w:cs="Courier New"/>
                          <w:color w:val="000000" w:themeColor="text1"/>
                          <w:sz w:val="22"/>
                          <w:szCs w:val="22"/>
                        </w:rPr>
                        <w:t>[numd_zoh, dend_zoh] = tfdata(sysd_zoh, 'v')</w:t>
                      </w:r>
                      <w:r>
                        <w:rPr>
                          <w:rFonts w:ascii="Courier New" w:hAnsi="Courier New" w:cs="Courier New"/>
                          <w:color w:val="000000" w:themeColor="text1"/>
                          <w:sz w:val="22"/>
                          <w:szCs w:val="22"/>
                        </w:rPr>
                        <w:t>;</w:t>
                      </w:r>
                    </w:p>
                    <w:p w:rsidR="00BA4C10" w:rsidRPr="00FD0F6B" w:rsidRDefault="00BA4C10" w:rsidP="00FD0F6B">
                      <w:pPr>
                        <w:autoSpaceDE w:val="0"/>
                        <w:autoSpaceDN w:val="0"/>
                        <w:adjustRightInd w:val="0"/>
                        <w:rPr>
                          <w:rFonts w:ascii="Courier New" w:hAnsi="Courier New" w:cs="Courier New"/>
                          <w:color w:val="000000" w:themeColor="text1"/>
                          <w:sz w:val="22"/>
                          <w:szCs w:val="22"/>
                        </w:rPr>
                      </w:pPr>
                      <w:r w:rsidRPr="00FD0F6B">
                        <w:rPr>
                          <w:rFonts w:ascii="Courier New" w:hAnsi="Courier New" w:cs="Courier New"/>
                          <w:color w:val="000000" w:themeColor="text1"/>
                          <w:sz w:val="22"/>
                          <w:szCs w:val="22"/>
                        </w:rPr>
                        <w:t>[numd_foh, dend_foh] = tfdata(sysd_foh, 'v')</w:t>
                      </w:r>
                      <w:r>
                        <w:rPr>
                          <w:rFonts w:ascii="Courier New" w:hAnsi="Courier New" w:cs="Courier New"/>
                          <w:color w:val="000000" w:themeColor="text1"/>
                          <w:sz w:val="22"/>
                          <w:szCs w:val="22"/>
                        </w:rPr>
                        <w:t>;</w:t>
                      </w:r>
                    </w:p>
                    <w:p w:rsidR="00BA4C10" w:rsidRDefault="00BA4C10" w:rsidP="00C9722D">
                      <w:pPr>
                        <w:autoSpaceDE w:val="0"/>
                        <w:autoSpaceDN w:val="0"/>
                        <w:adjustRightInd w:val="0"/>
                        <w:rPr>
                          <w:rFonts w:ascii="Courier New" w:hAnsi="Courier New" w:cs="Courier New"/>
                          <w:color w:val="000000" w:themeColor="text1"/>
                          <w:sz w:val="20"/>
                          <w:szCs w:val="20"/>
                        </w:rPr>
                      </w:pPr>
                      <w:r w:rsidRPr="00FD0F6B">
                        <w:rPr>
                          <w:rFonts w:ascii="Courier New" w:hAnsi="Courier New" w:cs="Courier New"/>
                          <w:color w:val="000000" w:themeColor="text1"/>
                          <w:sz w:val="22"/>
                          <w:szCs w:val="22"/>
                        </w:rPr>
                        <w:t>[numd_tus, dend_tus] = tfdata(sysd_tus, 'v')</w:t>
                      </w:r>
                      <w:r>
                        <w:rPr>
                          <w:rFonts w:ascii="Courier New" w:hAnsi="Courier New" w:cs="Courier New"/>
                          <w:color w:val="000000" w:themeColor="text1"/>
                          <w:sz w:val="22"/>
                          <w:szCs w:val="22"/>
                        </w:rPr>
                        <w:t>;</w:t>
                      </w:r>
                    </w:p>
                  </w:txbxContent>
                </v:textbox>
                <w10:wrap type="square"/>
              </v:shape>
            </w:pict>
          </mc:Fallback>
        </mc:AlternateContent>
      </w:r>
    </w:p>
    <w:p w:rsidR="00FD0F6B" w:rsidRDefault="00FD0F6B" w:rsidP="00FD0F6B">
      <w:pPr>
        <w:jc w:val="center"/>
      </w:pPr>
    </w:p>
    <w:p w:rsidR="00FD0F6B" w:rsidRDefault="00FD0F6B" w:rsidP="00FD0F6B">
      <w:pPr>
        <w:jc w:val="center"/>
      </w:pPr>
    </w:p>
    <w:p w:rsidR="00FD0F6B" w:rsidRDefault="00FD0F6B" w:rsidP="00FD0F6B">
      <w:pPr>
        <w:jc w:val="center"/>
      </w:pPr>
    </w:p>
    <w:p w:rsidR="00FD0F6B" w:rsidRDefault="00FD0F6B" w:rsidP="00FD0F6B">
      <w:pPr>
        <w:jc w:val="center"/>
      </w:pPr>
    </w:p>
    <w:p w:rsidR="00FD0F6B" w:rsidRDefault="00FD0F6B" w:rsidP="00FD0F6B">
      <w:pPr>
        <w:jc w:val="center"/>
      </w:pPr>
    </w:p>
    <w:p w:rsidR="00FD0F6B" w:rsidRDefault="00FD0F6B" w:rsidP="00FD0F6B">
      <w:pPr>
        <w:jc w:val="center"/>
      </w:pPr>
    </w:p>
    <w:p w:rsidR="00FD0F6B" w:rsidRDefault="00FD0F6B" w:rsidP="00FD0F6B">
      <w:pPr>
        <w:jc w:val="center"/>
      </w:pPr>
    </w:p>
    <w:p w:rsidR="00FD0F6B" w:rsidRDefault="00FD0F6B" w:rsidP="00FD0F6B">
      <w:pPr>
        <w:jc w:val="center"/>
      </w:pPr>
    </w:p>
    <w:p w:rsidR="00FD0F6B" w:rsidRDefault="00FD0F6B" w:rsidP="00FD0F6B">
      <w:pPr>
        <w:jc w:val="center"/>
      </w:pPr>
    </w:p>
    <w:p w:rsidR="00FD0F6B" w:rsidRDefault="00FD0F6B" w:rsidP="00FD0F6B">
      <w:pPr>
        <w:jc w:val="center"/>
      </w:pPr>
    </w:p>
    <w:p w:rsidR="00FD0F6B" w:rsidRDefault="00FD0F6B" w:rsidP="00FD0F6B">
      <w:pPr>
        <w:jc w:val="center"/>
      </w:pPr>
    </w:p>
    <w:p w:rsidR="00FD0F6B" w:rsidRDefault="00FD0F6B" w:rsidP="00FD0F6B">
      <w:pPr>
        <w:jc w:val="center"/>
      </w:pPr>
    </w:p>
    <w:p w:rsidR="00FD0F6B" w:rsidRDefault="00FD0F6B" w:rsidP="00FD0F6B">
      <w:pPr>
        <w:jc w:val="center"/>
      </w:pPr>
    </w:p>
    <w:p w:rsidR="00FD0F6B" w:rsidRDefault="00FD0F6B" w:rsidP="00FD0F6B">
      <w:pPr>
        <w:jc w:val="center"/>
      </w:pPr>
    </w:p>
    <w:p w:rsidR="00255E1A" w:rsidRDefault="00255E1A" w:rsidP="00FD0F6B">
      <w:pPr>
        <w:jc w:val="center"/>
      </w:pPr>
    </w:p>
    <w:p w:rsidR="00255E1A" w:rsidRDefault="00255E1A" w:rsidP="00255E1A">
      <w:pPr>
        <w:jc w:val="both"/>
        <w:rPr>
          <w:lang w:val="ro-RO"/>
        </w:rPr>
      </w:pPr>
      <w:r w:rsidRPr="00F93AC4">
        <w:rPr>
          <w:lang w:val="ro-RO"/>
        </w:rPr>
        <w:t>Caracteristica de amplificare şi de defazaj pentru sistemul cu timp continuu (</w:t>
      </w:r>
      <w:r>
        <w:rPr>
          <w:lang w:val="ro-RO"/>
        </w:rPr>
        <w:t xml:space="preserve">curba </w:t>
      </w:r>
      <w:r w:rsidRPr="00F93AC4">
        <w:rPr>
          <w:lang w:val="ro-RO"/>
        </w:rPr>
        <w:t>1) şi pentru sistemul discretizat prin: extrapolator de ordin zero (</w:t>
      </w:r>
      <w:r>
        <w:rPr>
          <w:lang w:val="ro-RO"/>
        </w:rPr>
        <w:t xml:space="preserve">curba </w:t>
      </w:r>
      <w:r w:rsidRPr="00F93AC4">
        <w:rPr>
          <w:lang w:val="ro-RO"/>
        </w:rPr>
        <w:t>2)</w:t>
      </w:r>
      <w:r>
        <w:rPr>
          <w:lang w:val="ro-RO"/>
        </w:rPr>
        <w:t>, extrapolator de ordinul intai (curba 3)</w:t>
      </w:r>
      <w:r w:rsidRPr="00F93AC4">
        <w:rPr>
          <w:lang w:val="ro-RO"/>
        </w:rPr>
        <w:t xml:space="preserve"> şi </w:t>
      </w:r>
      <w:r>
        <w:rPr>
          <w:lang w:val="ro-RO"/>
        </w:rPr>
        <w:t>prin metoda Tustin</w:t>
      </w:r>
      <w:r w:rsidRPr="00F93AC4">
        <w:rPr>
          <w:lang w:val="ro-RO"/>
        </w:rPr>
        <w:t xml:space="preserve"> (</w:t>
      </w:r>
      <w:r>
        <w:rPr>
          <w:lang w:val="ro-RO"/>
        </w:rPr>
        <w:t>curba 4</w:t>
      </w:r>
      <w:r w:rsidRPr="00F93AC4">
        <w:rPr>
          <w:lang w:val="ro-RO"/>
        </w:rPr>
        <w:t>)</w:t>
      </w:r>
      <w:r>
        <w:rPr>
          <w:lang w:val="ro-RO"/>
        </w:rPr>
        <w:t xml:space="preserve">. Functiile de transfer in </w:t>
      </w:r>
      <w:r w:rsidRPr="007D7C36">
        <w:rPr>
          <w:i/>
          <w:lang w:val="ro-RO"/>
        </w:rPr>
        <w:t>z</w:t>
      </w:r>
      <w:r>
        <w:rPr>
          <w:lang w:val="ro-RO"/>
        </w:rPr>
        <w:t xml:space="preserve"> sunt:</w:t>
      </w:r>
    </w:p>
    <w:p w:rsidR="00255E1A" w:rsidRDefault="00255E1A" w:rsidP="00255E1A">
      <w:pPr>
        <w:jc w:val="center"/>
        <w:rPr>
          <w:lang w:val="ro-RO"/>
        </w:rPr>
      </w:pPr>
      <w:r w:rsidRPr="00310536">
        <w:rPr>
          <w:position w:val="-24"/>
          <w:lang w:val="ro-RO"/>
        </w:rPr>
        <w:object w:dxaOrig="1260" w:dyaOrig="620">
          <v:shape id="_x0000_i1114" type="#_x0000_t75" style="width:63pt;height:31pt" o:ole="">
            <v:imagedata r:id="rId201" o:title=""/>
          </v:shape>
          <o:OLEObject Type="Embed" ProgID="Equation.3" ShapeID="_x0000_i1114" DrawAspect="Content" ObjectID="_1400392424" r:id="rId202"/>
        </w:object>
      </w:r>
      <w:r>
        <w:rPr>
          <w:lang w:val="ro-RO"/>
        </w:rPr>
        <w:t xml:space="preserve">,   </w:t>
      </w:r>
      <w:r w:rsidRPr="00DD36BF">
        <w:rPr>
          <w:position w:val="-30"/>
          <w:lang w:val="ro-RO"/>
        </w:rPr>
        <w:object w:dxaOrig="3920" w:dyaOrig="760">
          <v:shape id="_x0000_i1115" type="#_x0000_t75" style="width:196pt;height:38pt" o:ole="">
            <v:imagedata r:id="rId203" o:title=""/>
          </v:shape>
          <o:OLEObject Type="Embed" ProgID="Equation.3" ShapeID="_x0000_i1115" DrawAspect="Content" ObjectID="_1400392425" r:id="rId204"/>
        </w:object>
      </w:r>
    </w:p>
    <w:p w:rsidR="00255E1A" w:rsidRDefault="00255E1A" w:rsidP="00255E1A">
      <w:pPr>
        <w:jc w:val="center"/>
        <w:rPr>
          <w:lang w:val="ro-RO"/>
        </w:rPr>
      </w:pPr>
    </w:p>
    <w:p w:rsidR="00255E1A" w:rsidRDefault="00255E1A" w:rsidP="00255E1A">
      <w:pPr>
        <w:jc w:val="center"/>
        <w:rPr>
          <w:lang w:val="ro-RO"/>
        </w:rPr>
      </w:pPr>
      <w:r w:rsidRPr="004D752D">
        <w:rPr>
          <w:position w:val="-30"/>
          <w:lang w:val="ro-RO"/>
        </w:rPr>
        <w:object w:dxaOrig="5319" w:dyaOrig="760">
          <v:shape id="_x0000_i1116" type="#_x0000_t75" style="width:265.95pt;height:38pt" o:ole="">
            <v:imagedata r:id="rId205" o:title=""/>
          </v:shape>
          <o:OLEObject Type="Embed" ProgID="Equation.3" ShapeID="_x0000_i1116" DrawAspect="Content" ObjectID="_1400392426" r:id="rId206"/>
        </w:object>
      </w:r>
    </w:p>
    <w:p w:rsidR="00255E1A" w:rsidRDefault="00255E1A" w:rsidP="00255E1A">
      <w:pPr>
        <w:jc w:val="center"/>
        <w:rPr>
          <w:lang w:val="ro-RO"/>
        </w:rPr>
      </w:pPr>
    </w:p>
    <w:p w:rsidR="00255E1A" w:rsidRPr="007D7C36" w:rsidRDefault="00255E1A" w:rsidP="00255E1A">
      <w:pPr>
        <w:jc w:val="center"/>
        <w:rPr>
          <w:lang w:val="ro-RO"/>
        </w:rPr>
      </w:pPr>
      <w:r w:rsidRPr="004D752D">
        <w:rPr>
          <w:position w:val="-30"/>
          <w:lang w:val="ro-RO"/>
        </w:rPr>
        <w:object w:dxaOrig="5080" w:dyaOrig="760">
          <v:shape id="_x0000_i1117" type="#_x0000_t75" style="width:254pt;height:38pt" o:ole="">
            <v:imagedata r:id="rId207" o:title=""/>
          </v:shape>
          <o:OLEObject Type="Embed" ProgID="Equation.3" ShapeID="_x0000_i1117" DrawAspect="Content" ObjectID="_1400392427" r:id="rId208"/>
        </w:object>
      </w:r>
    </w:p>
    <w:p w:rsidR="00255E1A" w:rsidRDefault="00255E1A" w:rsidP="00FD0F6B">
      <w:pPr>
        <w:jc w:val="center"/>
      </w:pPr>
    </w:p>
    <w:p w:rsidR="00F07470" w:rsidRPr="006F3512" w:rsidRDefault="00FD0F6B" w:rsidP="00FD0F6B">
      <w:pPr>
        <w:jc w:val="center"/>
      </w:pPr>
      <w:r>
        <w:rPr>
          <w:noProof/>
        </w:rPr>
        <w:drawing>
          <wp:inline distT="0" distB="0" distL="0" distR="0">
            <wp:extent cx="5365391" cy="4086225"/>
            <wp:effectExtent l="0" t="0" r="6985" b="0"/>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5365391" cy="4086225"/>
                    </a:xfrm>
                    <a:prstGeom prst="rect">
                      <a:avLst/>
                    </a:prstGeom>
                    <a:noFill/>
                    <a:ln>
                      <a:noFill/>
                    </a:ln>
                  </pic:spPr>
                </pic:pic>
              </a:graphicData>
            </a:graphic>
          </wp:inline>
        </w:drawing>
      </w:r>
    </w:p>
    <w:p w:rsidR="00F93AC4" w:rsidRDefault="00F93AC4" w:rsidP="00487349">
      <w:pPr>
        <w:jc w:val="right"/>
        <w:rPr>
          <w:b/>
          <w:lang w:val="fr-FR"/>
        </w:rPr>
      </w:pPr>
      <w:r>
        <w:rPr>
          <w:b/>
          <w:lang w:val="fr-FR"/>
        </w:rPr>
        <w:t>■</w:t>
      </w:r>
    </w:p>
    <w:p w:rsidR="009A7427" w:rsidRPr="006F3512" w:rsidRDefault="009A7427" w:rsidP="00487349">
      <w:pPr>
        <w:jc w:val="both"/>
        <w:rPr>
          <w:b/>
          <w:lang w:val="fr-FR"/>
        </w:rPr>
      </w:pPr>
      <w:r w:rsidRPr="006F3512">
        <w:rPr>
          <w:b/>
          <w:lang w:val="fr-FR"/>
        </w:rPr>
        <w:t>Concluzii</w:t>
      </w:r>
    </w:p>
    <w:p w:rsidR="009A7427" w:rsidRDefault="009A7427" w:rsidP="00487349">
      <w:pPr>
        <w:jc w:val="both"/>
        <w:rPr>
          <w:lang w:val="fr-FR"/>
        </w:rPr>
      </w:pPr>
    </w:p>
    <w:p w:rsidR="003325B5" w:rsidRDefault="003325B5" w:rsidP="00487349">
      <w:pPr>
        <w:jc w:val="both"/>
        <w:rPr>
          <w:lang w:val="fr-FR"/>
        </w:rPr>
      </w:pPr>
      <w:r>
        <w:rPr>
          <w:lang w:val="fr-FR"/>
        </w:rPr>
        <w:t>S-au prezentat schemele de reprezentare FIR si IIR a sistemelor in timp discret. S-a discutat modul intocmire a grafului de fluenta pentru sistemele in timp discret.</w:t>
      </w:r>
    </w:p>
    <w:p w:rsidR="003325B5" w:rsidRDefault="003325B5" w:rsidP="00487349">
      <w:pPr>
        <w:jc w:val="both"/>
        <w:rPr>
          <w:lang w:val="fr-FR"/>
        </w:rPr>
      </w:pPr>
    </w:p>
    <w:p w:rsidR="003325B5" w:rsidRDefault="003325B5" w:rsidP="00487349">
      <w:pPr>
        <w:jc w:val="both"/>
        <w:rPr>
          <w:lang w:val="fr-FR"/>
        </w:rPr>
      </w:pPr>
      <w:r>
        <w:rPr>
          <w:lang w:val="fr-FR"/>
        </w:rPr>
        <w:t>S-a prezentat modul de analiza a problemei de conversie din timp continuu in timp discret a unui sistem dinamic.</w:t>
      </w:r>
    </w:p>
    <w:p w:rsidR="00DF24A1" w:rsidRDefault="00DF24A1" w:rsidP="00487349">
      <w:pPr>
        <w:jc w:val="both"/>
        <w:rPr>
          <w:lang w:val="fr-FR"/>
        </w:rPr>
      </w:pPr>
    </w:p>
    <w:p w:rsidR="00DF24A1" w:rsidRDefault="00DF24A1" w:rsidP="00DF24A1">
      <w:pPr>
        <w:autoSpaceDE w:val="0"/>
        <w:autoSpaceDN w:val="0"/>
        <w:adjustRightInd w:val="0"/>
        <w:rPr>
          <w:color w:val="000000" w:themeColor="text1"/>
        </w:rPr>
      </w:pPr>
      <w:r>
        <w:rPr>
          <w:color w:val="000000" w:themeColor="text1"/>
        </w:rPr>
        <w:t>Ca reguli generale, se pot retine urmatoarele indicatii de utilizare:</w:t>
      </w:r>
    </w:p>
    <w:p w:rsidR="00DF24A1" w:rsidRPr="00DF24A1" w:rsidRDefault="00DF24A1" w:rsidP="00DF24A1">
      <w:pPr>
        <w:autoSpaceDE w:val="0"/>
        <w:autoSpaceDN w:val="0"/>
        <w:adjustRightInd w:val="0"/>
        <w:rPr>
          <w:color w:val="000000" w:themeColor="text1"/>
        </w:rPr>
      </w:pPr>
      <w:r>
        <w:rPr>
          <w:color w:val="000000" w:themeColor="text1"/>
        </w:rPr>
        <w:t xml:space="preserve">0). </w:t>
      </w:r>
      <w:r w:rsidRPr="00DF24A1">
        <w:rPr>
          <w:color w:val="000000" w:themeColor="text1"/>
        </w:rPr>
        <w:t xml:space="preserve">Extrapolatorul de ordinul zero 'foh'  se foloseste pentru sisteme cu semnale lente (netede); </w:t>
      </w:r>
    </w:p>
    <w:p w:rsidR="00DF24A1" w:rsidRPr="00DF24A1" w:rsidRDefault="00DF24A1" w:rsidP="00DF24A1">
      <w:pPr>
        <w:autoSpaceDE w:val="0"/>
        <w:autoSpaceDN w:val="0"/>
        <w:adjustRightInd w:val="0"/>
        <w:rPr>
          <w:color w:val="000000" w:themeColor="text1"/>
        </w:rPr>
      </w:pPr>
      <w:r>
        <w:rPr>
          <w:color w:val="000000" w:themeColor="text1"/>
        </w:rPr>
        <w:t xml:space="preserve">1). </w:t>
      </w:r>
      <w:r w:rsidRPr="00DF24A1">
        <w:rPr>
          <w:color w:val="000000" w:themeColor="text1"/>
        </w:rPr>
        <w:t>Extrapolatorul de ordinul</w:t>
      </w:r>
      <w:r>
        <w:rPr>
          <w:color w:val="000000" w:themeColor="text1"/>
        </w:rPr>
        <w:t xml:space="preserve"> unu</w:t>
      </w:r>
      <w:r w:rsidRPr="00DF24A1">
        <w:rPr>
          <w:color w:val="000000" w:themeColor="text1"/>
        </w:rPr>
        <w:t xml:space="preserve"> '</w:t>
      </w:r>
      <w:r>
        <w:rPr>
          <w:color w:val="000000" w:themeColor="text1"/>
        </w:rPr>
        <w:t>z</w:t>
      </w:r>
      <w:r w:rsidRPr="00DF24A1">
        <w:rPr>
          <w:color w:val="000000" w:themeColor="text1"/>
        </w:rPr>
        <w:t xml:space="preserve">oh'  se foloseste pentru sisteme cu semnale </w:t>
      </w:r>
      <w:r>
        <w:rPr>
          <w:color w:val="000000" w:themeColor="text1"/>
        </w:rPr>
        <w:t>discontinue (impulsuri sau treapta)</w:t>
      </w:r>
      <w:r w:rsidRPr="00DF24A1">
        <w:rPr>
          <w:color w:val="000000" w:themeColor="text1"/>
        </w:rPr>
        <w:t xml:space="preserve">; </w:t>
      </w:r>
    </w:p>
    <w:p w:rsidR="00DF24A1" w:rsidRPr="00DF24A1" w:rsidRDefault="00DF24A1" w:rsidP="00E9191B">
      <w:pPr>
        <w:autoSpaceDE w:val="0"/>
        <w:autoSpaceDN w:val="0"/>
        <w:adjustRightInd w:val="0"/>
        <w:jc w:val="both"/>
        <w:rPr>
          <w:color w:val="000000" w:themeColor="text1"/>
        </w:rPr>
      </w:pPr>
      <w:r>
        <w:rPr>
          <w:color w:val="000000" w:themeColor="text1"/>
        </w:rPr>
        <w:t xml:space="preserve">2). Metoda Tustin genereaza un sistem in timp discret cu acelasi raspuns la impuls cu cel continuu.  </w:t>
      </w:r>
    </w:p>
    <w:p w:rsidR="00E654D0" w:rsidRDefault="00E654D0" w:rsidP="00E654D0">
      <w:pPr>
        <w:rPr>
          <w:b/>
          <w:color w:val="000000" w:themeColor="text1"/>
          <w:lang w:val="fr-FR"/>
        </w:rPr>
      </w:pPr>
    </w:p>
    <w:p w:rsidR="004A7F53" w:rsidRPr="004A7F53" w:rsidRDefault="004A7F53" w:rsidP="004A7F53">
      <w:pPr>
        <w:jc w:val="both"/>
        <w:rPr>
          <w:lang w:val="fr-FR"/>
        </w:rPr>
      </w:pPr>
      <w:r w:rsidRPr="004A7F53">
        <w:rPr>
          <w:lang w:val="fr-FR"/>
        </w:rPr>
        <w:t>Transformata biliniara, transformand semipla</w:t>
      </w:r>
      <w:r>
        <w:rPr>
          <w:lang w:val="fr-FR"/>
        </w:rPr>
        <w:t>n</w:t>
      </w:r>
      <w:r w:rsidRPr="004A7F53">
        <w:rPr>
          <w:lang w:val="fr-FR"/>
        </w:rPr>
        <w:t xml:space="preserve">ul stang al planului </w:t>
      </w:r>
      <w:r w:rsidRPr="004A7F53">
        <w:rPr>
          <w:i/>
          <w:lang w:val="fr-FR"/>
        </w:rPr>
        <w:t>s</w:t>
      </w:r>
      <w:r w:rsidRPr="004A7F53">
        <w:rPr>
          <w:lang w:val="fr-FR"/>
        </w:rPr>
        <w:t xml:space="preserve"> – complex in interiorul cercului unitate in planul </w:t>
      </w:r>
      <w:r w:rsidRPr="004A7F53">
        <w:rPr>
          <w:i/>
          <w:lang w:val="fr-FR"/>
        </w:rPr>
        <w:t>z</w:t>
      </w:r>
      <w:r w:rsidRPr="004A7F53">
        <w:rPr>
          <w:lang w:val="fr-FR"/>
        </w:rPr>
        <w:t>, determina obtinerea unor filtre in timp discret care conserva stabilitatea.</w:t>
      </w:r>
      <w:r>
        <w:rPr>
          <w:lang w:val="fr-FR"/>
        </w:rPr>
        <w:t xml:space="preserve"> Un filtru stabil in timp continuu va fi stabil si-n timp discret.</w:t>
      </w:r>
    </w:p>
    <w:p w:rsidR="004A7F53" w:rsidRDefault="004A7F53" w:rsidP="004A7F53">
      <w:pPr>
        <w:pStyle w:val="NormalWeb"/>
        <w:rPr>
          <w:lang w:val="en"/>
        </w:rPr>
      </w:pPr>
      <w:r>
        <w:rPr>
          <w:lang w:val="en"/>
        </w:rPr>
        <w:t xml:space="preserve">Filtrele cu zeroruile in semiplanul stang al lui “s” sunt de faza minima. Prin maparea realizata de transformarea Tustin se obtin deci si filtre in timp discret tot de faza minima, deci se conserva si aceasta proprietate. </w:t>
      </w:r>
    </w:p>
    <w:p w:rsidR="00255E1A" w:rsidRDefault="00255E1A" w:rsidP="004A7F53">
      <w:pPr>
        <w:pStyle w:val="NormalWeb"/>
        <w:rPr>
          <w:lang w:val="en"/>
        </w:rPr>
      </w:pPr>
    </w:p>
    <w:p w:rsidR="00255E1A" w:rsidRDefault="00255E1A" w:rsidP="004A7F53">
      <w:pPr>
        <w:pStyle w:val="NormalWeb"/>
        <w:rPr>
          <w:lang w:val="en"/>
        </w:rPr>
      </w:pPr>
    </w:p>
    <w:p w:rsidR="00E654D0" w:rsidRDefault="00E654D0" w:rsidP="00E654D0">
      <w:pPr>
        <w:pBdr>
          <w:top w:val="single" w:sz="4" w:space="1" w:color="auto"/>
          <w:bottom w:val="single" w:sz="4" w:space="1" w:color="auto"/>
        </w:pBdr>
        <w:contextualSpacing/>
        <w:jc w:val="both"/>
        <w:rPr>
          <w:color w:val="FF0000"/>
          <w:lang w:val="ro-RO"/>
        </w:rPr>
      </w:pPr>
      <w:r>
        <w:rPr>
          <w:b/>
          <w:color w:val="FF0000"/>
          <w:u w:val="single"/>
          <w:lang w:val="fr-FR"/>
        </w:rPr>
        <w:t>T</w:t>
      </w:r>
      <w:r w:rsidRPr="009B6EC2">
        <w:rPr>
          <w:b/>
          <w:color w:val="FF0000"/>
          <w:u w:val="single"/>
          <w:lang w:val="fr-FR"/>
        </w:rPr>
        <w:t>ema pentru acasa #</w:t>
      </w:r>
      <w:r w:rsidR="00C9722D">
        <w:rPr>
          <w:b/>
          <w:color w:val="FF0000"/>
          <w:u w:val="single"/>
          <w:lang w:val="fr-FR"/>
        </w:rPr>
        <w:t>7</w:t>
      </w:r>
      <w:r w:rsidRPr="009B6EC2">
        <w:rPr>
          <w:b/>
          <w:color w:val="FF0000"/>
          <w:lang w:val="fr-FR"/>
        </w:rPr>
        <w:t> :</w:t>
      </w:r>
      <w:r>
        <w:rPr>
          <w:b/>
          <w:color w:val="FF0000"/>
          <w:lang w:val="fr-FR"/>
        </w:rPr>
        <w:t xml:space="preserve"> </w:t>
      </w:r>
      <w:r>
        <w:rPr>
          <w:color w:val="FF0000"/>
          <w:lang w:val="ro-RO"/>
        </w:rPr>
        <w:t xml:space="preserve">Fie sistemul in timp continuu </w:t>
      </w:r>
      <w:r w:rsidRPr="006E11C4">
        <w:rPr>
          <w:color w:val="FF0000"/>
          <w:position w:val="-28"/>
          <w:lang w:val="ro-RO"/>
        </w:rPr>
        <w:object w:dxaOrig="2720" w:dyaOrig="660">
          <v:shape id="_x0000_i1118" type="#_x0000_t75" style="width:136.55pt;height:33pt" o:ole="">
            <v:imagedata r:id="rId210" o:title=""/>
          </v:shape>
          <o:OLEObject Type="Embed" ProgID="Equation.3" ShapeID="_x0000_i1118" DrawAspect="Content" ObjectID="_1400392428" r:id="rId211"/>
        </w:object>
      </w:r>
      <w:r>
        <w:rPr>
          <w:color w:val="FF0000"/>
          <w:lang w:val="ro-RO"/>
        </w:rPr>
        <w:t xml:space="preserve">. </w:t>
      </w:r>
    </w:p>
    <w:p w:rsidR="003325B5" w:rsidRDefault="003325B5" w:rsidP="003325B5">
      <w:pPr>
        <w:pBdr>
          <w:top w:val="single" w:sz="4" w:space="1" w:color="auto"/>
          <w:bottom w:val="single" w:sz="4" w:space="1" w:color="auto"/>
        </w:pBdr>
        <w:contextualSpacing/>
        <w:jc w:val="both"/>
        <w:rPr>
          <w:color w:val="FF0000"/>
          <w:lang w:val="ro-RO"/>
        </w:rPr>
      </w:pPr>
      <w:r>
        <w:rPr>
          <w:color w:val="FF0000"/>
          <w:lang w:val="ro-RO"/>
        </w:rPr>
        <w:t>1). Sa se calculeze forma canonica observabila</w:t>
      </w:r>
    </w:p>
    <w:p w:rsidR="003325B5" w:rsidRDefault="003325B5" w:rsidP="003325B5">
      <w:pPr>
        <w:pBdr>
          <w:top w:val="single" w:sz="4" w:space="1" w:color="auto"/>
          <w:bottom w:val="single" w:sz="4" w:space="1" w:color="auto"/>
        </w:pBdr>
        <w:contextualSpacing/>
        <w:jc w:val="both"/>
        <w:rPr>
          <w:color w:val="FF0000"/>
          <w:lang w:val="ro-RO"/>
        </w:rPr>
      </w:pPr>
      <w:r>
        <w:rPr>
          <w:color w:val="FF0000"/>
          <w:lang w:val="ro-RO"/>
        </w:rPr>
        <w:t>2). Sa se deseneze schem</w:t>
      </w:r>
      <w:r w:rsidR="00E4398D">
        <w:rPr>
          <w:color w:val="FF0000"/>
          <w:lang w:val="ro-RO"/>
        </w:rPr>
        <w:t>a</w:t>
      </w:r>
      <w:r>
        <w:rPr>
          <w:color w:val="FF0000"/>
          <w:lang w:val="ro-RO"/>
        </w:rPr>
        <w:t xml:space="preserve"> de implementare cu integratoare</w:t>
      </w:r>
    </w:p>
    <w:p w:rsidR="003325B5" w:rsidRDefault="003325B5" w:rsidP="003325B5">
      <w:pPr>
        <w:pBdr>
          <w:top w:val="single" w:sz="4" w:space="1" w:color="auto"/>
          <w:bottom w:val="single" w:sz="4" w:space="1" w:color="auto"/>
        </w:pBdr>
        <w:contextualSpacing/>
        <w:jc w:val="both"/>
        <w:rPr>
          <w:color w:val="FF0000"/>
          <w:lang w:val="ro-RO"/>
        </w:rPr>
      </w:pPr>
      <w:r>
        <w:rPr>
          <w:color w:val="FF0000"/>
          <w:lang w:val="ro-RO"/>
        </w:rPr>
        <w:t xml:space="preserve">3). Sa se deseneze graful asociat schemei </w:t>
      </w:r>
      <w:r w:rsidR="005A0CE9">
        <w:rPr>
          <w:color w:val="FF0000"/>
          <w:lang w:val="ro-RO"/>
        </w:rPr>
        <w:t xml:space="preserve">cu integratoare (schema </w:t>
      </w:r>
      <w:r>
        <w:rPr>
          <w:color w:val="FF0000"/>
          <w:lang w:val="ro-RO"/>
        </w:rPr>
        <w:t>anterioar</w:t>
      </w:r>
      <w:r w:rsidR="005A0CE9">
        <w:rPr>
          <w:color w:val="FF0000"/>
          <w:lang w:val="ro-RO"/>
        </w:rPr>
        <w:t>a)</w:t>
      </w:r>
    </w:p>
    <w:p w:rsidR="00E4398D" w:rsidRDefault="003325B5" w:rsidP="00E654D0">
      <w:pPr>
        <w:pBdr>
          <w:top w:val="single" w:sz="4" w:space="1" w:color="auto"/>
          <w:bottom w:val="single" w:sz="4" w:space="1" w:color="auto"/>
        </w:pBdr>
        <w:contextualSpacing/>
        <w:jc w:val="both"/>
        <w:rPr>
          <w:color w:val="FF0000"/>
          <w:lang w:val="ro-RO"/>
        </w:rPr>
      </w:pPr>
      <w:r>
        <w:rPr>
          <w:color w:val="FF0000"/>
          <w:lang w:val="ro-RO"/>
        </w:rPr>
        <w:t>4</w:t>
      </w:r>
      <w:r w:rsidR="00E654D0">
        <w:rPr>
          <w:color w:val="FF0000"/>
          <w:lang w:val="ro-RO"/>
        </w:rPr>
        <w:t xml:space="preserve">). Sa se calculeze </w:t>
      </w:r>
      <w:r w:rsidR="00C9722D">
        <w:rPr>
          <w:color w:val="FF0000"/>
          <w:lang w:val="ro-RO"/>
        </w:rPr>
        <w:t xml:space="preserve">functia de transfer a sistemului in timp discret, cu perioada de esantionare egala cu de 10 ori mai mica decat cea mai mica constanta de timp a sistemului. </w:t>
      </w:r>
      <w:r>
        <w:rPr>
          <w:color w:val="FF0000"/>
          <w:lang w:val="ro-RO"/>
        </w:rPr>
        <w:t xml:space="preserve">Se vor folosi </w:t>
      </w:r>
      <w:r w:rsidR="005A0CE9">
        <w:rPr>
          <w:color w:val="FF0000"/>
          <w:lang w:val="ro-RO"/>
        </w:rPr>
        <w:t>trei metode de calcul</w:t>
      </w:r>
      <w:r w:rsidR="00E4398D">
        <w:rPr>
          <w:color w:val="FF0000"/>
          <w:lang w:val="ro-RO"/>
        </w:rPr>
        <w:t xml:space="preserve"> (zoh, foh si Tustin).</w:t>
      </w:r>
    </w:p>
    <w:p w:rsidR="00600EE9" w:rsidRDefault="00600EE9" w:rsidP="00E654D0">
      <w:pPr>
        <w:pBdr>
          <w:top w:val="single" w:sz="4" w:space="1" w:color="auto"/>
          <w:bottom w:val="single" w:sz="4" w:space="1" w:color="auto"/>
        </w:pBdr>
        <w:contextualSpacing/>
        <w:jc w:val="both"/>
        <w:rPr>
          <w:color w:val="FF0000"/>
          <w:lang w:val="ro-RO"/>
        </w:rPr>
      </w:pPr>
      <w:r>
        <w:rPr>
          <w:color w:val="FF0000"/>
          <w:lang w:val="ro-RO"/>
        </w:rPr>
        <w:t>5). Sa se reprezinte – in acelasi sistem de axe - caracteristicile Bode (amplitudine si faza) pentru sistemul in timp co</w:t>
      </w:r>
      <w:bookmarkStart w:id="0" w:name="_GoBack"/>
      <w:bookmarkEnd w:id="0"/>
      <w:r>
        <w:rPr>
          <w:color w:val="FF0000"/>
          <w:lang w:val="ro-RO"/>
        </w:rPr>
        <w:t>ntinuu si pentru sistemele discretizate obtinute cu zoh, foh si Tustin. Care sistem discret aproximeaza cel mai bine sistemul continuu ?</w:t>
      </w:r>
    </w:p>
    <w:p w:rsidR="00600EE9" w:rsidRDefault="00600EE9" w:rsidP="00E654D0">
      <w:pPr>
        <w:pBdr>
          <w:top w:val="single" w:sz="4" w:space="1" w:color="auto"/>
          <w:bottom w:val="single" w:sz="4" w:space="1" w:color="auto"/>
        </w:pBdr>
        <w:contextualSpacing/>
        <w:jc w:val="both"/>
        <w:rPr>
          <w:color w:val="FF0000"/>
          <w:lang w:val="ro-RO"/>
        </w:rPr>
      </w:pPr>
      <w:r>
        <w:rPr>
          <w:color w:val="FF0000"/>
          <w:lang w:val="ro-RO"/>
        </w:rPr>
        <w:t>6). Sa se deseneze graful de fluenta pentru sistemele discrete obtinute.</w:t>
      </w:r>
    </w:p>
    <w:p w:rsidR="00E654D0" w:rsidRDefault="00E654D0" w:rsidP="00E654D0">
      <w:pPr>
        <w:pBdr>
          <w:top w:val="single" w:sz="4" w:space="1" w:color="auto"/>
          <w:bottom w:val="single" w:sz="4" w:space="1" w:color="auto"/>
        </w:pBdr>
        <w:contextualSpacing/>
        <w:rPr>
          <w:color w:val="0000FF"/>
          <w:lang w:val="ro-RO"/>
        </w:rPr>
      </w:pPr>
      <w:r w:rsidRPr="00D00D85">
        <w:rPr>
          <w:color w:val="0000FF"/>
          <w:lang w:val="ro-RO"/>
        </w:rPr>
        <w:t xml:space="preserve">Parametrii individuali sunt:  </w:t>
      </w:r>
    </w:p>
    <w:p w:rsidR="00E654D0" w:rsidRDefault="00E654D0" w:rsidP="00E654D0">
      <w:pPr>
        <w:pBdr>
          <w:top w:val="single" w:sz="4" w:space="1" w:color="auto"/>
          <w:bottom w:val="single" w:sz="4" w:space="1" w:color="auto"/>
        </w:pBdr>
        <w:contextualSpacing/>
        <w:rPr>
          <w:color w:val="0000FF"/>
          <w:lang w:val="ro-RO"/>
        </w:rPr>
      </w:pPr>
      <w:r>
        <w:rPr>
          <w:color w:val="0000FF"/>
          <w:lang w:val="ro-RO"/>
        </w:rPr>
        <w:t xml:space="preserve">a </w:t>
      </w:r>
      <w:r w:rsidRPr="00D00D85">
        <w:rPr>
          <w:color w:val="0000FF"/>
          <w:lang w:val="ro-RO"/>
        </w:rPr>
        <w:t>= (suma cifrelor din data nasterii</w:t>
      </w:r>
      <w:r>
        <w:rPr>
          <w:color w:val="0000FF"/>
          <w:lang w:val="ro-RO"/>
        </w:rPr>
        <w:t xml:space="preserve"> </w:t>
      </w:r>
      <w:r w:rsidRPr="00D00D85">
        <w:rPr>
          <w:color w:val="0000FF"/>
          <w:lang w:val="ro-RO"/>
        </w:rPr>
        <w:t>(ZZ</w:t>
      </w:r>
      <w:r>
        <w:rPr>
          <w:color w:val="0000FF"/>
          <w:lang w:val="ro-RO"/>
        </w:rPr>
        <w:t>.</w:t>
      </w:r>
      <w:r w:rsidRPr="00D00D85">
        <w:rPr>
          <w:color w:val="0000FF"/>
          <w:lang w:val="ro-RO"/>
        </w:rPr>
        <w:t>LL</w:t>
      </w:r>
      <w:r>
        <w:rPr>
          <w:color w:val="0000FF"/>
          <w:lang w:val="ro-RO"/>
        </w:rPr>
        <w:t>.</w:t>
      </w:r>
      <w:r w:rsidR="00E4398D">
        <w:rPr>
          <w:color w:val="0000FF"/>
          <w:lang w:val="ro-RO"/>
        </w:rPr>
        <w:t>AAAA</w:t>
      </w:r>
      <w:r w:rsidRPr="00D00D85">
        <w:rPr>
          <w:color w:val="0000FF"/>
          <w:lang w:val="ro-RO"/>
        </w:rPr>
        <w:t xml:space="preserve">)  * 0.1. </w:t>
      </w:r>
    </w:p>
    <w:p w:rsidR="00E654D0" w:rsidRDefault="00E654D0" w:rsidP="00E654D0">
      <w:pPr>
        <w:pBdr>
          <w:top w:val="single" w:sz="4" w:space="1" w:color="auto"/>
          <w:bottom w:val="single" w:sz="4" w:space="1" w:color="auto"/>
        </w:pBdr>
        <w:contextualSpacing/>
        <w:rPr>
          <w:color w:val="0000FF"/>
          <w:lang w:val="ro-RO"/>
        </w:rPr>
      </w:pPr>
      <w:r>
        <w:rPr>
          <w:color w:val="0000FF"/>
          <w:lang w:val="ro-RO"/>
        </w:rPr>
        <w:t>b</w:t>
      </w:r>
      <w:r w:rsidRPr="00D00D85">
        <w:rPr>
          <w:color w:val="0000FF"/>
          <w:lang w:val="ro-RO"/>
        </w:rPr>
        <w:t xml:space="preserve"> = (suma cifrelor din data nasterii(ZZ</w:t>
      </w:r>
      <w:r>
        <w:rPr>
          <w:color w:val="0000FF"/>
          <w:lang w:val="ro-RO"/>
        </w:rPr>
        <w:t>.</w:t>
      </w:r>
      <w:r w:rsidRPr="00D00D85">
        <w:rPr>
          <w:color w:val="0000FF"/>
          <w:lang w:val="ro-RO"/>
        </w:rPr>
        <w:t>LL</w:t>
      </w:r>
      <w:r>
        <w:rPr>
          <w:color w:val="0000FF"/>
          <w:lang w:val="ro-RO"/>
        </w:rPr>
        <w:t>.</w:t>
      </w:r>
      <w:r w:rsidR="00E4398D">
        <w:rPr>
          <w:color w:val="0000FF"/>
          <w:lang w:val="ro-RO"/>
        </w:rPr>
        <w:t>AAAA</w:t>
      </w:r>
      <w:r w:rsidRPr="00D00D85">
        <w:rPr>
          <w:color w:val="0000FF"/>
          <w:lang w:val="ro-RO"/>
        </w:rPr>
        <w:t xml:space="preserve">)  * </w:t>
      </w:r>
      <w:r>
        <w:rPr>
          <w:color w:val="0000FF"/>
          <w:lang w:val="ro-RO"/>
        </w:rPr>
        <w:t>10</w:t>
      </w:r>
      <w:r w:rsidRPr="00D00D85">
        <w:rPr>
          <w:color w:val="0000FF"/>
          <w:lang w:val="ro-RO"/>
        </w:rPr>
        <w:t xml:space="preserve">. </w:t>
      </w:r>
    </w:p>
    <w:p w:rsidR="00E654D0" w:rsidRDefault="00E654D0" w:rsidP="00E654D0">
      <w:pPr>
        <w:pBdr>
          <w:top w:val="single" w:sz="4" w:space="1" w:color="auto"/>
          <w:bottom w:val="single" w:sz="4" w:space="1" w:color="auto"/>
        </w:pBdr>
        <w:contextualSpacing/>
        <w:rPr>
          <w:color w:val="0000FF"/>
          <w:lang w:val="ro-RO"/>
        </w:rPr>
      </w:pPr>
      <w:r>
        <w:rPr>
          <w:color w:val="0000FF"/>
          <w:lang w:val="ro-RO"/>
        </w:rPr>
        <w:t>c = lungime(nume);</w:t>
      </w:r>
    </w:p>
    <w:p w:rsidR="00E654D0" w:rsidRDefault="00E654D0" w:rsidP="00E654D0">
      <w:pPr>
        <w:pBdr>
          <w:top w:val="single" w:sz="4" w:space="1" w:color="auto"/>
          <w:bottom w:val="single" w:sz="4" w:space="1" w:color="auto"/>
        </w:pBdr>
        <w:contextualSpacing/>
        <w:rPr>
          <w:color w:val="0000FF"/>
          <w:lang w:val="ro-RO"/>
        </w:rPr>
      </w:pPr>
      <w:r>
        <w:rPr>
          <w:color w:val="0000FF"/>
          <w:lang w:val="ro-RO"/>
        </w:rPr>
        <w:t>d = lungime(prenume);</w:t>
      </w:r>
    </w:p>
    <w:p w:rsidR="00E654D0" w:rsidRDefault="00E654D0" w:rsidP="00E654D0">
      <w:pPr>
        <w:pBdr>
          <w:top w:val="single" w:sz="4" w:space="1" w:color="auto"/>
          <w:bottom w:val="single" w:sz="4" w:space="1" w:color="auto"/>
        </w:pBdr>
        <w:contextualSpacing/>
        <w:rPr>
          <w:color w:val="0000FF"/>
          <w:lang w:val="ro-RO"/>
        </w:rPr>
      </w:pPr>
      <w:r>
        <w:rPr>
          <w:color w:val="0000FF"/>
          <w:lang w:val="ro-RO"/>
        </w:rPr>
        <w:t>e = lungime(nume) * lungime(prenume);</w:t>
      </w:r>
    </w:p>
    <w:p w:rsidR="00DF24A1" w:rsidRDefault="00E654D0" w:rsidP="00DF24A1">
      <w:pPr>
        <w:pBdr>
          <w:top w:val="single" w:sz="4" w:space="1" w:color="auto"/>
          <w:bottom w:val="single" w:sz="4" w:space="1" w:color="auto"/>
        </w:pBdr>
        <w:contextualSpacing/>
        <w:rPr>
          <w:color w:val="FF0000"/>
          <w:lang w:val="ro-RO"/>
        </w:rPr>
      </w:pPr>
      <w:r w:rsidRPr="00227F1A">
        <w:rPr>
          <w:color w:val="FF0000"/>
          <w:lang w:val="ro-RO"/>
        </w:rPr>
        <w:t>Rezultatele se tiparesc si se predau la inceputul cursului urmator.</w:t>
      </w:r>
      <w:r>
        <w:rPr>
          <w:color w:val="FF0000"/>
          <w:lang w:val="ro-RO"/>
        </w:rPr>
        <w:t xml:space="preserve"> </w:t>
      </w:r>
    </w:p>
    <w:p w:rsidR="002F68D4" w:rsidRDefault="00E654D0" w:rsidP="00DF24A1">
      <w:pPr>
        <w:pBdr>
          <w:top w:val="single" w:sz="4" w:space="1" w:color="auto"/>
          <w:bottom w:val="single" w:sz="4" w:space="1" w:color="auto"/>
        </w:pBdr>
        <w:contextualSpacing/>
        <w:jc w:val="right"/>
        <w:rPr>
          <w:lang w:val="ro-RO"/>
        </w:rPr>
      </w:pPr>
      <w:r>
        <w:rPr>
          <w:color w:val="FF0000"/>
          <w:lang w:val="ro-RO"/>
        </w:rPr>
        <w:tab/>
        <w:t>■</w:t>
      </w:r>
    </w:p>
    <w:p w:rsidR="002F68D4" w:rsidRDefault="002F68D4" w:rsidP="00487349">
      <w:pPr>
        <w:tabs>
          <w:tab w:val="left" w:pos="765"/>
        </w:tabs>
        <w:rPr>
          <w:lang w:val="ro-RO"/>
        </w:rPr>
      </w:pPr>
    </w:p>
    <w:p w:rsidR="0017233D" w:rsidRDefault="0017233D" w:rsidP="00487349">
      <w:pPr>
        <w:tabs>
          <w:tab w:val="left" w:pos="765"/>
        </w:tabs>
        <w:rPr>
          <w:lang w:val="ro-RO"/>
        </w:rPr>
        <w:sectPr w:rsidR="0017233D" w:rsidSect="00811EBD">
          <w:headerReference w:type="even" r:id="rId212"/>
          <w:headerReference w:type="default" r:id="rId213"/>
          <w:type w:val="continuous"/>
          <w:pgSz w:w="11907" w:h="16840" w:code="9"/>
          <w:pgMar w:top="1418" w:right="1418" w:bottom="1418" w:left="1418" w:header="720" w:footer="720" w:gutter="0"/>
          <w:cols w:space="720"/>
          <w:titlePg/>
          <w:docGrid w:linePitch="360"/>
        </w:sectPr>
      </w:pPr>
      <w:r>
        <w:rPr>
          <w:noProof/>
        </w:rPr>
        <w:drawing>
          <wp:inline distT="0" distB="0" distL="0" distR="0">
            <wp:extent cx="5760085" cy="4042661"/>
            <wp:effectExtent l="0" t="0" r="0" b="0"/>
            <wp:docPr id="13" name="I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14">
                      <a:extLst>
                        <a:ext uri="{28A0092B-C50C-407E-A947-70E740481C1C}">
                          <a14:useLocalDpi xmlns:a14="http://schemas.microsoft.com/office/drawing/2010/main" val="0"/>
                        </a:ext>
                      </a:extLst>
                    </a:blip>
                    <a:srcRect/>
                    <a:stretch>
                      <a:fillRect/>
                    </a:stretch>
                  </pic:blipFill>
                  <pic:spPr bwMode="auto">
                    <a:xfrm>
                      <a:off x="0" y="0"/>
                      <a:ext cx="5760085" cy="4042661"/>
                    </a:xfrm>
                    <a:prstGeom prst="rect">
                      <a:avLst/>
                    </a:prstGeom>
                    <a:noFill/>
                    <a:ln>
                      <a:noFill/>
                    </a:ln>
                  </pic:spPr>
                </pic:pic>
              </a:graphicData>
            </a:graphic>
          </wp:inline>
        </w:drawing>
      </w:r>
    </w:p>
    <w:p w:rsidR="002F68D4" w:rsidRDefault="00BA4C10" w:rsidP="00487349">
      <w:pPr>
        <w:tabs>
          <w:tab w:val="left" w:pos="765"/>
        </w:tabs>
        <w:rPr>
          <w:lang w:val="ro-RO"/>
        </w:rPr>
      </w:pPr>
      <w:r>
        <w:rPr>
          <w:lang w:val="ro-RO"/>
        </w:rPr>
        <w:t>Anexa 1 – Sumar al relatiile introduse</w:t>
      </w:r>
    </w:p>
    <w:tbl>
      <w:tblPr>
        <w:tblStyle w:val="GrilTabel"/>
        <w:tblW w:w="5000" w:type="pct"/>
        <w:jc w:val="center"/>
        <w:tblLook w:val="04A0" w:firstRow="1" w:lastRow="0" w:firstColumn="1" w:lastColumn="0" w:noHBand="0" w:noVBand="1"/>
      </w:tblPr>
      <w:tblGrid>
        <w:gridCol w:w="2659"/>
        <w:gridCol w:w="4536"/>
        <w:gridCol w:w="7025"/>
      </w:tblGrid>
      <w:tr w:rsidR="002F68D4" w:rsidRPr="00FC72F1" w:rsidTr="002E21BD">
        <w:trPr>
          <w:jc w:val="center"/>
        </w:trPr>
        <w:tc>
          <w:tcPr>
            <w:tcW w:w="935" w:type="pct"/>
            <w:shd w:val="clear" w:color="auto" w:fill="FFFF00"/>
            <w:vAlign w:val="center"/>
          </w:tcPr>
          <w:p w:rsidR="002F68D4" w:rsidRPr="00FC72F1" w:rsidRDefault="002F68D4" w:rsidP="00487349">
            <w:pPr>
              <w:jc w:val="center"/>
              <w:rPr>
                <w:b/>
                <w:lang w:val="ro-RO"/>
              </w:rPr>
            </w:pPr>
            <w:r w:rsidRPr="00FC72F1">
              <w:rPr>
                <w:b/>
                <w:lang w:val="ro-RO"/>
              </w:rPr>
              <w:t>Sisteme discrete FIR</w:t>
            </w:r>
          </w:p>
        </w:tc>
        <w:tc>
          <w:tcPr>
            <w:tcW w:w="1595" w:type="pct"/>
            <w:shd w:val="clear" w:color="auto" w:fill="FFFF00"/>
            <w:vAlign w:val="center"/>
          </w:tcPr>
          <w:p w:rsidR="002F68D4" w:rsidRPr="00FC72F1" w:rsidRDefault="002F68D4" w:rsidP="00487349">
            <w:pPr>
              <w:jc w:val="center"/>
              <w:rPr>
                <w:b/>
                <w:lang w:val="ro-RO"/>
              </w:rPr>
            </w:pPr>
          </w:p>
        </w:tc>
        <w:tc>
          <w:tcPr>
            <w:tcW w:w="2470" w:type="pct"/>
            <w:shd w:val="clear" w:color="auto" w:fill="FFFF00"/>
            <w:vAlign w:val="center"/>
          </w:tcPr>
          <w:p w:rsidR="002F68D4" w:rsidRPr="00FC72F1" w:rsidRDefault="00B917F3" w:rsidP="00487349">
            <w:pPr>
              <w:jc w:val="center"/>
              <w:rPr>
                <w:b/>
                <w:lang w:val="ro-RO"/>
              </w:rPr>
            </w:pPr>
            <w:r>
              <w:rPr>
                <w:b/>
                <w:lang w:val="ro-RO"/>
              </w:rPr>
              <w:t>Implementare</w:t>
            </w:r>
          </w:p>
        </w:tc>
      </w:tr>
      <w:tr w:rsidR="00FC72F1" w:rsidRPr="00FC72F1" w:rsidTr="002E21BD">
        <w:trPr>
          <w:jc w:val="center"/>
        </w:trPr>
        <w:tc>
          <w:tcPr>
            <w:tcW w:w="935" w:type="pct"/>
            <w:vAlign w:val="center"/>
          </w:tcPr>
          <w:p w:rsidR="00FC72F1" w:rsidRPr="00FC72F1" w:rsidRDefault="00FC72F1" w:rsidP="00487349">
            <w:pPr>
              <w:jc w:val="center"/>
              <w:rPr>
                <w:lang w:val="ro-RO"/>
              </w:rPr>
            </w:pPr>
            <w:r w:rsidRPr="00FC72F1">
              <w:rPr>
                <w:lang w:val="ro-RO"/>
              </w:rPr>
              <w:t>Functia de transfer</w:t>
            </w:r>
          </w:p>
        </w:tc>
        <w:tc>
          <w:tcPr>
            <w:tcW w:w="1595" w:type="pct"/>
            <w:vAlign w:val="center"/>
          </w:tcPr>
          <w:p w:rsidR="00FC72F1" w:rsidRPr="00FC72F1" w:rsidRDefault="00FC72F1" w:rsidP="00487349">
            <w:pPr>
              <w:jc w:val="center"/>
              <w:rPr>
                <w:lang w:val="ro-RO"/>
              </w:rPr>
            </w:pPr>
            <w:r w:rsidRPr="00FC72F1">
              <w:rPr>
                <w:position w:val="-8"/>
              </w:rPr>
              <w:object w:dxaOrig="3460" w:dyaOrig="400">
                <v:shape id="_x0000_i1119" type="#_x0000_t75" style="width:173.15pt;height:20.25pt" o:ole="" filled="t">
                  <v:fill color2="black"/>
                  <v:imagedata r:id="rId8" o:title=""/>
                </v:shape>
                <o:OLEObject Type="Embed" ProgID="Equation.DSMT4" ShapeID="_x0000_i1119" DrawAspect="Content" ObjectID="_1400392429" r:id="rId215"/>
              </w:object>
            </w:r>
          </w:p>
        </w:tc>
        <w:tc>
          <w:tcPr>
            <w:tcW w:w="2470" w:type="pct"/>
            <w:vMerge w:val="restart"/>
            <w:vAlign w:val="center"/>
          </w:tcPr>
          <w:p w:rsidR="00FC72F1" w:rsidRPr="00FC72F1" w:rsidRDefault="00FC72F1" w:rsidP="00487349">
            <w:pPr>
              <w:jc w:val="center"/>
              <w:rPr>
                <w:lang w:val="ro-RO"/>
              </w:rPr>
            </w:pPr>
            <w:r w:rsidRPr="00FC72F1">
              <w:rPr>
                <w:lang w:val="ro-RO"/>
              </w:rPr>
              <w:t>Structura nerecursiva</w:t>
            </w:r>
          </w:p>
        </w:tc>
      </w:tr>
      <w:tr w:rsidR="00FC72F1" w:rsidRPr="00FC72F1" w:rsidTr="002E21BD">
        <w:trPr>
          <w:jc w:val="center"/>
        </w:trPr>
        <w:tc>
          <w:tcPr>
            <w:tcW w:w="935" w:type="pct"/>
            <w:vAlign w:val="center"/>
          </w:tcPr>
          <w:p w:rsidR="00FC72F1" w:rsidRPr="00FC72F1" w:rsidRDefault="00FC72F1" w:rsidP="00487349">
            <w:pPr>
              <w:jc w:val="center"/>
              <w:rPr>
                <w:lang w:val="ro-RO"/>
              </w:rPr>
            </w:pPr>
            <w:r w:rsidRPr="00FC72F1">
              <w:rPr>
                <w:lang w:val="ro-RO"/>
              </w:rPr>
              <w:t>Ecuatia intrare-iesire</w:t>
            </w:r>
          </w:p>
        </w:tc>
        <w:tc>
          <w:tcPr>
            <w:tcW w:w="1595" w:type="pct"/>
            <w:vAlign w:val="center"/>
          </w:tcPr>
          <w:p w:rsidR="00FC72F1" w:rsidRPr="00FC72F1" w:rsidRDefault="00FC72F1" w:rsidP="00487349">
            <w:pPr>
              <w:jc w:val="center"/>
              <w:rPr>
                <w:lang w:val="ro-RO"/>
              </w:rPr>
            </w:pPr>
            <w:r w:rsidRPr="00FC72F1">
              <w:rPr>
                <w:position w:val="-12"/>
                <w:lang w:val="ro-RO"/>
              </w:rPr>
              <w:object w:dxaOrig="4060" w:dyaOrig="360">
                <v:shape id="_x0000_i1120" type="#_x0000_t75" style="width:203.2pt;height:18pt" o:ole="">
                  <v:imagedata r:id="rId10" o:title=""/>
                </v:shape>
                <o:OLEObject Type="Embed" ProgID="Equation.3" ShapeID="_x0000_i1120" DrawAspect="Content" ObjectID="_1400392430" r:id="rId216"/>
              </w:object>
            </w:r>
          </w:p>
        </w:tc>
        <w:tc>
          <w:tcPr>
            <w:tcW w:w="2470" w:type="pct"/>
            <w:vMerge/>
            <w:vAlign w:val="center"/>
          </w:tcPr>
          <w:p w:rsidR="00FC72F1" w:rsidRPr="00FC72F1" w:rsidRDefault="00FC72F1" w:rsidP="00487349">
            <w:pPr>
              <w:jc w:val="center"/>
              <w:rPr>
                <w:lang w:val="ro-RO"/>
              </w:rPr>
            </w:pPr>
          </w:p>
        </w:tc>
      </w:tr>
      <w:tr w:rsidR="002F68D4" w:rsidRPr="00FC72F1" w:rsidTr="002E21BD">
        <w:trPr>
          <w:jc w:val="center"/>
        </w:trPr>
        <w:tc>
          <w:tcPr>
            <w:tcW w:w="935" w:type="pct"/>
            <w:shd w:val="clear" w:color="auto" w:fill="FFFF00"/>
            <w:vAlign w:val="center"/>
          </w:tcPr>
          <w:p w:rsidR="002F68D4" w:rsidRPr="00FC72F1" w:rsidRDefault="002F68D4" w:rsidP="00487349">
            <w:pPr>
              <w:jc w:val="center"/>
              <w:rPr>
                <w:b/>
                <w:lang w:val="ro-RO"/>
              </w:rPr>
            </w:pPr>
            <w:r w:rsidRPr="00FC72F1">
              <w:rPr>
                <w:b/>
                <w:lang w:val="ro-RO"/>
              </w:rPr>
              <w:t>Sisteme discrete IIR</w:t>
            </w:r>
          </w:p>
        </w:tc>
        <w:tc>
          <w:tcPr>
            <w:tcW w:w="1595" w:type="pct"/>
            <w:shd w:val="clear" w:color="auto" w:fill="FFFF00"/>
            <w:vAlign w:val="center"/>
          </w:tcPr>
          <w:p w:rsidR="002F68D4" w:rsidRPr="00FC72F1" w:rsidRDefault="002F68D4" w:rsidP="00487349">
            <w:pPr>
              <w:jc w:val="center"/>
              <w:rPr>
                <w:lang w:val="ro-RO"/>
              </w:rPr>
            </w:pPr>
          </w:p>
        </w:tc>
        <w:tc>
          <w:tcPr>
            <w:tcW w:w="2470" w:type="pct"/>
            <w:shd w:val="clear" w:color="auto" w:fill="FFFF00"/>
            <w:vAlign w:val="center"/>
          </w:tcPr>
          <w:p w:rsidR="002F68D4" w:rsidRPr="00FC72F1" w:rsidRDefault="002F68D4" w:rsidP="00487349">
            <w:pPr>
              <w:jc w:val="center"/>
              <w:rPr>
                <w:lang w:val="ro-RO"/>
              </w:rPr>
            </w:pPr>
          </w:p>
        </w:tc>
      </w:tr>
      <w:tr w:rsidR="00FC72F1" w:rsidRPr="00FC72F1" w:rsidTr="002E21BD">
        <w:trPr>
          <w:jc w:val="center"/>
        </w:trPr>
        <w:tc>
          <w:tcPr>
            <w:tcW w:w="935" w:type="pct"/>
            <w:vAlign w:val="center"/>
          </w:tcPr>
          <w:p w:rsidR="00FC72F1" w:rsidRPr="00FC72F1" w:rsidRDefault="00FC72F1" w:rsidP="00487349">
            <w:pPr>
              <w:jc w:val="center"/>
              <w:rPr>
                <w:lang w:val="ro-RO"/>
              </w:rPr>
            </w:pPr>
            <w:r w:rsidRPr="00FC72F1">
              <w:rPr>
                <w:lang w:val="ro-RO"/>
              </w:rPr>
              <w:t>Fucntia de transfer</w:t>
            </w:r>
          </w:p>
        </w:tc>
        <w:tc>
          <w:tcPr>
            <w:tcW w:w="1595" w:type="pct"/>
            <w:vAlign w:val="center"/>
          </w:tcPr>
          <w:p w:rsidR="00FC72F1" w:rsidRPr="00FC72F1" w:rsidRDefault="00FC72F1" w:rsidP="00487349">
            <w:pPr>
              <w:jc w:val="center"/>
              <w:rPr>
                <w:lang w:val="ro-RO"/>
              </w:rPr>
            </w:pPr>
            <w:r w:rsidRPr="00FC72F1">
              <w:rPr>
                <w:position w:val="-30"/>
                <w:lang w:val="ro-RO"/>
              </w:rPr>
              <w:object w:dxaOrig="3360" w:dyaOrig="680">
                <v:shape id="_x0000_i1121" type="#_x0000_t75" style="width:168.65pt;height:33.75pt" o:ole="">
                  <v:imagedata r:id="rId217" o:title=""/>
                </v:shape>
                <o:OLEObject Type="Embed" ProgID="Equation.3" ShapeID="_x0000_i1121" DrawAspect="Content" ObjectID="_1400392431" r:id="rId218"/>
              </w:object>
            </w:r>
          </w:p>
        </w:tc>
        <w:tc>
          <w:tcPr>
            <w:tcW w:w="2470" w:type="pct"/>
            <w:vMerge w:val="restart"/>
            <w:vAlign w:val="center"/>
          </w:tcPr>
          <w:p w:rsidR="00FC72F1" w:rsidRPr="00FC72F1" w:rsidRDefault="00FC72F1" w:rsidP="00487349">
            <w:pPr>
              <w:jc w:val="center"/>
              <w:rPr>
                <w:lang w:val="ro-RO"/>
              </w:rPr>
            </w:pPr>
            <w:r w:rsidRPr="00FC72F1">
              <w:rPr>
                <w:lang w:val="ro-RO"/>
              </w:rPr>
              <w:t>Structura recursiva</w:t>
            </w:r>
          </w:p>
        </w:tc>
      </w:tr>
      <w:tr w:rsidR="00FC72F1" w:rsidRPr="00FC72F1" w:rsidTr="002E21BD">
        <w:trPr>
          <w:jc w:val="center"/>
        </w:trPr>
        <w:tc>
          <w:tcPr>
            <w:tcW w:w="935" w:type="pct"/>
            <w:shd w:val="clear" w:color="auto" w:fill="auto"/>
            <w:vAlign w:val="center"/>
          </w:tcPr>
          <w:p w:rsidR="00FC72F1" w:rsidRPr="00FC72F1" w:rsidRDefault="00FC72F1" w:rsidP="00487349">
            <w:pPr>
              <w:jc w:val="center"/>
              <w:rPr>
                <w:lang w:val="ro-RO"/>
              </w:rPr>
            </w:pPr>
            <w:r w:rsidRPr="00FC72F1">
              <w:rPr>
                <w:lang w:val="ro-RO"/>
              </w:rPr>
              <w:t>Ecuatia intrare-iesire</w:t>
            </w:r>
          </w:p>
        </w:tc>
        <w:tc>
          <w:tcPr>
            <w:tcW w:w="1595" w:type="pct"/>
            <w:shd w:val="clear" w:color="auto" w:fill="auto"/>
            <w:vAlign w:val="center"/>
          </w:tcPr>
          <w:p w:rsidR="00FC72F1" w:rsidRPr="00FC72F1" w:rsidRDefault="00FC72F1" w:rsidP="00487349">
            <w:pPr>
              <w:jc w:val="center"/>
              <w:rPr>
                <w:lang w:val="ro-RO"/>
              </w:rPr>
            </w:pPr>
            <w:r w:rsidRPr="00FC72F1">
              <w:rPr>
                <w:position w:val="-12"/>
                <w:lang w:val="ro-RO"/>
              </w:rPr>
              <w:object w:dxaOrig="4300" w:dyaOrig="360">
                <v:shape id="_x0000_i1122" type="#_x0000_t75" style="width:215.2pt;height:18pt" o:ole="">
                  <v:imagedata r:id="rId219" o:title=""/>
                </v:shape>
                <o:OLEObject Type="Embed" ProgID="Equation.3" ShapeID="_x0000_i1122" DrawAspect="Content" ObjectID="_1400392432" r:id="rId220"/>
              </w:object>
            </w:r>
          </w:p>
        </w:tc>
        <w:tc>
          <w:tcPr>
            <w:tcW w:w="2470" w:type="pct"/>
            <w:vMerge/>
            <w:shd w:val="clear" w:color="auto" w:fill="auto"/>
            <w:vAlign w:val="center"/>
          </w:tcPr>
          <w:p w:rsidR="00FC72F1" w:rsidRPr="00FC72F1" w:rsidRDefault="00FC72F1" w:rsidP="00487349">
            <w:pPr>
              <w:jc w:val="center"/>
              <w:rPr>
                <w:lang w:val="ro-RO"/>
              </w:rPr>
            </w:pPr>
          </w:p>
        </w:tc>
      </w:tr>
      <w:tr w:rsidR="00960FF4" w:rsidRPr="00FC72F1" w:rsidTr="002E21BD">
        <w:trPr>
          <w:jc w:val="center"/>
        </w:trPr>
        <w:tc>
          <w:tcPr>
            <w:tcW w:w="935" w:type="pct"/>
            <w:shd w:val="clear" w:color="auto" w:fill="FFFF00"/>
            <w:vAlign w:val="center"/>
          </w:tcPr>
          <w:p w:rsidR="002F68D4" w:rsidRPr="00FC72F1" w:rsidRDefault="002F68D4" w:rsidP="00487349">
            <w:pPr>
              <w:jc w:val="center"/>
              <w:rPr>
                <w:b/>
                <w:lang w:val="ro-RO"/>
              </w:rPr>
            </w:pPr>
            <w:r w:rsidRPr="00FC72F1">
              <w:rPr>
                <w:b/>
                <w:lang w:val="ro-RO"/>
              </w:rPr>
              <w:t>Conversie</w:t>
            </w:r>
            <w:r w:rsidR="003262AA" w:rsidRPr="00FC72F1">
              <w:rPr>
                <w:b/>
                <w:lang w:val="ro-RO"/>
              </w:rPr>
              <w:t xml:space="preserve"> (Discretizare)</w:t>
            </w:r>
          </w:p>
        </w:tc>
        <w:tc>
          <w:tcPr>
            <w:tcW w:w="1595" w:type="pct"/>
            <w:shd w:val="clear" w:color="auto" w:fill="FFFF00"/>
            <w:vAlign w:val="center"/>
          </w:tcPr>
          <w:p w:rsidR="002F68D4" w:rsidRPr="00B917F3" w:rsidRDefault="002F68D4" w:rsidP="00487349">
            <w:pPr>
              <w:jc w:val="center"/>
              <w:rPr>
                <w:b/>
                <w:position w:val="-24"/>
              </w:rPr>
            </w:pPr>
            <w:r w:rsidRPr="00B917F3">
              <w:rPr>
                <w:b/>
                <w:position w:val="-24"/>
              </w:rPr>
              <w:t>Sistem in timp continuu</w:t>
            </w:r>
          </w:p>
        </w:tc>
        <w:tc>
          <w:tcPr>
            <w:tcW w:w="2470" w:type="pct"/>
            <w:shd w:val="clear" w:color="auto" w:fill="FFFF00"/>
            <w:vAlign w:val="center"/>
          </w:tcPr>
          <w:p w:rsidR="002F68D4" w:rsidRPr="00B917F3" w:rsidRDefault="002F68D4" w:rsidP="00487349">
            <w:pPr>
              <w:jc w:val="center"/>
              <w:rPr>
                <w:b/>
                <w:position w:val="-16"/>
              </w:rPr>
            </w:pPr>
            <w:r w:rsidRPr="00B917F3">
              <w:rPr>
                <w:b/>
                <w:position w:val="-16"/>
              </w:rPr>
              <w:t>Sistem in timp discret</w:t>
            </w:r>
          </w:p>
        </w:tc>
      </w:tr>
      <w:tr w:rsidR="002F68D4" w:rsidRPr="00FC72F1" w:rsidTr="002E21BD">
        <w:trPr>
          <w:jc w:val="center"/>
        </w:trPr>
        <w:tc>
          <w:tcPr>
            <w:tcW w:w="935" w:type="pct"/>
            <w:vAlign w:val="center"/>
          </w:tcPr>
          <w:p w:rsidR="002F68D4" w:rsidRPr="00FC72F1" w:rsidRDefault="002F68D4" w:rsidP="00487349">
            <w:pPr>
              <w:jc w:val="center"/>
              <w:rPr>
                <w:lang w:val="ro-RO"/>
              </w:rPr>
            </w:pPr>
          </w:p>
        </w:tc>
        <w:tc>
          <w:tcPr>
            <w:tcW w:w="1595" w:type="pct"/>
            <w:vAlign w:val="center"/>
          </w:tcPr>
          <w:p w:rsidR="002F68D4" w:rsidRPr="00FC72F1" w:rsidRDefault="002F68D4" w:rsidP="00487349">
            <w:pPr>
              <w:jc w:val="center"/>
              <w:rPr>
                <w:position w:val="-24"/>
              </w:rPr>
            </w:pPr>
            <w:r w:rsidRPr="00FC72F1">
              <w:rPr>
                <w:i/>
                <w:position w:val="-24"/>
              </w:rPr>
              <w:t>H(s)</w:t>
            </w:r>
            <w:r w:rsidR="008305D6" w:rsidRPr="00FC72F1">
              <w:rPr>
                <w:i/>
                <w:position w:val="-24"/>
              </w:rPr>
              <w:t xml:space="preserve">,              </w:t>
            </w:r>
            <w:r w:rsidR="008305D6" w:rsidRPr="00FC72F1">
              <w:rPr>
                <w:i/>
              </w:rPr>
              <w:t>H</w:t>
            </w:r>
            <w:r w:rsidR="008305D6" w:rsidRPr="00FC72F1">
              <w:rPr>
                <w:i/>
                <w:vertAlign w:val="subscript"/>
              </w:rPr>
              <w:t>E</w:t>
            </w:r>
            <w:r w:rsidR="008305D6" w:rsidRPr="00FC72F1">
              <w:rPr>
                <w:i/>
              </w:rPr>
              <w:t>(s)</w:t>
            </w:r>
          </w:p>
        </w:tc>
        <w:tc>
          <w:tcPr>
            <w:tcW w:w="2470" w:type="pct"/>
            <w:vAlign w:val="center"/>
          </w:tcPr>
          <w:p w:rsidR="002F68D4" w:rsidRPr="00FC72F1" w:rsidRDefault="002F68D4" w:rsidP="00487349">
            <w:pPr>
              <w:jc w:val="center"/>
              <w:rPr>
                <w:position w:val="-16"/>
              </w:rPr>
            </w:pPr>
            <w:r w:rsidRPr="00FC72F1">
              <w:rPr>
                <w:position w:val="-16"/>
              </w:rPr>
              <w:object w:dxaOrig="2439" w:dyaOrig="440">
                <v:shape id="_x0000_i1123" type="#_x0000_t75" style="width:122.2pt;height:21.75pt" o:ole="" fillcolor="window">
                  <v:imagedata r:id="rId138" o:title=""/>
                </v:shape>
                <o:OLEObject Type="Embed" ProgID="Equation.DSMT4" ShapeID="_x0000_i1123" DrawAspect="Content" ObjectID="_1400392433" r:id="rId221"/>
              </w:object>
            </w:r>
          </w:p>
          <w:p w:rsidR="002F68D4" w:rsidRPr="00FC72F1" w:rsidRDefault="002F68D4" w:rsidP="00487349">
            <w:pPr>
              <w:jc w:val="center"/>
              <w:rPr>
                <w:lang w:val="ro-RO"/>
              </w:rPr>
            </w:pPr>
          </w:p>
        </w:tc>
      </w:tr>
      <w:tr w:rsidR="003262AA" w:rsidRPr="00FC72F1" w:rsidTr="002E21BD">
        <w:trPr>
          <w:jc w:val="center"/>
        </w:trPr>
        <w:tc>
          <w:tcPr>
            <w:tcW w:w="935" w:type="pct"/>
            <w:shd w:val="clear" w:color="auto" w:fill="auto"/>
            <w:vAlign w:val="center"/>
          </w:tcPr>
          <w:p w:rsidR="002F68D4" w:rsidRPr="00FC72F1" w:rsidRDefault="002F68D4" w:rsidP="00487349">
            <w:pPr>
              <w:jc w:val="center"/>
              <w:rPr>
                <w:bCs/>
                <w:lang w:val="ro-RO"/>
              </w:rPr>
            </w:pPr>
            <w:r w:rsidRPr="00FC72F1">
              <w:rPr>
                <w:bCs/>
                <w:lang w:val="ro-RO"/>
              </w:rPr>
              <w:t>Extrapolator de ordinul 0</w:t>
            </w:r>
          </w:p>
        </w:tc>
        <w:tc>
          <w:tcPr>
            <w:tcW w:w="1595" w:type="pct"/>
            <w:shd w:val="clear" w:color="auto" w:fill="auto"/>
            <w:vAlign w:val="center"/>
          </w:tcPr>
          <w:p w:rsidR="002F68D4" w:rsidRPr="00FC72F1" w:rsidRDefault="002F68D4" w:rsidP="00487349">
            <w:pPr>
              <w:jc w:val="center"/>
              <w:rPr>
                <w:lang w:val="ro-RO"/>
              </w:rPr>
            </w:pPr>
            <w:r w:rsidRPr="00FC72F1">
              <w:rPr>
                <w:position w:val="-24"/>
                <w:lang w:val="ro-RO"/>
              </w:rPr>
              <w:object w:dxaOrig="1960" w:dyaOrig="840">
                <v:shape id="_x0000_i1124" type="#_x0000_t75" style="width:98.3pt;height:42pt" o:ole="">
                  <v:imagedata r:id="rId222" o:title=""/>
                </v:shape>
                <o:OLEObject Type="Embed" ProgID="Equation.3" ShapeID="_x0000_i1124" DrawAspect="Content" ObjectID="_1400392434" r:id="rId223"/>
              </w:object>
            </w:r>
          </w:p>
        </w:tc>
        <w:tc>
          <w:tcPr>
            <w:tcW w:w="2470" w:type="pct"/>
            <w:shd w:val="clear" w:color="auto" w:fill="auto"/>
            <w:vAlign w:val="center"/>
          </w:tcPr>
          <w:p w:rsidR="002F68D4" w:rsidRPr="00FC72F1" w:rsidRDefault="002F68D4" w:rsidP="00487349">
            <w:pPr>
              <w:jc w:val="center"/>
              <w:rPr>
                <w:lang w:val="ro-RO"/>
              </w:rPr>
            </w:pPr>
            <w:r w:rsidRPr="00FC72F1">
              <w:rPr>
                <w:position w:val="-36"/>
              </w:rPr>
              <w:object w:dxaOrig="5000" w:dyaOrig="840">
                <v:shape id="_x0000_i1125" type="#_x0000_t75" style="width:249.75pt;height:42pt" o:ole="">
                  <v:imagedata r:id="rId140" o:title=""/>
                </v:shape>
                <o:OLEObject Type="Embed" ProgID="Equation.DSMT4" ShapeID="_x0000_i1125" DrawAspect="Content" ObjectID="_1400392435" r:id="rId224"/>
              </w:object>
            </w:r>
          </w:p>
        </w:tc>
      </w:tr>
      <w:tr w:rsidR="00960FF4" w:rsidRPr="00FC72F1" w:rsidTr="002E21BD">
        <w:trPr>
          <w:jc w:val="center"/>
        </w:trPr>
        <w:tc>
          <w:tcPr>
            <w:tcW w:w="935" w:type="pct"/>
            <w:shd w:val="clear" w:color="auto" w:fill="auto"/>
            <w:vAlign w:val="center"/>
          </w:tcPr>
          <w:p w:rsidR="002F68D4" w:rsidRPr="00FC72F1" w:rsidRDefault="002F68D4" w:rsidP="00487349">
            <w:pPr>
              <w:jc w:val="center"/>
              <w:rPr>
                <w:bCs/>
                <w:lang w:val="ro-RO"/>
              </w:rPr>
            </w:pPr>
            <w:r w:rsidRPr="00FC72F1">
              <w:rPr>
                <w:bCs/>
                <w:lang w:val="ro-RO"/>
              </w:rPr>
              <w:t>Extrapolator de ordinul 1</w:t>
            </w:r>
          </w:p>
        </w:tc>
        <w:tc>
          <w:tcPr>
            <w:tcW w:w="1595" w:type="pct"/>
            <w:shd w:val="clear" w:color="auto" w:fill="auto"/>
            <w:vAlign w:val="center"/>
          </w:tcPr>
          <w:p w:rsidR="002F68D4" w:rsidRPr="00FC72F1" w:rsidRDefault="002F68D4" w:rsidP="00487349">
            <w:pPr>
              <w:jc w:val="center"/>
              <w:rPr>
                <w:lang w:val="ro-RO"/>
              </w:rPr>
            </w:pPr>
            <w:r w:rsidRPr="00FC72F1">
              <w:rPr>
                <w:position w:val="-50"/>
                <w:lang w:val="ro-RO"/>
              </w:rPr>
              <w:object w:dxaOrig="3040" w:dyaOrig="1160">
                <v:shape id="_x0000_i1126" type="#_x0000_t75" style="width:152.3pt;height:57.75pt" o:ole="">
                  <v:imagedata r:id="rId225" o:title=""/>
                </v:shape>
                <o:OLEObject Type="Embed" ProgID="Equation.3" ShapeID="_x0000_i1126" DrawAspect="Content" ObjectID="_1400392436" r:id="rId226"/>
              </w:object>
            </w:r>
          </w:p>
        </w:tc>
        <w:tc>
          <w:tcPr>
            <w:tcW w:w="2470" w:type="pct"/>
            <w:shd w:val="clear" w:color="auto" w:fill="auto"/>
            <w:vAlign w:val="center"/>
          </w:tcPr>
          <w:p w:rsidR="002F68D4" w:rsidRPr="00FC72F1" w:rsidRDefault="002F68D4" w:rsidP="00487349">
            <w:pPr>
              <w:jc w:val="center"/>
              <w:rPr>
                <w:position w:val="-36"/>
              </w:rPr>
            </w:pPr>
            <w:r w:rsidRPr="00FC72F1">
              <w:rPr>
                <w:position w:val="-36"/>
              </w:rPr>
              <w:object w:dxaOrig="5000" w:dyaOrig="840">
                <v:shape id="_x0000_i1127" type="#_x0000_t75" style="width:249.75pt;height:42pt" o:ole="">
                  <v:imagedata r:id="rId140" o:title=""/>
                </v:shape>
                <o:OLEObject Type="Embed" ProgID="Equation.DSMT4" ShapeID="_x0000_i1127" DrawAspect="Content" ObjectID="_1400392437" r:id="rId227"/>
              </w:object>
            </w:r>
          </w:p>
        </w:tc>
      </w:tr>
      <w:tr w:rsidR="00960FF4" w:rsidRPr="00FC72F1" w:rsidTr="002E21BD">
        <w:trPr>
          <w:jc w:val="center"/>
        </w:trPr>
        <w:tc>
          <w:tcPr>
            <w:tcW w:w="935" w:type="pct"/>
            <w:shd w:val="clear" w:color="auto" w:fill="auto"/>
            <w:vAlign w:val="center"/>
          </w:tcPr>
          <w:p w:rsidR="002F68D4" w:rsidRPr="00FC72F1" w:rsidRDefault="002F68D4" w:rsidP="00487349">
            <w:pPr>
              <w:jc w:val="center"/>
              <w:rPr>
                <w:bCs/>
                <w:lang w:val="ro-RO"/>
              </w:rPr>
            </w:pPr>
            <w:r w:rsidRPr="00FC72F1">
              <w:rPr>
                <w:bCs/>
                <w:iCs/>
                <w:lang w:val="fr-FR"/>
              </w:rPr>
              <w:t>Tustin</w:t>
            </w:r>
          </w:p>
        </w:tc>
        <w:tc>
          <w:tcPr>
            <w:tcW w:w="1595" w:type="pct"/>
            <w:shd w:val="clear" w:color="auto" w:fill="auto"/>
            <w:vAlign w:val="center"/>
          </w:tcPr>
          <w:p w:rsidR="002F68D4" w:rsidRPr="00FC72F1" w:rsidRDefault="002F68D4" w:rsidP="00487349">
            <w:pPr>
              <w:jc w:val="center"/>
              <w:rPr>
                <w:lang w:val="ro-RO"/>
              </w:rPr>
            </w:pPr>
            <w:r w:rsidRPr="00FC72F1">
              <w:rPr>
                <w:position w:val="-30"/>
              </w:rPr>
              <w:object w:dxaOrig="1460" w:dyaOrig="760">
                <v:shape id="_x0000_i1128" type="#_x0000_t75" style="width:72.8pt;height:38.25pt" o:ole="" fillcolor="window">
                  <v:imagedata r:id="rId177" o:title=""/>
                </v:shape>
                <o:OLEObject Type="Embed" ProgID="Equation.DSMT4" ShapeID="_x0000_i1128" DrawAspect="Content" ObjectID="_1400392438" r:id="rId228"/>
              </w:object>
            </w:r>
          </w:p>
        </w:tc>
        <w:tc>
          <w:tcPr>
            <w:tcW w:w="2470" w:type="pct"/>
            <w:shd w:val="clear" w:color="auto" w:fill="auto"/>
            <w:vAlign w:val="center"/>
          </w:tcPr>
          <w:p w:rsidR="002F68D4" w:rsidRPr="00FC72F1" w:rsidRDefault="002F68D4" w:rsidP="00487349">
            <w:pPr>
              <w:jc w:val="center"/>
              <w:rPr>
                <w:position w:val="-36"/>
              </w:rPr>
            </w:pPr>
            <w:r w:rsidRPr="00FC72F1">
              <w:rPr>
                <w:position w:val="-52"/>
                <w:vertAlign w:val="subscript"/>
              </w:rPr>
              <w:object w:dxaOrig="2500" w:dyaOrig="1160">
                <v:shape id="_x0000_i1129" type="#_x0000_t75" style="width:125.25pt;height:57.75pt" o:ole="" fillcolor="window">
                  <v:imagedata r:id="rId183" o:title=""/>
                </v:shape>
                <o:OLEObject Type="Embed" ProgID="Equation.DSMT4" ShapeID="_x0000_i1129" DrawAspect="Content" ObjectID="_1400392439" r:id="rId229"/>
              </w:object>
            </w:r>
          </w:p>
        </w:tc>
      </w:tr>
      <w:tr w:rsidR="00960FF4" w:rsidRPr="00FC72F1" w:rsidTr="002E21BD">
        <w:trPr>
          <w:jc w:val="center"/>
        </w:trPr>
        <w:tc>
          <w:tcPr>
            <w:tcW w:w="935" w:type="pct"/>
            <w:shd w:val="clear" w:color="auto" w:fill="FFFF00"/>
            <w:vAlign w:val="center"/>
          </w:tcPr>
          <w:p w:rsidR="002F68D4" w:rsidRPr="00FC72F1" w:rsidRDefault="002F68D4" w:rsidP="00487349">
            <w:pPr>
              <w:jc w:val="center"/>
              <w:rPr>
                <w:b/>
                <w:bCs/>
                <w:lang w:val="ro-RO"/>
              </w:rPr>
            </w:pPr>
          </w:p>
        </w:tc>
        <w:tc>
          <w:tcPr>
            <w:tcW w:w="1595" w:type="pct"/>
            <w:shd w:val="clear" w:color="auto" w:fill="FFFF00"/>
            <w:vAlign w:val="center"/>
          </w:tcPr>
          <w:p w:rsidR="002F68D4" w:rsidRPr="00FC72F1" w:rsidRDefault="002F68D4" w:rsidP="00487349">
            <w:pPr>
              <w:jc w:val="center"/>
              <w:rPr>
                <w:lang w:val="ro-RO"/>
              </w:rPr>
            </w:pPr>
          </w:p>
        </w:tc>
        <w:tc>
          <w:tcPr>
            <w:tcW w:w="2470" w:type="pct"/>
            <w:shd w:val="clear" w:color="auto" w:fill="FFFF00"/>
            <w:vAlign w:val="center"/>
          </w:tcPr>
          <w:p w:rsidR="002F68D4" w:rsidRPr="00FC72F1" w:rsidRDefault="002F68D4" w:rsidP="00487349">
            <w:pPr>
              <w:jc w:val="center"/>
              <w:rPr>
                <w:position w:val="-36"/>
              </w:rPr>
            </w:pPr>
          </w:p>
        </w:tc>
      </w:tr>
    </w:tbl>
    <w:p w:rsidR="002F68D4" w:rsidRDefault="002F68D4" w:rsidP="00487349">
      <w:pPr>
        <w:tabs>
          <w:tab w:val="left" w:pos="765"/>
        </w:tabs>
        <w:rPr>
          <w:lang w:val="ro-RO"/>
        </w:rPr>
      </w:pPr>
    </w:p>
    <w:p w:rsidR="002F68D4" w:rsidRDefault="002F68D4" w:rsidP="00487349">
      <w:pPr>
        <w:tabs>
          <w:tab w:val="left" w:pos="765"/>
        </w:tabs>
        <w:rPr>
          <w:lang w:val="ro-RO"/>
        </w:rPr>
      </w:pPr>
    </w:p>
    <w:p w:rsidR="002F68D4" w:rsidRPr="006F3512" w:rsidRDefault="002F68D4" w:rsidP="00487349">
      <w:pPr>
        <w:tabs>
          <w:tab w:val="left" w:pos="765"/>
        </w:tabs>
        <w:rPr>
          <w:lang w:val="ro-RO"/>
        </w:rPr>
      </w:pPr>
    </w:p>
    <w:sectPr w:rsidR="002F68D4" w:rsidRPr="006F3512" w:rsidSect="002F68D4">
      <w:type w:val="continuous"/>
      <w:pgSz w:w="16840" w:h="11907" w:orient="landscape" w:code="9"/>
      <w:pgMar w:top="1418" w:right="1418"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85B" w:rsidRDefault="00F5085B" w:rsidP="00811EBD">
      <w:r>
        <w:separator/>
      </w:r>
    </w:p>
  </w:endnote>
  <w:endnote w:type="continuationSeparator" w:id="0">
    <w:p w:rsidR="00F5085B" w:rsidRDefault="00F5085B" w:rsidP="00811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85B" w:rsidRDefault="00F5085B" w:rsidP="00811EBD">
      <w:r>
        <w:separator/>
      </w:r>
    </w:p>
  </w:footnote>
  <w:footnote w:type="continuationSeparator" w:id="0">
    <w:p w:rsidR="00F5085B" w:rsidRDefault="00F5085B" w:rsidP="00811E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C10" w:rsidRDefault="00BA4C10" w:rsidP="00811EBD">
    <w:pPr>
      <w:pStyle w:val="Antet"/>
      <w:pBdr>
        <w:bottom w:val="single" w:sz="4" w:space="1" w:color="auto"/>
      </w:pBdr>
    </w:pPr>
    <w:r>
      <w:fldChar w:fldCharType="begin"/>
    </w:r>
    <w:r>
      <w:instrText xml:space="preserve"> PAGE   \* MERGEFORMAT </w:instrText>
    </w:r>
    <w:r>
      <w:fldChar w:fldCharType="separate"/>
    </w:r>
    <w:r w:rsidR="00E41F5A">
      <w:rPr>
        <w:noProof/>
      </w:rPr>
      <w:t>14</w:t>
    </w:r>
    <w:r>
      <w:rPr>
        <w:noProof/>
      </w:rPr>
      <w:fldChar w:fldCharType="end"/>
    </w:r>
    <w:r>
      <w:rPr>
        <w:noProof/>
      </w:rPr>
      <w:t xml:space="preserve">                                               Analiza si sinteza circuitelor si sistemelor</w:t>
    </w:r>
  </w:p>
  <w:p w:rsidR="00BA4C10" w:rsidRDefault="00BA4C10">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C10" w:rsidRDefault="00BA4C10" w:rsidP="00811EBD">
    <w:pPr>
      <w:pStyle w:val="Antet"/>
      <w:pBdr>
        <w:bottom w:val="single" w:sz="4" w:space="1" w:color="auto"/>
      </w:pBdr>
      <w:jc w:val="right"/>
    </w:pPr>
    <w:r w:rsidRPr="00A125FE">
      <w:rPr>
        <w:bCs/>
        <w:color w:val="000000" w:themeColor="text1"/>
        <w:lang w:val="it-IT"/>
      </w:rPr>
      <w:t>Reprezentări structurale şi conversia modelelor</w:t>
    </w:r>
    <w:r w:rsidRPr="00A125FE">
      <w:rPr>
        <w:b/>
        <w:bCs/>
        <w:color w:val="000000" w:themeColor="text1"/>
        <w:lang w:val="it-IT"/>
      </w:rPr>
      <w:t xml:space="preserve">                                 </w:t>
    </w:r>
    <w:r>
      <w:fldChar w:fldCharType="begin"/>
    </w:r>
    <w:r>
      <w:instrText xml:space="preserve"> PAGE   \* MERGEFORMAT </w:instrText>
    </w:r>
    <w:r>
      <w:fldChar w:fldCharType="separate"/>
    </w:r>
    <w:r w:rsidR="00E9191B">
      <w:rPr>
        <w:noProof/>
      </w:rPr>
      <w:t>13</w:t>
    </w:r>
    <w:r>
      <w:rPr>
        <w:noProof/>
      </w:rPr>
      <w:fldChar w:fldCharType="end"/>
    </w:r>
  </w:p>
  <w:p w:rsidR="00BA4C10" w:rsidRDefault="00BA4C10">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00000007"/>
    <w:name w:val="WW8Num17"/>
    <w:lvl w:ilvl="0">
      <w:start w:val="4"/>
      <w:numFmt w:val="bullet"/>
      <w:lvlText w:val="-"/>
      <w:lvlJc w:val="left"/>
      <w:pPr>
        <w:tabs>
          <w:tab w:val="num" w:pos="1080"/>
        </w:tabs>
        <w:ind w:left="1080" w:hanging="360"/>
      </w:pPr>
      <w:rPr>
        <w:rFonts w:ascii="Times New Roman" w:hAnsi="Times New Roman" w:cs="Times New Roman"/>
      </w:rPr>
    </w:lvl>
  </w:abstractNum>
  <w:abstractNum w:abstractNumId="1">
    <w:nsid w:val="00781923"/>
    <w:multiLevelType w:val="hybridMultilevel"/>
    <w:tmpl w:val="52D6658A"/>
    <w:lvl w:ilvl="0" w:tplc="0C1C006A">
      <w:start w:val="4"/>
      <w:numFmt w:val="bullet"/>
      <w:lvlText w:val="-"/>
      <w:lvlJc w:val="left"/>
      <w:pPr>
        <w:tabs>
          <w:tab w:val="num" w:pos="1125"/>
        </w:tabs>
        <w:ind w:left="1125" w:hanging="360"/>
      </w:pPr>
      <w:rPr>
        <w:rFonts w:ascii="Times New Roman" w:eastAsia="Times New Roman" w:hAnsi="Times New Roman" w:cs="Times New Roman" w:hint="default"/>
      </w:rPr>
    </w:lvl>
    <w:lvl w:ilvl="1" w:tplc="04090003" w:tentative="1">
      <w:start w:val="1"/>
      <w:numFmt w:val="bullet"/>
      <w:lvlText w:val="o"/>
      <w:lvlJc w:val="left"/>
      <w:pPr>
        <w:tabs>
          <w:tab w:val="num" w:pos="1845"/>
        </w:tabs>
        <w:ind w:left="1845" w:hanging="360"/>
      </w:pPr>
      <w:rPr>
        <w:rFonts w:ascii="Courier New" w:hAnsi="Courier New" w:cs="Courier New" w:hint="default"/>
      </w:rPr>
    </w:lvl>
    <w:lvl w:ilvl="2" w:tplc="04090005" w:tentative="1">
      <w:start w:val="1"/>
      <w:numFmt w:val="bullet"/>
      <w:lvlText w:val=""/>
      <w:lvlJc w:val="left"/>
      <w:pPr>
        <w:tabs>
          <w:tab w:val="num" w:pos="2565"/>
        </w:tabs>
        <w:ind w:left="2565" w:hanging="360"/>
      </w:pPr>
      <w:rPr>
        <w:rFonts w:ascii="Wingdings" w:hAnsi="Wingdings" w:hint="default"/>
      </w:rPr>
    </w:lvl>
    <w:lvl w:ilvl="3" w:tplc="04090001" w:tentative="1">
      <w:start w:val="1"/>
      <w:numFmt w:val="bullet"/>
      <w:lvlText w:val=""/>
      <w:lvlJc w:val="left"/>
      <w:pPr>
        <w:tabs>
          <w:tab w:val="num" w:pos="3285"/>
        </w:tabs>
        <w:ind w:left="3285" w:hanging="360"/>
      </w:pPr>
      <w:rPr>
        <w:rFonts w:ascii="Symbol" w:hAnsi="Symbol" w:hint="default"/>
      </w:rPr>
    </w:lvl>
    <w:lvl w:ilvl="4" w:tplc="04090003" w:tentative="1">
      <w:start w:val="1"/>
      <w:numFmt w:val="bullet"/>
      <w:lvlText w:val="o"/>
      <w:lvlJc w:val="left"/>
      <w:pPr>
        <w:tabs>
          <w:tab w:val="num" w:pos="4005"/>
        </w:tabs>
        <w:ind w:left="4005" w:hanging="360"/>
      </w:pPr>
      <w:rPr>
        <w:rFonts w:ascii="Courier New" w:hAnsi="Courier New" w:cs="Courier New" w:hint="default"/>
      </w:rPr>
    </w:lvl>
    <w:lvl w:ilvl="5" w:tplc="04090005" w:tentative="1">
      <w:start w:val="1"/>
      <w:numFmt w:val="bullet"/>
      <w:lvlText w:val=""/>
      <w:lvlJc w:val="left"/>
      <w:pPr>
        <w:tabs>
          <w:tab w:val="num" w:pos="4725"/>
        </w:tabs>
        <w:ind w:left="4725" w:hanging="360"/>
      </w:pPr>
      <w:rPr>
        <w:rFonts w:ascii="Wingdings" w:hAnsi="Wingdings" w:hint="default"/>
      </w:rPr>
    </w:lvl>
    <w:lvl w:ilvl="6" w:tplc="04090001" w:tentative="1">
      <w:start w:val="1"/>
      <w:numFmt w:val="bullet"/>
      <w:lvlText w:val=""/>
      <w:lvlJc w:val="left"/>
      <w:pPr>
        <w:tabs>
          <w:tab w:val="num" w:pos="5445"/>
        </w:tabs>
        <w:ind w:left="5445" w:hanging="360"/>
      </w:pPr>
      <w:rPr>
        <w:rFonts w:ascii="Symbol" w:hAnsi="Symbol" w:hint="default"/>
      </w:rPr>
    </w:lvl>
    <w:lvl w:ilvl="7" w:tplc="04090003" w:tentative="1">
      <w:start w:val="1"/>
      <w:numFmt w:val="bullet"/>
      <w:lvlText w:val="o"/>
      <w:lvlJc w:val="left"/>
      <w:pPr>
        <w:tabs>
          <w:tab w:val="num" w:pos="6165"/>
        </w:tabs>
        <w:ind w:left="6165" w:hanging="360"/>
      </w:pPr>
      <w:rPr>
        <w:rFonts w:ascii="Courier New" w:hAnsi="Courier New" w:cs="Courier New" w:hint="default"/>
      </w:rPr>
    </w:lvl>
    <w:lvl w:ilvl="8" w:tplc="04090005" w:tentative="1">
      <w:start w:val="1"/>
      <w:numFmt w:val="bullet"/>
      <w:lvlText w:val=""/>
      <w:lvlJc w:val="left"/>
      <w:pPr>
        <w:tabs>
          <w:tab w:val="num" w:pos="6885"/>
        </w:tabs>
        <w:ind w:left="6885" w:hanging="360"/>
      </w:pPr>
      <w:rPr>
        <w:rFonts w:ascii="Wingdings" w:hAnsi="Wingdings" w:hint="default"/>
      </w:rPr>
    </w:lvl>
  </w:abstractNum>
  <w:abstractNum w:abstractNumId="2">
    <w:nsid w:val="01721652"/>
    <w:multiLevelType w:val="hybridMultilevel"/>
    <w:tmpl w:val="F3A8F6A0"/>
    <w:lvl w:ilvl="0" w:tplc="F438AAB4">
      <w:start w:val="1"/>
      <w:numFmt w:val="decimal"/>
      <w:lvlText w:val="%1-"/>
      <w:lvlJc w:val="left"/>
      <w:pPr>
        <w:tabs>
          <w:tab w:val="num" w:pos="644"/>
        </w:tabs>
        <w:ind w:left="0" w:firstLine="28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4D3380"/>
    <w:multiLevelType w:val="hybridMultilevel"/>
    <w:tmpl w:val="09AA0E5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0ED70807"/>
    <w:multiLevelType w:val="hybridMultilevel"/>
    <w:tmpl w:val="2F38E40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nsid w:val="186D3CFE"/>
    <w:multiLevelType w:val="hybridMultilevel"/>
    <w:tmpl w:val="4BD226DA"/>
    <w:lvl w:ilvl="0" w:tplc="7514F654">
      <w:start w:val="1"/>
      <w:numFmt w:val="decimal"/>
      <w:pStyle w:val="TxtFigChar"/>
      <w:lvlText w:val="Fig.4.%1"/>
      <w:lvlJc w:val="left"/>
      <w:pPr>
        <w:tabs>
          <w:tab w:val="num" w:pos="1377"/>
        </w:tabs>
        <w:ind w:left="1320" w:firstLine="0"/>
      </w:pPr>
      <w:rPr>
        <w:rFonts w:ascii="Times New Roman" w:hAnsi="Times New Roman" w:hint="default"/>
        <w:b/>
        <w:i w:val="0"/>
        <w:sz w:val="20"/>
        <w:szCs w:val="20"/>
      </w:rPr>
    </w:lvl>
    <w:lvl w:ilvl="1" w:tplc="FFFFFFFF">
      <w:start w:val="8"/>
      <w:numFmt w:val="decimal"/>
      <w:lvlText w:val="%2"/>
      <w:lvlJc w:val="left"/>
      <w:pPr>
        <w:tabs>
          <w:tab w:val="num" w:pos="1440"/>
        </w:tabs>
        <w:ind w:left="1440" w:hanging="360"/>
      </w:pPr>
      <w:rPr>
        <w:rFonts w:hint="default"/>
        <w:b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14501A9"/>
    <w:multiLevelType w:val="hybridMultilevel"/>
    <w:tmpl w:val="B2A8684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nsid w:val="2ED42788"/>
    <w:multiLevelType w:val="hybridMultilevel"/>
    <w:tmpl w:val="98881E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5B21DC5"/>
    <w:multiLevelType w:val="hybridMultilevel"/>
    <w:tmpl w:val="B0E4954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nsid w:val="395F30CC"/>
    <w:multiLevelType w:val="hybridMultilevel"/>
    <w:tmpl w:val="6994EFD4"/>
    <w:lvl w:ilvl="0" w:tplc="4732A38E">
      <w:start w:val="1"/>
      <w:numFmt w:val="decimal"/>
      <w:lvlText w:val="%1."/>
      <w:lvlJc w:val="left"/>
      <w:pPr>
        <w:tabs>
          <w:tab w:val="num" w:pos="644"/>
        </w:tabs>
        <w:ind w:left="0" w:firstLine="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6962289"/>
    <w:multiLevelType w:val="hybridMultilevel"/>
    <w:tmpl w:val="8BB4DE7C"/>
    <w:lvl w:ilvl="0" w:tplc="F4B46280">
      <w:start w:val="1"/>
      <w:numFmt w:val="upperLetter"/>
      <w:lvlText w:val="%1."/>
      <w:lvlJc w:val="left"/>
      <w:pPr>
        <w:tabs>
          <w:tab w:val="num" w:pos="1080"/>
        </w:tabs>
        <w:ind w:left="1684" w:hanging="964"/>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D623AC8"/>
    <w:multiLevelType w:val="hybridMultilevel"/>
    <w:tmpl w:val="D2582306"/>
    <w:lvl w:ilvl="0" w:tplc="10A854AA">
      <w:start w:val="1"/>
      <w:numFmt w:val="decimal"/>
      <w:lvlText w:val="%1."/>
      <w:lvlJc w:val="left"/>
      <w:pPr>
        <w:tabs>
          <w:tab w:val="num" w:pos="644"/>
        </w:tabs>
        <w:ind w:left="0" w:firstLine="284"/>
      </w:pPr>
      <w:rPr>
        <w:rFonts w:ascii="Times New Roman" w:hAnsi="Times New Roman" w:hint="default"/>
        <w:b w:val="0"/>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DF673B9"/>
    <w:multiLevelType w:val="hybridMultilevel"/>
    <w:tmpl w:val="F5568356"/>
    <w:lvl w:ilvl="0" w:tplc="1E24D6E6">
      <w:start w:val="1"/>
      <w:numFmt w:val="bullet"/>
      <w:lvlText w:val=""/>
      <w:lvlJc w:val="left"/>
      <w:pPr>
        <w:tabs>
          <w:tab w:val="num" w:pos="644"/>
        </w:tabs>
        <w:ind w:left="0" w:firstLine="284"/>
      </w:pPr>
      <w:rPr>
        <w:rFonts w:ascii="Symbol" w:hAnsi="Symbol" w:hint="default"/>
      </w:rPr>
    </w:lvl>
    <w:lvl w:ilvl="1" w:tplc="04090003" w:tentative="1">
      <w:start w:val="1"/>
      <w:numFmt w:val="bullet"/>
      <w:lvlText w:val="o"/>
      <w:lvlJc w:val="left"/>
      <w:pPr>
        <w:tabs>
          <w:tab w:val="num" w:pos="1725"/>
        </w:tabs>
        <w:ind w:left="1725" w:hanging="360"/>
      </w:pPr>
      <w:rPr>
        <w:rFonts w:ascii="Courier New" w:hAnsi="Courier New" w:hint="default"/>
      </w:rPr>
    </w:lvl>
    <w:lvl w:ilvl="2" w:tplc="04090005" w:tentative="1">
      <w:start w:val="1"/>
      <w:numFmt w:val="bullet"/>
      <w:lvlText w:val=""/>
      <w:lvlJc w:val="left"/>
      <w:pPr>
        <w:tabs>
          <w:tab w:val="num" w:pos="2445"/>
        </w:tabs>
        <w:ind w:left="2445" w:hanging="360"/>
      </w:pPr>
      <w:rPr>
        <w:rFonts w:ascii="Wingdings" w:hAnsi="Wingdings" w:hint="default"/>
      </w:rPr>
    </w:lvl>
    <w:lvl w:ilvl="3" w:tplc="04090001" w:tentative="1">
      <w:start w:val="1"/>
      <w:numFmt w:val="bullet"/>
      <w:lvlText w:val=""/>
      <w:lvlJc w:val="left"/>
      <w:pPr>
        <w:tabs>
          <w:tab w:val="num" w:pos="3165"/>
        </w:tabs>
        <w:ind w:left="3165" w:hanging="360"/>
      </w:pPr>
      <w:rPr>
        <w:rFonts w:ascii="Symbol" w:hAnsi="Symbol" w:hint="default"/>
      </w:rPr>
    </w:lvl>
    <w:lvl w:ilvl="4" w:tplc="04090003" w:tentative="1">
      <w:start w:val="1"/>
      <w:numFmt w:val="bullet"/>
      <w:lvlText w:val="o"/>
      <w:lvlJc w:val="left"/>
      <w:pPr>
        <w:tabs>
          <w:tab w:val="num" w:pos="3885"/>
        </w:tabs>
        <w:ind w:left="3885" w:hanging="360"/>
      </w:pPr>
      <w:rPr>
        <w:rFonts w:ascii="Courier New" w:hAnsi="Courier New" w:hint="default"/>
      </w:rPr>
    </w:lvl>
    <w:lvl w:ilvl="5" w:tplc="04090005" w:tentative="1">
      <w:start w:val="1"/>
      <w:numFmt w:val="bullet"/>
      <w:lvlText w:val=""/>
      <w:lvlJc w:val="left"/>
      <w:pPr>
        <w:tabs>
          <w:tab w:val="num" w:pos="4605"/>
        </w:tabs>
        <w:ind w:left="4605" w:hanging="360"/>
      </w:pPr>
      <w:rPr>
        <w:rFonts w:ascii="Wingdings" w:hAnsi="Wingdings" w:hint="default"/>
      </w:rPr>
    </w:lvl>
    <w:lvl w:ilvl="6" w:tplc="04090001" w:tentative="1">
      <w:start w:val="1"/>
      <w:numFmt w:val="bullet"/>
      <w:lvlText w:val=""/>
      <w:lvlJc w:val="left"/>
      <w:pPr>
        <w:tabs>
          <w:tab w:val="num" w:pos="5325"/>
        </w:tabs>
        <w:ind w:left="5325" w:hanging="360"/>
      </w:pPr>
      <w:rPr>
        <w:rFonts w:ascii="Symbol" w:hAnsi="Symbol" w:hint="default"/>
      </w:rPr>
    </w:lvl>
    <w:lvl w:ilvl="7" w:tplc="04090003" w:tentative="1">
      <w:start w:val="1"/>
      <w:numFmt w:val="bullet"/>
      <w:lvlText w:val="o"/>
      <w:lvlJc w:val="left"/>
      <w:pPr>
        <w:tabs>
          <w:tab w:val="num" w:pos="6045"/>
        </w:tabs>
        <w:ind w:left="6045" w:hanging="360"/>
      </w:pPr>
      <w:rPr>
        <w:rFonts w:ascii="Courier New" w:hAnsi="Courier New" w:hint="default"/>
      </w:rPr>
    </w:lvl>
    <w:lvl w:ilvl="8" w:tplc="04090005" w:tentative="1">
      <w:start w:val="1"/>
      <w:numFmt w:val="bullet"/>
      <w:lvlText w:val=""/>
      <w:lvlJc w:val="left"/>
      <w:pPr>
        <w:tabs>
          <w:tab w:val="num" w:pos="6765"/>
        </w:tabs>
        <w:ind w:left="6765" w:hanging="360"/>
      </w:pPr>
      <w:rPr>
        <w:rFonts w:ascii="Wingdings" w:hAnsi="Wingdings" w:hint="default"/>
      </w:rPr>
    </w:lvl>
  </w:abstractNum>
  <w:abstractNum w:abstractNumId="13">
    <w:nsid w:val="657D3CCC"/>
    <w:multiLevelType w:val="hybridMultilevel"/>
    <w:tmpl w:val="E61ED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A604061"/>
    <w:multiLevelType w:val="hybridMultilevel"/>
    <w:tmpl w:val="2340D30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nsid w:val="70AA6CEB"/>
    <w:multiLevelType w:val="hybridMultilevel"/>
    <w:tmpl w:val="6CE046FE"/>
    <w:lvl w:ilvl="0" w:tplc="33AEEFF0">
      <w:start w:val="1"/>
      <w:numFmt w:val="bullet"/>
      <w:lvlText w:val=""/>
      <w:lvlJc w:val="left"/>
      <w:pPr>
        <w:tabs>
          <w:tab w:val="num" w:pos="644"/>
        </w:tabs>
        <w:ind w:left="0" w:firstLine="284"/>
      </w:pPr>
      <w:rPr>
        <w:rFonts w:ascii="Symbol" w:hAnsi="Symbol" w:hint="default"/>
      </w:rPr>
    </w:lvl>
    <w:lvl w:ilvl="1" w:tplc="9A2E777E">
      <w:start w:val="2"/>
      <w:numFmt w:val="decimal"/>
      <w:lvlText w:val="%2."/>
      <w:lvlJc w:val="left"/>
      <w:pPr>
        <w:tabs>
          <w:tab w:val="num" w:pos="0"/>
        </w:tabs>
        <w:ind w:left="0" w:firstLine="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12"/>
  </w:num>
  <w:num w:numId="4">
    <w:abstractNumId w:val="11"/>
  </w:num>
  <w:num w:numId="5">
    <w:abstractNumId w:val="2"/>
  </w:num>
  <w:num w:numId="6">
    <w:abstractNumId w:val="9"/>
  </w:num>
  <w:num w:numId="7">
    <w:abstractNumId w:val="6"/>
  </w:num>
  <w:num w:numId="8">
    <w:abstractNumId w:val="14"/>
  </w:num>
  <w:num w:numId="9">
    <w:abstractNumId w:val="4"/>
  </w:num>
  <w:num w:numId="10">
    <w:abstractNumId w:val="8"/>
  </w:num>
  <w:num w:numId="11">
    <w:abstractNumId w:val="3"/>
  </w:num>
  <w:num w:numId="12">
    <w:abstractNumId w:val="15"/>
  </w:num>
  <w:num w:numId="13">
    <w:abstractNumId w:val="13"/>
  </w:num>
  <w:num w:numId="14">
    <w:abstractNumId w:val="5"/>
  </w:num>
  <w:num w:numId="15">
    <w:abstractNumId w:val="10"/>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101"/>
    <w:rsid w:val="0001695A"/>
    <w:rsid w:val="00044DEA"/>
    <w:rsid w:val="00064BEA"/>
    <w:rsid w:val="00091877"/>
    <w:rsid w:val="00096177"/>
    <w:rsid w:val="000D51EA"/>
    <w:rsid w:val="000E0E17"/>
    <w:rsid w:val="000E2207"/>
    <w:rsid w:val="000E2449"/>
    <w:rsid w:val="000E346A"/>
    <w:rsid w:val="001144A8"/>
    <w:rsid w:val="001153EA"/>
    <w:rsid w:val="00115ACD"/>
    <w:rsid w:val="00115C7E"/>
    <w:rsid w:val="00161046"/>
    <w:rsid w:val="0016465F"/>
    <w:rsid w:val="0017233D"/>
    <w:rsid w:val="00175F0C"/>
    <w:rsid w:val="00182FF5"/>
    <w:rsid w:val="001A3710"/>
    <w:rsid w:val="001A3C83"/>
    <w:rsid w:val="001B5E12"/>
    <w:rsid w:val="001C5672"/>
    <w:rsid w:val="001D12B6"/>
    <w:rsid w:val="001D1FB6"/>
    <w:rsid w:val="001D2EEE"/>
    <w:rsid w:val="001F64A8"/>
    <w:rsid w:val="0020012E"/>
    <w:rsid w:val="00203037"/>
    <w:rsid w:val="00203538"/>
    <w:rsid w:val="0022025A"/>
    <w:rsid w:val="00236B00"/>
    <w:rsid w:val="00246FE1"/>
    <w:rsid w:val="00255E1A"/>
    <w:rsid w:val="00275A61"/>
    <w:rsid w:val="00296D10"/>
    <w:rsid w:val="002B6361"/>
    <w:rsid w:val="002D0CB5"/>
    <w:rsid w:val="002D107C"/>
    <w:rsid w:val="002E21BD"/>
    <w:rsid w:val="002F68D4"/>
    <w:rsid w:val="0030465D"/>
    <w:rsid w:val="00310536"/>
    <w:rsid w:val="003202E4"/>
    <w:rsid w:val="003262AA"/>
    <w:rsid w:val="003325B5"/>
    <w:rsid w:val="0034141D"/>
    <w:rsid w:val="00346C0F"/>
    <w:rsid w:val="00350CCB"/>
    <w:rsid w:val="00351F8F"/>
    <w:rsid w:val="0036275D"/>
    <w:rsid w:val="003744EF"/>
    <w:rsid w:val="00375711"/>
    <w:rsid w:val="00380B6B"/>
    <w:rsid w:val="003A6B0C"/>
    <w:rsid w:val="003B51BA"/>
    <w:rsid w:val="003B75F8"/>
    <w:rsid w:val="003E0E67"/>
    <w:rsid w:val="003E6F26"/>
    <w:rsid w:val="003F39B1"/>
    <w:rsid w:val="00400687"/>
    <w:rsid w:val="00412E65"/>
    <w:rsid w:val="00430603"/>
    <w:rsid w:val="00435D79"/>
    <w:rsid w:val="00437573"/>
    <w:rsid w:val="00457D16"/>
    <w:rsid w:val="00480521"/>
    <w:rsid w:val="00485123"/>
    <w:rsid w:val="00485D2F"/>
    <w:rsid w:val="00487349"/>
    <w:rsid w:val="004879E8"/>
    <w:rsid w:val="00491EB4"/>
    <w:rsid w:val="004962FE"/>
    <w:rsid w:val="004A0BD1"/>
    <w:rsid w:val="004A7F53"/>
    <w:rsid w:val="004B030E"/>
    <w:rsid w:val="004B218F"/>
    <w:rsid w:val="004B7ADC"/>
    <w:rsid w:val="004C42C5"/>
    <w:rsid w:val="004C774E"/>
    <w:rsid w:val="004D6A9D"/>
    <w:rsid w:val="004D752D"/>
    <w:rsid w:val="004F335C"/>
    <w:rsid w:val="004F76F1"/>
    <w:rsid w:val="00511BDC"/>
    <w:rsid w:val="0053131D"/>
    <w:rsid w:val="00535C4D"/>
    <w:rsid w:val="005504C8"/>
    <w:rsid w:val="0057641D"/>
    <w:rsid w:val="00584199"/>
    <w:rsid w:val="0059723E"/>
    <w:rsid w:val="005A0CE9"/>
    <w:rsid w:val="005A4B95"/>
    <w:rsid w:val="005C0215"/>
    <w:rsid w:val="005C0A97"/>
    <w:rsid w:val="00600EE9"/>
    <w:rsid w:val="00623EED"/>
    <w:rsid w:val="006471A3"/>
    <w:rsid w:val="0065139B"/>
    <w:rsid w:val="00660A96"/>
    <w:rsid w:val="0066557D"/>
    <w:rsid w:val="00671782"/>
    <w:rsid w:val="0067502E"/>
    <w:rsid w:val="00691175"/>
    <w:rsid w:val="006A0F16"/>
    <w:rsid w:val="006A3485"/>
    <w:rsid w:val="006A7BA6"/>
    <w:rsid w:val="006A7D86"/>
    <w:rsid w:val="006C176C"/>
    <w:rsid w:val="006C30C4"/>
    <w:rsid w:val="006C7DC3"/>
    <w:rsid w:val="006E60CE"/>
    <w:rsid w:val="006F3512"/>
    <w:rsid w:val="00714799"/>
    <w:rsid w:val="00721770"/>
    <w:rsid w:val="00722E06"/>
    <w:rsid w:val="007255E1"/>
    <w:rsid w:val="00762860"/>
    <w:rsid w:val="007753C8"/>
    <w:rsid w:val="00775596"/>
    <w:rsid w:val="00776DE3"/>
    <w:rsid w:val="00792E2E"/>
    <w:rsid w:val="00793C36"/>
    <w:rsid w:val="007A1664"/>
    <w:rsid w:val="007A1AE9"/>
    <w:rsid w:val="007B3923"/>
    <w:rsid w:val="007C4006"/>
    <w:rsid w:val="007D2026"/>
    <w:rsid w:val="007D7C36"/>
    <w:rsid w:val="007E4B47"/>
    <w:rsid w:val="00805E21"/>
    <w:rsid w:val="00811EBD"/>
    <w:rsid w:val="00815973"/>
    <w:rsid w:val="008168BD"/>
    <w:rsid w:val="00817E8F"/>
    <w:rsid w:val="008305D6"/>
    <w:rsid w:val="008453B0"/>
    <w:rsid w:val="0087127C"/>
    <w:rsid w:val="00872A73"/>
    <w:rsid w:val="00883112"/>
    <w:rsid w:val="0088558A"/>
    <w:rsid w:val="0089347D"/>
    <w:rsid w:val="008C031D"/>
    <w:rsid w:val="008C2D83"/>
    <w:rsid w:val="008C6F99"/>
    <w:rsid w:val="008E34C0"/>
    <w:rsid w:val="008F2997"/>
    <w:rsid w:val="008F3116"/>
    <w:rsid w:val="00904C01"/>
    <w:rsid w:val="00930CE9"/>
    <w:rsid w:val="00937D7A"/>
    <w:rsid w:val="009536F8"/>
    <w:rsid w:val="00956ADB"/>
    <w:rsid w:val="00960FF4"/>
    <w:rsid w:val="00986864"/>
    <w:rsid w:val="0099102B"/>
    <w:rsid w:val="00996E6F"/>
    <w:rsid w:val="009A163D"/>
    <w:rsid w:val="009A4197"/>
    <w:rsid w:val="009A4807"/>
    <w:rsid w:val="009A7427"/>
    <w:rsid w:val="009B1D41"/>
    <w:rsid w:val="009B2EB1"/>
    <w:rsid w:val="009E3F92"/>
    <w:rsid w:val="009F022F"/>
    <w:rsid w:val="00A003B6"/>
    <w:rsid w:val="00A11AC4"/>
    <w:rsid w:val="00A125FE"/>
    <w:rsid w:val="00A14C7F"/>
    <w:rsid w:val="00A3727D"/>
    <w:rsid w:val="00A42030"/>
    <w:rsid w:val="00A450F8"/>
    <w:rsid w:val="00A86B68"/>
    <w:rsid w:val="00A94CD3"/>
    <w:rsid w:val="00AB040C"/>
    <w:rsid w:val="00AB17A1"/>
    <w:rsid w:val="00AC5623"/>
    <w:rsid w:val="00AD484D"/>
    <w:rsid w:val="00AE0CB8"/>
    <w:rsid w:val="00AE51E2"/>
    <w:rsid w:val="00AF271F"/>
    <w:rsid w:val="00AF4AB9"/>
    <w:rsid w:val="00AF6611"/>
    <w:rsid w:val="00B112EF"/>
    <w:rsid w:val="00B2481A"/>
    <w:rsid w:val="00B37412"/>
    <w:rsid w:val="00B5247B"/>
    <w:rsid w:val="00B64847"/>
    <w:rsid w:val="00B75DF7"/>
    <w:rsid w:val="00B87531"/>
    <w:rsid w:val="00B917F3"/>
    <w:rsid w:val="00B946F3"/>
    <w:rsid w:val="00BA4C10"/>
    <w:rsid w:val="00BB4A30"/>
    <w:rsid w:val="00BB5716"/>
    <w:rsid w:val="00BB693A"/>
    <w:rsid w:val="00BD6AF1"/>
    <w:rsid w:val="00BF10AB"/>
    <w:rsid w:val="00BF469E"/>
    <w:rsid w:val="00BF4B86"/>
    <w:rsid w:val="00C01E47"/>
    <w:rsid w:val="00C03B17"/>
    <w:rsid w:val="00C07D19"/>
    <w:rsid w:val="00C52D9E"/>
    <w:rsid w:val="00C552A7"/>
    <w:rsid w:val="00C94E4B"/>
    <w:rsid w:val="00C96D03"/>
    <w:rsid w:val="00C9722D"/>
    <w:rsid w:val="00CA7CCE"/>
    <w:rsid w:val="00D00301"/>
    <w:rsid w:val="00D12CB9"/>
    <w:rsid w:val="00D130A2"/>
    <w:rsid w:val="00D24DC8"/>
    <w:rsid w:val="00D26462"/>
    <w:rsid w:val="00D407C6"/>
    <w:rsid w:val="00D42BAF"/>
    <w:rsid w:val="00D75322"/>
    <w:rsid w:val="00D8162B"/>
    <w:rsid w:val="00D82F01"/>
    <w:rsid w:val="00D83AB9"/>
    <w:rsid w:val="00D8433A"/>
    <w:rsid w:val="00D86101"/>
    <w:rsid w:val="00DA48FF"/>
    <w:rsid w:val="00DB5118"/>
    <w:rsid w:val="00DB6F33"/>
    <w:rsid w:val="00DC630C"/>
    <w:rsid w:val="00DD36BF"/>
    <w:rsid w:val="00DD574E"/>
    <w:rsid w:val="00DD7AA6"/>
    <w:rsid w:val="00DE423C"/>
    <w:rsid w:val="00DE5C96"/>
    <w:rsid w:val="00DF24A1"/>
    <w:rsid w:val="00E012EA"/>
    <w:rsid w:val="00E2193C"/>
    <w:rsid w:val="00E3232A"/>
    <w:rsid w:val="00E32468"/>
    <w:rsid w:val="00E41F5A"/>
    <w:rsid w:val="00E4398D"/>
    <w:rsid w:val="00E44C92"/>
    <w:rsid w:val="00E541E5"/>
    <w:rsid w:val="00E654D0"/>
    <w:rsid w:val="00E65D0B"/>
    <w:rsid w:val="00E67463"/>
    <w:rsid w:val="00E75A55"/>
    <w:rsid w:val="00E77C56"/>
    <w:rsid w:val="00E9191B"/>
    <w:rsid w:val="00E9761F"/>
    <w:rsid w:val="00EB43CF"/>
    <w:rsid w:val="00EC4F81"/>
    <w:rsid w:val="00ED59F1"/>
    <w:rsid w:val="00EE254F"/>
    <w:rsid w:val="00EF1FB1"/>
    <w:rsid w:val="00EF7DA6"/>
    <w:rsid w:val="00F07470"/>
    <w:rsid w:val="00F074D8"/>
    <w:rsid w:val="00F320E7"/>
    <w:rsid w:val="00F351DB"/>
    <w:rsid w:val="00F3614C"/>
    <w:rsid w:val="00F5085B"/>
    <w:rsid w:val="00F51064"/>
    <w:rsid w:val="00F53E5D"/>
    <w:rsid w:val="00F544BE"/>
    <w:rsid w:val="00F54816"/>
    <w:rsid w:val="00F755BF"/>
    <w:rsid w:val="00F75EC1"/>
    <w:rsid w:val="00F93AC4"/>
    <w:rsid w:val="00F94157"/>
    <w:rsid w:val="00F95E2B"/>
    <w:rsid w:val="00F9760C"/>
    <w:rsid w:val="00FA31F8"/>
    <w:rsid w:val="00FB65E9"/>
    <w:rsid w:val="00FB6AA6"/>
    <w:rsid w:val="00FC2830"/>
    <w:rsid w:val="00FC72F1"/>
    <w:rsid w:val="00FD0085"/>
    <w:rsid w:val="00FD0F6B"/>
    <w:rsid w:val="00FF2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Titlu3">
    <w:name w:val="heading 3"/>
    <w:basedOn w:val="Normal"/>
    <w:next w:val="Normal"/>
    <w:link w:val="Titlu3Caracter"/>
    <w:qFormat/>
    <w:rsid w:val="00F07470"/>
    <w:pPr>
      <w:keepNext/>
      <w:spacing w:before="240" w:after="60"/>
      <w:outlineLvl w:val="2"/>
    </w:pPr>
    <w:rPr>
      <w:rFonts w:ascii="Arial" w:hAnsi="Arial" w:cs="Arial"/>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Relatii">
    <w:name w:val="Relatii"/>
    <w:basedOn w:val="Normal"/>
    <w:next w:val="Normal"/>
    <w:rsid w:val="00D86101"/>
    <w:pPr>
      <w:tabs>
        <w:tab w:val="center" w:pos="3827"/>
        <w:tab w:val="right" w:pos="7371"/>
      </w:tabs>
      <w:spacing w:before="120" w:after="120"/>
      <w:jc w:val="both"/>
    </w:pPr>
    <w:rPr>
      <w:sz w:val="20"/>
      <w:szCs w:val="20"/>
      <w:lang w:val="fr-FR"/>
    </w:rPr>
  </w:style>
  <w:style w:type="paragraph" w:customStyle="1" w:styleId="TxtFig">
    <w:name w:val="TxtFig"/>
    <w:basedOn w:val="Normal"/>
    <w:next w:val="Normal"/>
    <w:rsid w:val="00D86101"/>
    <w:pPr>
      <w:tabs>
        <w:tab w:val="left" w:pos="284"/>
        <w:tab w:val="left" w:pos="851"/>
      </w:tabs>
      <w:spacing w:after="120"/>
      <w:jc w:val="center"/>
    </w:pPr>
    <w:rPr>
      <w:b/>
      <w:sz w:val="20"/>
      <w:szCs w:val="20"/>
      <w:lang w:val="fr-FR"/>
    </w:rPr>
  </w:style>
  <w:style w:type="paragraph" w:styleId="Antet">
    <w:name w:val="header"/>
    <w:basedOn w:val="Normal"/>
    <w:link w:val="AntetCaracter"/>
    <w:uiPriority w:val="99"/>
    <w:rsid w:val="00811EBD"/>
    <w:pPr>
      <w:tabs>
        <w:tab w:val="center" w:pos="4703"/>
        <w:tab w:val="right" w:pos="9406"/>
      </w:tabs>
    </w:pPr>
  </w:style>
  <w:style w:type="character" w:customStyle="1" w:styleId="AntetCaracter">
    <w:name w:val="Antet Caracter"/>
    <w:link w:val="Antet"/>
    <w:uiPriority w:val="99"/>
    <w:rsid w:val="00811EBD"/>
    <w:rPr>
      <w:sz w:val="24"/>
      <w:szCs w:val="24"/>
    </w:rPr>
  </w:style>
  <w:style w:type="paragraph" w:styleId="Subsol">
    <w:name w:val="footer"/>
    <w:basedOn w:val="Normal"/>
    <w:link w:val="SubsolCaracter"/>
    <w:rsid w:val="00811EBD"/>
    <w:pPr>
      <w:tabs>
        <w:tab w:val="center" w:pos="4703"/>
        <w:tab w:val="right" w:pos="9406"/>
      </w:tabs>
    </w:pPr>
  </w:style>
  <w:style w:type="character" w:customStyle="1" w:styleId="SubsolCaracter">
    <w:name w:val="Subsol Caracter"/>
    <w:link w:val="Subsol"/>
    <w:rsid w:val="00811EBD"/>
    <w:rPr>
      <w:sz w:val="24"/>
      <w:szCs w:val="24"/>
    </w:rPr>
  </w:style>
  <w:style w:type="character" w:customStyle="1" w:styleId="Titlu3Caracter">
    <w:name w:val="Titlu 3 Caracter"/>
    <w:basedOn w:val="Fontdeparagrafimplicit"/>
    <w:link w:val="Titlu3"/>
    <w:rsid w:val="00F07470"/>
    <w:rPr>
      <w:rFonts w:ascii="Arial" w:hAnsi="Arial" w:cs="Arial"/>
      <w:b/>
      <w:bCs/>
      <w:sz w:val="26"/>
      <w:szCs w:val="26"/>
    </w:rPr>
  </w:style>
  <w:style w:type="paragraph" w:styleId="Legend">
    <w:name w:val="caption"/>
    <w:basedOn w:val="Normal"/>
    <w:next w:val="Normal"/>
    <w:qFormat/>
    <w:rsid w:val="00F07470"/>
    <w:pPr>
      <w:tabs>
        <w:tab w:val="left" w:pos="284"/>
      </w:tabs>
      <w:jc w:val="both"/>
    </w:pPr>
    <w:rPr>
      <w:b/>
      <w:sz w:val="20"/>
      <w:lang w:val="fr-FR"/>
    </w:rPr>
  </w:style>
  <w:style w:type="paragraph" w:styleId="TextnBalon">
    <w:name w:val="Balloon Text"/>
    <w:basedOn w:val="Normal"/>
    <w:link w:val="TextnBalonCaracter"/>
    <w:rsid w:val="00F07470"/>
    <w:rPr>
      <w:rFonts w:ascii="Tahoma" w:hAnsi="Tahoma" w:cs="Tahoma"/>
      <w:sz w:val="16"/>
      <w:szCs w:val="16"/>
    </w:rPr>
  </w:style>
  <w:style w:type="character" w:customStyle="1" w:styleId="TextnBalonCaracter">
    <w:name w:val="Text în Balon Caracter"/>
    <w:basedOn w:val="Fontdeparagrafimplicit"/>
    <w:link w:val="TextnBalon"/>
    <w:rsid w:val="00F07470"/>
    <w:rPr>
      <w:rFonts w:ascii="Tahoma" w:hAnsi="Tahoma" w:cs="Tahoma"/>
      <w:sz w:val="16"/>
      <w:szCs w:val="16"/>
    </w:rPr>
  </w:style>
  <w:style w:type="table" w:styleId="GrilTabel">
    <w:name w:val="Table Grid"/>
    <w:basedOn w:val="TabelNormal"/>
    <w:rsid w:val="00623E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basedOn w:val="Normal"/>
    <w:uiPriority w:val="34"/>
    <w:qFormat/>
    <w:rsid w:val="00350CCB"/>
    <w:pPr>
      <w:ind w:left="720"/>
      <w:contextualSpacing/>
    </w:pPr>
  </w:style>
  <w:style w:type="paragraph" w:customStyle="1" w:styleId="1CharCharCharChar">
    <w:name w:val="1 Char Char Char Char"/>
    <w:basedOn w:val="Normal"/>
    <w:rsid w:val="0067502E"/>
    <w:rPr>
      <w:lang w:val="pl-PL" w:eastAsia="pl-PL"/>
    </w:rPr>
  </w:style>
  <w:style w:type="paragraph" w:customStyle="1" w:styleId="TxtFigChar">
    <w:name w:val="TxtFig Char"/>
    <w:basedOn w:val="Normal"/>
    <w:next w:val="Normal"/>
    <w:rsid w:val="0067502E"/>
    <w:pPr>
      <w:numPr>
        <w:numId w:val="14"/>
      </w:numPr>
      <w:tabs>
        <w:tab w:val="left" w:pos="284"/>
        <w:tab w:val="left" w:pos="851"/>
      </w:tabs>
      <w:spacing w:before="100" w:beforeAutospacing="1" w:after="120"/>
      <w:jc w:val="center"/>
    </w:pPr>
    <w:rPr>
      <w:b/>
      <w:sz w:val="20"/>
      <w:szCs w:val="20"/>
      <w:lang w:val="fr-FR"/>
    </w:rPr>
  </w:style>
  <w:style w:type="paragraph" w:customStyle="1" w:styleId="ecuatie">
    <w:name w:val="ecuatie"/>
    <w:basedOn w:val="Normal"/>
    <w:next w:val="Normal"/>
    <w:autoRedefine/>
    <w:rsid w:val="00D8433A"/>
    <w:pPr>
      <w:tabs>
        <w:tab w:val="center" w:pos="3686"/>
        <w:tab w:val="right" w:pos="7371"/>
      </w:tabs>
      <w:ind w:right="277"/>
      <w:jc w:val="right"/>
    </w:pPr>
    <w:rPr>
      <w:position w:val="-48"/>
      <w:lang w:val="ro-RO"/>
    </w:rPr>
  </w:style>
  <w:style w:type="paragraph" w:customStyle="1" w:styleId="StyleTxtFig11ptNotBold">
    <w:name w:val="Style TxtFig + 11 pt Not Bold"/>
    <w:basedOn w:val="TxtFigChar"/>
    <w:link w:val="StyleTxtFig11ptNotBoldChar"/>
    <w:rsid w:val="0067502E"/>
    <w:rPr>
      <w:b w:val="0"/>
    </w:rPr>
  </w:style>
  <w:style w:type="character" w:customStyle="1" w:styleId="StyleTxtFig11ptNotBoldChar">
    <w:name w:val="Style TxtFig + 11 pt Not Bold Char"/>
    <w:basedOn w:val="Fontdeparagrafimplicit"/>
    <w:link w:val="StyleTxtFig11ptNotBold"/>
    <w:rsid w:val="0067502E"/>
    <w:rPr>
      <w:lang w:val="fr-FR"/>
    </w:rPr>
  </w:style>
  <w:style w:type="character" w:styleId="Hyperlink">
    <w:name w:val="Hyperlink"/>
    <w:basedOn w:val="Fontdeparagrafimplicit"/>
    <w:uiPriority w:val="99"/>
    <w:unhideWhenUsed/>
    <w:rsid w:val="00BA4C10"/>
    <w:rPr>
      <w:color w:val="0000FF"/>
      <w:u w:val="single"/>
    </w:rPr>
  </w:style>
  <w:style w:type="paragraph" w:styleId="NormalWeb">
    <w:name w:val="Normal (Web)"/>
    <w:basedOn w:val="Normal"/>
    <w:uiPriority w:val="99"/>
    <w:unhideWhenUsed/>
    <w:rsid w:val="00BA4C1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Titlu3">
    <w:name w:val="heading 3"/>
    <w:basedOn w:val="Normal"/>
    <w:next w:val="Normal"/>
    <w:link w:val="Titlu3Caracter"/>
    <w:qFormat/>
    <w:rsid w:val="00F07470"/>
    <w:pPr>
      <w:keepNext/>
      <w:spacing w:before="240" w:after="60"/>
      <w:outlineLvl w:val="2"/>
    </w:pPr>
    <w:rPr>
      <w:rFonts w:ascii="Arial" w:hAnsi="Arial" w:cs="Arial"/>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Relatii">
    <w:name w:val="Relatii"/>
    <w:basedOn w:val="Normal"/>
    <w:next w:val="Normal"/>
    <w:rsid w:val="00D86101"/>
    <w:pPr>
      <w:tabs>
        <w:tab w:val="center" w:pos="3827"/>
        <w:tab w:val="right" w:pos="7371"/>
      </w:tabs>
      <w:spacing w:before="120" w:after="120"/>
      <w:jc w:val="both"/>
    </w:pPr>
    <w:rPr>
      <w:sz w:val="20"/>
      <w:szCs w:val="20"/>
      <w:lang w:val="fr-FR"/>
    </w:rPr>
  </w:style>
  <w:style w:type="paragraph" w:customStyle="1" w:styleId="TxtFig">
    <w:name w:val="TxtFig"/>
    <w:basedOn w:val="Normal"/>
    <w:next w:val="Normal"/>
    <w:rsid w:val="00D86101"/>
    <w:pPr>
      <w:tabs>
        <w:tab w:val="left" w:pos="284"/>
        <w:tab w:val="left" w:pos="851"/>
      </w:tabs>
      <w:spacing w:after="120"/>
      <w:jc w:val="center"/>
    </w:pPr>
    <w:rPr>
      <w:b/>
      <w:sz w:val="20"/>
      <w:szCs w:val="20"/>
      <w:lang w:val="fr-FR"/>
    </w:rPr>
  </w:style>
  <w:style w:type="paragraph" w:styleId="Antet">
    <w:name w:val="header"/>
    <w:basedOn w:val="Normal"/>
    <w:link w:val="AntetCaracter"/>
    <w:uiPriority w:val="99"/>
    <w:rsid w:val="00811EBD"/>
    <w:pPr>
      <w:tabs>
        <w:tab w:val="center" w:pos="4703"/>
        <w:tab w:val="right" w:pos="9406"/>
      </w:tabs>
    </w:pPr>
  </w:style>
  <w:style w:type="character" w:customStyle="1" w:styleId="AntetCaracter">
    <w:name w:val="Antet Caracter"/>
    <w:link w:val="Antet"/>
    <w:uiPriority w:val="99"/>
    <w:rsid w:val="00811EBD"/>
    <w:rPr>
      <w:sz w:val="24"/>
      <w:szCs w:val="24"/>
    </w:rPr>
  </w:style>
  <w:style w:type="paragraph" w:styleId="Subsol">
    <w:name w:val="footer"/>
    <w:basedOn w:val="Normal"/>
    <w:link w:val="SubsolCaracter"/>
    <w:rsid w:val="00811EBD"/>
    <w:pPr>
      <w:tabs>
        <w:tab w:val="center" w:pos="4703"/>
        <w:tab w:val="right" w:pos="9406"/>
      </w:tabs>
    </w:pPr>
  </w:style>
  <w:style w:type="character" w:customStyle="1" w:styleId="SubsolCaracter">
    <w:name w:val="Subsol Caracter"/>
    <w:link w:val="Subsol"/>
    <w:rsid w:val="00811EBD"/>
    <w:rPr>
      <w:sz w:val="24"/>
      <w:szCs w:val="24"/>
    </w:rPr>
  </w:style>
  <w:style w:type="character" w:customStyle="1" w:styleId="Titlu3Caracter">
    <w:name w:val="Titlu 3 Caracter"/>
    <w:basedOn w:val="Fontdeparagrafimplicit"/>
    <w:link w:val="Titlu3"/>
    <w:rsid w:val="00F07470"/>
    <w:rPr>
      <w:rFonts w:ascii="Arial" w:hAnsi="Arial" w:cs="Arial"/>
      <w:b/>
      <w:bCs/>
      <w:sz w:val="26"/>
      <w:szCs w:val="26"/>
    </w:rPr>
  </w:style>
  <w:style w:type="paragraph" w:styleId="Legend">
    <w:name w:val="caption"/>
    <w:basedOn w:val="Normal"/>
    <w:next w:val="Normal"/>
    <w:qFormat/>
    <w:rsid w:val="00F07470"/>
    <w:pPr>
      <w:tabs>
        <w:tab w:val="left" w:pos="284"/>
      </w:tabs>
      <w:jc w:val="both"/>
    </w:pPr>
    <w:rPr>
      <w:b/>
      <w:sz w:val="20"/>
      <w:lang w:val="fr-FR"/>
    </w:rPr>
  </w:style>
  <w:style w:type="paragraph" w:styleId="TextnBalon">
    <w:name w:val="Balloon Text"/>
    <w:basedOn w:val="Normal"/>
    <w:link w:val="TextnBalonCaracter"/>
    <w:rsid w:val="00F07470"/>
    <w:rPr>
      <w:rFonts w:ascii="Tahoma" w:hAnsi="Tahoma" w:cs="Tahoma"/>
      <w:sz w:val="16"/>
      <w:szCs w:val="16"/>
    </w:rPr>
  </w:style>
  <w:style w:type="character" w:customStyle="1" w:styleId="TextnBalonCaracter">
    <w:name w:val="Text în Balon Caracter"/>
    <w:basedOn w:val="Fontdeparagrafimplicit"/>
    <w:link w:val="TextnBalon"/>
    <w:rsid w:val="00F07470"/>
    <w:rPr>
      <w:rFonts w:ascii="Tahoma" w:hAnsi="Tahoma" w:cs="Tahoma"/>
      <w:sz w:val="16"/>
      <w:szCs w:val="16"/>
    </w:rPr>
  </w:style>
  <w:style w:type="table" w:styleId="GrilTabel">
    <w:name w:val="Table Grid"/>
    <w:basedOn w:val="TabelNormal"/>
    <w:rsid w:val="00623E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basedOn w:val="Normal"/>
    <w:uiPriority w:val="34"/>
    <w:qFormat/>
    <w:rsid w:val="00350CCB"/>
    <w:pPr>
      <w:ind w:left="720"/>
      <w:contextualSpacing/>
    </w:pPr>
  </w:style>
  <w:style w:type="paragraph" w:customStyle="1" w:styleId="1CharCharCharChar">
    <w:name w:val="1 Char Char Char Char"/>
    <w:basedOn w:val="Normal"/>
    <w:rsid w:val="0067502E"/>
    <w:rPr>
      <w:lang w:val="pl-PL" w:eastAsia="pl-PL"/>
    </w:rPr>
  </w:style>
  <w:style w:type="paragraph" w:customStyle="1" w:styleId="TxtFigChar">
    <w:name w:val="TxtFig Char"/>
    <w:basedOn w:val="Normal"/>
    <w:next w:val="Normal"/>
    <w:rsid w:val="0067502E"/>
    <w:pPr>
      <w:numPr>
        <w:numId w:val="14"/>
      </w:numPr>
      <w:tabs>
        <w:tab w:val="left" w:pos="284"/>
        <w:tab w:val="left" w:pos="851"/>
      </w:tabs>
      <w:spacing w:before="100" w:beforeAutospacing="1" w:after="120"/>
      <w:jc w:val="center"/>
    </w:pPr>
    <w:rPr>
      <w:b/>
      <w:sz w:val="20"/>
      <w:szCs w:val="20"/>
      <w:lang w:val="fr-FR"/>
    </w:rPr>
  </w:style>
  <w:style w:type="paragraph" w:customStyle="1" w:styleId="ecuatie">
    <w:name w:val="ecuatie"/>
    <w:basedOn w:val="Normal"/>
    <w:next w:val="Normal"/>
    <w:autoRedefine/>
    <w:rsid w:val="00D8433A"/>
    <w:pPr>
      <w:tabs>
        <w:tab w:val="center" w:pos="3686"/>
        <w:tab w:val="right" w:pos="7371"/>
      </w:tabs>
      <w:ind w:right="277"/>
      <w:jc w:val="right"/>
    </w:pPr>
    <w:rPr>
      <w:position w:val="-48"/>
      <w:lang w:val="ro-RO"/>
    </w:rPr>
  </w:style>
  <w:style w:type="paragraph" w:customStyle="1" w:styleId="StyleTxtFig11ptNotBold">
    <w:name w:val="Style TxtFig + 11 pt Not Bold"/>
    <w:basedOn w:val="TxtFigChar"/>
    <w:link w:val="StyleTxtFig11ptNotBoldChar"/>
    <w:rsid w:val="0067502E"/>
    <w:rPr>
      <w:b w:val="0"/>
    </w:rPr>
  </w:style>
  <w:style w:type="character" w:customStyle="1" w:styleId="StyleTxtFig11ptNotBoldChar">
    <w:name w:val="Style TxtFig + 11 pt Not Bold Char"/>
    <w:basedOn w:val="Fontdeparagrafimplicit"/>
    <w:link w:val="StyleTxtFig11ptNotBold"/>
    <w:rsid w:val="0067502E"/>
    <w:rPr>
      <w:lang w:val="fr-FR"/>
    </w:rPr>
  </w:style>
  <w:style w:type="character" w:styleId="Hyperlink">
    <w:name w:val="Hyperlink"/>
    <w:basedOn w:val="Fontdeparagrafimplicit"/>
    <w:uiPriority w:val="99"/>
    <w:unhideWhenUsed/>
    <w:rsid w:val="00BA4C10"/>
    <w:rPr>
      <w:color w:val="0000FF"/>
      <w:u w:val="single"/>
    </w:rPr>
  </w:style>
  <w:style w:type="paragraph" w:styleId="NormalWeb">
    <w:name w:val="Normal (Web)"/>
    <w:basedOn w:val="Normal"/>
    <w:uiPriority w:val="99"/>
    <w:unhideWhenUsed/>
    <w:rsid w:val="00BA4C1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0784104">
      <w:bodyDiv w:val="1"/>
      <w:marLeft w:val="0"/>
      <w:marRight w:val="0"/>
      <w:marTop w:val="0"/>
      <w:marBottom w:val="0"/>
      <w:divBdr>
        <w:top w:val="none" w:sz="0" w:space="0" w:color="auto"/>
        <w:left w:val="none" w:sz="0" w:space="0" w:color="auto"/>
        <w:bottom w:val="none" w:sz="0" w:space="0" w:color="auto"/>
        <w:right w:val="none" w:sz="0" w:space="0" w:color="auto"/>
      </w:divBdr>
      <w:divsChild>
        <w:div w:id="1273241775">
          <w:marLeft w:val="0"/>
          <w:marRight w:val="0"/>
          <w:marTop w:val="0"/>
          <w:marBottom w:val="0"/>
          <w:divBdr>
            <w:top w:val="none" w:sz="0" w:space="0" w:color="auto"/>
            <w:left w:val="none" w:sz="0" w:space="0" w:color="auto"/>
            <w:bottom w:val="none" w:sz="0" w:space="0" w:color="auto"/>
            <w:right w:val="none" w:sz="0" w:space="0" w:color="auto"/>
          </w:divBdr>
          <w:divsChild>
            <w:div w:id="1340423388">
              <w:marLeft w:val="0"/>
              <w:marRight w:val="0"/>
              <w:marTop w:val="0"/>
              <w:marBottom w:val="0"/>
              <w:divBdr>
                <w:top w:val="none" w:sz="0" w:space="0" w:color="auto"/>
                <w:left w:val="none" w:sz="0" w:space="0" w:color="auto"/>
                <w:bottom w:val="none" w:sz="0" w:space="0" w:color="auto"/>
                <w:right w:val="none" w:sz="0" w:space="0" w:color="auto"/>
              </w:divBdr>
              <w:divsChild>
                <w:div w:id="43811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3.wmf"/><Relationship Id="rId21" Type="http://schemas.openxmlformats.org/officeDocument/2006/relationships/image" Target="media/image9.png"/><Relationship Id="rId42" Type="http://schemas.openxmlformats.org/officeDocument/2006/relationships/image" Target="media/image21.wmf"/><Relationship Id="rId63" Type="http://schemas.openxmlformats.org/officeDocument/2006/relationships/image" Target="media/image32.png"/><Relationship Id="rId84" Type="http://schemas.openxmlformats.org/officeDocument/2006/relationships/image" Target="media/image45.wmf"/><Relationship Id="rId138" Type="http://schemas.openxmlformats.org/officeDocument/2006/relationships/image" Target="media/image74.wmf"/><Relationship Id="rId159" Type="http://schemas.openxmlformats.org/officeDocument/2006/relationships/oleObject" Target="embeddings/oleObject68.bin"/><Relationship Id="rId170" Type="http://schemas.openxmlformats.org/officeDocument/2006/relationships/oleObject" Target="embeddings/oleObject74.bin"/><Relationship Id="rId191" Type="http://schemas.openxmlformats.org/officeDocument/2006/relationships/image" Target="media/image100.wmf"/><Relationship Id="rId205" Type="http://schemas.openxmlformats.org/officeDocument/2006/relationships/image" Target="media/image107.wmf"/><Relationship Id="rId226" Type="http://schemas.openxmlformats.org/officeDocument/2006/relationships/oleObject" Target="embeddings/oleObject102.bin"/><Relationship Id="rId107" Type="http://schemas.openxmlformats.org/officeDocument/2006/relationships/oleObject" Target="embeddings/oleObject43.bin"/><Relationship Id="rId11" Type="http://schemas.openxmlformats.org/officeDocument/2006/relationships/oleObject" Target="embeddings/oleObject2.bin"/><Relationship Id="rId32" Type="http://schemas.openxmlformats.org/officeDocument/2006/relationships/image" Target="media/image16.wmf"/><Relationship Id="rId53" Type="http://schemas.openxmlformats.org/officeDocument/2006/relationships/image" Target="media/image27.wmf"/><Relationship Id="rId74" Type="http://schemas.openxmlformats.org/officeDocument/2006/relationships/oleObject" Target="embeddings/oleObject29.bin"/><Relationship Id="rId128" Type="http://schemas.openxmlformats.org/officeDocument/2006/relationships/image" Target="media/image69.wmf"/><Relationship Id="rId149" Type="http://schemas.openxmlformats.org/officeDocument/2006/relationships/oleObject" Target="embeddings/oleObject63.bin"/><Relationship Id="rId5" Type="http://schemas.openxmlformats.org/officeDocument/2006/relationships/webSettings" Target="webSettings.xml"/><Relationship Id="rId95" Type="http://schemas.openxmlformats.org/officeDocument/2006/relationships/oleObject" Target="embeddings/oleObject38.bin"/><Relationship Id="rId160" Type="http://schemas.openxmlformats.org/officeDocument/2006/relationships/image" Target="media/image85.wmf"/><Relationship Id="rId181" Type="http://schemas.openxmlformats.org/officeDocument/2006/relationships/image" Target="media/image95.wmf"/><Relationship Id="rId216" Type="http://schemas.openxmlformats.org/officeDocument/2006/relationships/oleObject" Target="embeddings/oleObject96.bin"/><Relationship Id="rId22" Type="http://schemas.openxmlformats.org/officeDocument/2006/relationships/image" Target="media/image10.png"/><Relationship Id="rId27" Type="http://schemas.openxmlformats.org/officeDocument/2006/relationships/image" Target="media/image13.wmf"/><Relationship Id="rId43" Type="http://schemas.openxmlformats.org/officeDocument/2006/relationships/oleObject" Target="embeddings/oleObject15.bin"/><Relationship Id="rId48" Type="http://schemas.openxmlformats.org/officeDocument/2006/relationships/image" Target="media/image24.png"/><Relationship Id="rId64" Type="http://schemas.openxmlformats.org/officeDocument/2006/relationships/image" Target="media/image33.png"/><Relationship Id="rId69" Type="http://schemas.openxmlformats.org/officeDocument/2006/relationships/image" Target="media/image36.wmf"/><Relationship Id="rId113" Type="http://schemas.openxmlformats.org/officeDocument/2006/relationships/oleObject" Target="embeddings/oleObject46.bin"/><Relationship Id="rId118" Type="http://schemas.openxmlformats.org/officeDocument/2006/relationships/oleObject" Target="embeddings/oleObject48.bin"/><Relationship Id="rId134" Type="http://schemas.openxmlformats.org/officeDocument/2006/relationships/image" Target="media/image72.wmf"/><Relationship Id="rId139" Type="http://schemas.openxmlformats.org/officeDocument/2006/relationships/oleObject" Target="embeddings/oleObject58.bin"/><Relationship Id="rId80" Type="http://schemas.openxmlformats.org/officeDocument/2006/relationships/image" Target="media/image42.wmf"/><Relationship Id="rId85" Type="http://schemas.openxmlformats.org/officeDocument/2006/relationships/oleObject" Target="embeddings/oleObject33.bin"/><Relationship Id="rId150" Type="http://schemas.openxmlformats.org/officeDocument/2006/relationships/image" Target="media/image80.wmf"/><Relationship Id="rId155" Type="http://schemas.openxmlformats.org/officeDocument/2006/relationships/oleObject" Target="embeddings/oleObject66.bin"/><Relationship Id="rId171" Type="http://schemas.openxmlformats.org/officeDocument/2006/relationships/image" Target="media/image90.wmf"/><Relationship Id="rId176" Type="http://schemas.openxmlformats.org/officeDocument/2006/relationships/oleObject" Target="embeddings/oleObject77.bin"/><Relationship Id="rId192" Type="http://schemas.openxmlformats.org/officeDocument/2006/relationships/oleObject" Target="embeddings/oleObject85.bin"/><Relationship Id="rId197" Type="http://schemas.openxmlformats.org/officeDocument/2006/relationships/image" Target="media/image103.wmf"/><Relationship Id="rId206" Type="http://schemas.openxmlformats.org/officeDocument/2006/relationships/oleObject" Target="embeddings/oleObject92.bin"/><Relationship Id="rId227" Type="http://schemas.openxmlformats.org/officeDocument/2006/relationships/oleObject" Target="embeddings/oleObject103.bin"/><Relationship Id="rId201" Type="http://schemas.openxmlformats.org/officeDocument/2006/relationships/image" Target="media/image105.wmf"/><Relationship Id="rId222" Type="http://schemas.openxmlformats.org/officeDocument/2006/relationships/image" Target="media/image114.wmf"/><Relationship Id="rId12" Type="http://schemas.openxmlformats.org/officeDocument/2006/relationships/image" Target="media/image3.wmf"/><Relationship Id="rId17" Type="http://schemas.openxmlformats.org/officeDocument/2006/relationships/image" Target="media/image6.png"/><Relationship Id="rId33" Type="http://schemas.openxmlformats.org/officeDocument/2006/relationships/oleObject" Target="embeddings/oleObject10.bin"/><Relationship Id="rId38" Type="http://schemas.openxmlformats.org/officeDocument/2006/relationships/image" Target="media/image19.wmf"/><Relationship Id="rId59" Type="http://schemas.openxmlformats.org/officeDocument/2006/relationships/image" Target="media/image30.wmf"/><Relationship Id="rId103" Type="http://schemas.openxmlformats.org/officeDocument/2006/relationships/oleObject" Target="embeddings/oleObject42.bin"/><Relationship Id="rId108" Type="http://schemas.openxmlformats.org/officeDocument/2006/relationships/image" Target="media/image58.wmf"/><Relationship Id="rId124" Type="http://schemas.openxmlformats.org/officeDocument/2006/relationships/oleObject" Target="embeddings/oleObject51.bin"/><Relationship Id="rId129" Type="http://schemas.openxmlformats.org/officeDocument/2006/relationships/oleObject" Target="embeddings/oleObject53.bin"/><Relationship Id="rId54" Type="http://schemas.openxmlformats.org/officeDocument/2006/relationships/oleObject" Target="embeddings/oleObject20.bin"/><Relationship Id="rId70" Type="http://schemas.openxmlformats.org/officeDocument/2006/relationships/oleObject" Target="embeddings/oleObject27.bin"/><Relationship Id="rId75" Type="http://schemas.openxmlformats.org/officeDocument/2006/relationships/image" Target="media/image39.png"/><Relationship Id="rId91" Type="http://schemas.openxmlformats.org/officeDocument/2006/relationships/oleObject" Target="embeddings/oleObject36.bin"/><Relationship Id="rId96" Type="http://schemas.openxmlformats.org/officeDocument/2006/relationships/image" Target="media/image51.wmf"/><Relationship Id="rId140" Type="http://schemas.openxmlformats.org/officeDocument/2006/relationships/image" Target="media/image75.wmf"/><Relationship Id="rId145" Type="http://schemas.openxmlformats.org/officeDocument/2006/relationships/oleObject" Target="embeddings/oleObject61.bin"/><Relationship Id="rId161" Type="http://schemas.openxmlformats.org/officeDocument/2006/relationships/oleObject" Target="embeddings/oleObject69.bin"/><Relationship Id="rId166" Type="http://schemas.openxmlformats.org/officeDocument/2006/relationships/image" Target="media/image88.wmf"/><Relationship Id="rId182" Type="http://schemas.openxmlformats.org/officeDocument/2006/relationships/oleObject" Target="embeddings/oleObject80.bin"/><Relationship Id="rId187" Type="http://schemas.openxmlformats.org/officeDocument/2006/relationships/image" Target="media/image98.wmf"/><Relationship Id="rId217" Type="http://schemas.openxmlformats.org/officeDocument/2006/relationships/image" Target="media/image112.wmf"/><Relationship Id="rId1" Type="http://schemas.openxmlformats.org/officeDocument/2006/relationships/numbering" Target="numbering.xml"/><Relationship Id="rId6" Type="http://schemas.openxmlformats.org/officeDocument/2006/relationships/footnotes" Target="footnotes.xml"/><Relationship Id="rId212" Type="http://schemas.openxmlformats.org/officeDocument/2006/relationships/header" Target="header1.xml"/><Relationship Id="rId23" Type="http://schemas.openxmlformats.org/officeDocument/2006/relationships/image" Target="media/image11.wmf"/><Relationship Id="rId28" Type="http://schemas.openxmlformats.org/officeDocument/2006/relationships/oleObject" Target="embeddings/oleObject8.bin"/><Relationship Id="rId49" Type="http://schemas.openxmlformats.org/officeDocument/2006/relationships/image" Target="media/image25.wmf"/><Relationship Id="rId114" Type="http://schemas.openxmlformats.org/officeDocument/2006/relationships/image" Target="media/image61.png"/><Relationship Id="rId119" Type="http://schemas.openxmlformats.org/officeDocument/2006/relationships/image" Target="media/image64.wmf"/><Relationship Id="rId44" Type="http://schemas.openxmlformats.org/officeDocument/2006/relationships/image" Target="media/image22.wmf"/><Relationship Id="rId60" Type="http://schemas.openxmlformats.org/officeDocument/2006/relationships/oleObject" Target="embeddings/oleObject23.bin"/><Relationship Id="rId65" Type="http://schemas.openxmlformats.org/officeDocument/2006/relationships/image" Target="media/image34.wmf"/><Relationship Id="rId81" Type="http://schemas.openxmlformats.org/officeDocument/2006/relationships/oleObject" Target="embeddings/oleObject32.bin"/><Relationship Id="rId86" Type="http://schemas.openxmlformats.org/officeDocument/2006/relationships/image" Target="media/image46.wmf"/><Relationship Id="rId130" Type="http://schemas.openxmlformats.org/officeDocument/2006/relationships/image" Target="media/image70.wmf"/><Relationship Id="rId135" Type="http://schemas.openxmlformats.org/officeDocument/2006/relationships/oleObject" Target="embeddings/oleObject56.bin"/><Relationship Id="rId151" Type="http://schemas.openxmlformats.org/officeDocument/2006/relationships/oleObject" Target="embeddings/oleObject64.bin"/><Relationship Id="rId156" Type="http://schemas.openxmlformats.org/officeDocument/2006/relationships/image" Target="media/image83.wmf"/><Relationship Id="rId177" Type="http://schemas.openxmlformats.org/officeDocument/2006/relationships/image" Target="media/image93.wmf"/><Relationship Id="rId198" Type="http://schemas.openxmlformats.org/officeDocument/2006/relationships/oleObject" Target="embeddings/oleObject88.bin"/><Relationship Id="rId172" Type="http://schemas.openxmlformats.org/officeDocument/2006/relationships/oleObject" Target="embeddings/oleObject75.bin"/><Relationship Id="rId193" Type="http://schemas.openxmlformats.org/officeDocument/2006/relationships/image" Target="media/image101.wmf"/><Relationship Id="rId202" Type="http://schemas.openxmlformats.org/officeDocument/2006/relationships/oleObject" Target="embeddings/oleObject90.bin"/><Relationship Id="rId207" Type="http://schemas.openxmlformats.org/officeDocument/2006/relationships/image" Target="media/image108.wmf"/><Relationship Id="rId223" Type="http://schemas.openxmlformats.org/officeDocument/2006/relationships/oleObject" Target="embeddings/oleObject100.bin"/><Relationship Id="rId228" Type="http://schemas.openxmlformats.org/officeDocument/2006/relationships/oleObject" Target="embeddings/oleObject104.bin"/><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oleObject" Target="embeddings/oleObject13.bin"/><Relationship Id="rId109" Type="http://schemas.openxmlformats.org/officeDocument/2006/relationships/oleObject" Target="embeddings/oleObject44.bin"/><Relationship Id="rId34" Type="http://schemas.openxmlformats.org/officeDocument/2006/relationships/image" Target="media/image17.wmf"/><Relationship Id="rId50" Type="http://schemas.openxmlformats.org/officeDocument/2006/relationships/oleObject" Target="embeddings/oleObject18.bin"/><Relationship Id="rId55" Type="http://schemas.openxmlformats.org/officeDocument/2006/relationships/image" Target="media/image28.wmf"/><Relationship Id="rId76" Type="http://schemas.openxmlformats.org/officeDocument/2006/relationships/image" Target="media/image40.wmf"/><Relationship Id="rId97" Type="http://schemas.openxmlformats.org/officeDocument/2006/relationships/oleObject" Target="embeddings/oleObject39.bin"/><Relationship Id="rId104" Type="http://schemas.openxmlformats.org/officeDocument/2006/relationships/image" Target="media/image55.png"/><Relationship Id="rId120" Type="http://schemas.openxmlformats.org/officeDocument/2006/relationships/oleObject" Target="embeddings/oleObject49.bin"/><Relationship Id="rId125" Type="http://schemas.openxmlformats.org/officeDocument/2006/relationships/image" Target="media/image67.png"/><Relationship Id="rId141" Type="http://schemas.openxmlformats.org/officeDocument/2006/relationships/oleObject" Target="embeddings/oleObject59.bin"/><Relationship Id="rId146" Type="http://schemas.openxmlformats.org/officeDocument/2006/relationships/image" Target="media/image78.wmf"/><Relationship Id="rId167" Type="http://schemas.openxmlformats.org/officeDocument/2006/relationships/oleObject" Target="embeddings/oleObject72.bin"/><Relationship Id="rId188" Type="http://schemas.openxmlformats.org/officeDocument/2006/relationships/oleObject" Target="embeddings/oleObject83.bin"/><Relationship Id="rId7" Type="http://schemas.openxmlformats.org/officeDocument/2006/relationships/endnotes" Target="endnotes.xml"/><Relationship Id="rId71" Type="http://schemas.openxmlformats.org/officeDocument/2006/relationships/image" Target="media/image37.wmf"/><Relationship Id="rId92" Type="http://schemas.openxmlformats.org/officeDocument/2006/relationships/image" Target="media/image49.wmf"/><Relationship Id="rId162" Type="http://schemas.openxmlformats.org/officeDocument/2006/relationships/image" Target="media/image86.wmf"/><Relationship Id="rId183" Type="http://schemas.openxmlformats.org/officeDocument/2006/relationships/image" Target="media/image96.wmf"/><Relationship Id="rId213" Type="http://schemas.openxmlformats.org/officeDocument/2006/relationships/header" Target="header2.xml"/><Relationship Id="rId218" Type="http://schemas.openxmlformats.org/officeDocument/2006/relationships/oleObject" Target="embeddings/oleObject97.bin"/><Relationship Id="rId2" Type="http://schemas.openxmlformats.org/officeDocument/2006/relationships/styles" Target="styles.xml"/><Relationship Id="rId29" Type="http://schemas.openxmlformats.org/officeDocument/2006/relationships/image" Target="media/image14.png"/><Relationship Id="rId24" Type="http://schemas.openxmlformats.org/officeDocument/2006/relationships/oleObject" Target="embeddings/oleObject6.bin"/><Relationship Id="rId40" Type="http://schemas.openxmlformats.org/officeDocument/2006/relationships/image" Target="media/image20.wmf"/><Relationship Id="rId45" Type="http://schemas.openxmlformats.org/officeDocument/2006/relationships/oleObject" Target="embeddings/oleObject16.bin"/><Relationship Id="rId66" Type="http://schemas.openxmlformats.org/officeDocument/2006/relationships/oleObject" Target="embeddings/oleObject25.bin"/><Relationship Id="rId87" Type="http://schemas.openxmlformats.org/officeDocument/2006/relationships/oleObject" Target="embeddings/oleObject34.bin"/><Relationship Id="rId110" Type="http://schemas.openxmlformats.org/officeDocument/2006/relationships/image" Target="media/image59.wmf"/><Relationship Id="rId115" Type="http://schemas.openxmlformats.org/officeDocument/2006/relationships/image" Target="media/image62.wmf"/><Relationship Id="rId131" Type="http://schemas.openxmlformats.org/officeDocument/2006/relationships/oleObject" Target="embeddings/oleObject54.bin"/><Relationship Id="rId136" Type="http://schemas.openxmlformats.org/officeDocument/2006/relationships/image" Target="media/image73.wmf"/><Relationship Id="rId157" Type="http://schemas.openxmlformats.org/officeDocument/2006/relationships/oleObject" Target="embeddings/oleObject67.bin"/><Relationship Id="rId178" Type="http://schemas.openxmlformats.org/officeDocument/2006/relationships/oleObject" Target="embeddings/oleObject78.bin"/><Relationship Id="rId61" Type="http://schemas.openxmlformats.org/officeDocument/2006/relationships/image" Target="media/image31.wmf"/><Relationship Id="rId82" Type="http://schemas.openxmlformats.org/officeDocument/2006/relationships/image" Target="media/image43.png"/><Relationship Id="rId152" Type="http://schemas.openxmlformats.org/officeDocument/2006/relationships/image" Target="media/image81.wmf"/><Relationship Id="rId173" Type="http://schemas.openxmlformats.org/officeDocument/2006/relationships/image" Target="media/image91.wmf"/><Relationship Id="rId194" Type="http://schemas.openxmlformats.org/officeDocument/2006/relationships/oleObject" Target="embeddings/oleObject86.bin"/><Relationship Id="rId199" Type="http://schemas.openxmlformats.org/officeDocument/2006/relationships/image" Target="media/image104.wmf"/><Relationship Id="rId203" Type="http://schemas.openxmlformats.org/officeDocument/2006/relationships/image" Target="media/image106.wmf"/><Relationship Id="rId208" Type="http://schemas.openxmlformats.org/officeDocument/2006/relationships/oleObject" Target="embeddings/oleObject93.bin"/><Relationship Id="rId229" Type="http://schemas.openxmlformats.org/officeDocument/2006/relationships/oleObject" Target="embeddings/oleObject105.bin"/><Relationship Id="rId19" Type="http://schemas.openxmlformats.org/officeDocument/2006/relationships/oleObject" Target="embeddings/oleObject5.bin"/><Relationship Id="rId224" Type="http://schemas.openxmlformats.org/officeDocument/2006/relationships/oleObject" Target="embeddings/oleObject101.bin"/><Relationship Id="rId14" Type="http://schemas.openxmlformats.org/officeDocument/2006/relationships/image" Target="media/image4.wmf"/><Relationship Id="rId30" Type="http://schemas.openxmlformats.org/officeDocument/2006/relationships/image" Target="media/image15.wmf"/><Relationship Id="rId35" Type="http://schemas.openxmlformats.org/officeDocument/2006/relationships/oleObject" Target="embeddings/oleObject11.bin"/><Relationship Id="rId56" Type="http://schemas.openxmlformats.org/officeDocument/2006/relationships/oleObject" Target="embeddings/oleObject21.bin"/><Relationship Id="rId77" Type="http://schemas.openxmlformats.org/officeDocument/2006/relationships/oleObject" Target="embeddings/oleObject30.bin"/><Relationship Id="rId100" Type="http://schemas.openxmlformats.org/officeDocument/2006/relationships/image" Target="media/image53.wmf"/><Relationship Id="rId105" Type="http://schemas.openxmlformats.org/officeDocument/2006/relationships/image" Target="media/image56.png"/><Relationship Id="rId126" Type="http://schemas.openxmlformats.org/officeDocument/2006/relationships/image" Target="media/image68.wmf"/><Relationship Id="rId147" Type="http://schemas.openxmlformats.org/officeDocument/2006/relationships/oleObject" Target="embeddings/oleObject62.bin"/><Relationship Id="rId168" Type="http://schemas.openxmlformats.org/officeDocument/2006/relationships/oleObject" Target="embeddings/oleObject73.bin"/><Relationship Id="rId8" Type="http://schemas.openxmlformats.org/officeDocument/2006/relationships/image" Target="media/image1.wmf"/><Relationship Id="rId51" Type="http://schemas.openxmlformats.org/officeDocument/2006/relationships/image" Target="media/image26.wmf"/><Relationship Id="rId72" Type="http://schemas.openxmlformats.org/officeDocument/2006/relationships/oleObject" Target="embeddings/oleObject28.bin"/><Relationship Id="rId93" Type="http://schemas.openxmlformats.org/officeDocument/2006/relationships/oleObject" Target="embeddings/oleObject37.bin"/><Relationship Id="rId98" Type="http://schemas.openxmlformats.org/officeDocument/2006/relationships/image" Target="media/image52.wmf"/><Relationship Id="rId121" Type="http://schemas.openxmlformats.org/officeDocument/2006/relationships/image" Target="media/image65.wmf"/><Relationship Id="rId142" Type="http://schemas.openxmlformats.org/officeDocument/2006/relationships/image" Target="media/image76.wmf"/><Relationship Id="rId163" Type="http://schemas.openxmlformats.org/officeDocument/2006/relationships/oleObject" Target="embeddings/oleObject70.bin"/><Relationship Id="rId184" Type="http://schemas.openxmlformats.org/officeDocument/2006/relationships/oleObject" Target="embeddings/oleObject81.bin"/><Relationship Id="rId189" Type="http://schemas.openxmlformats.org/officeDocument/2006/relationships/image" Target="media/image99.wmf"/><Relationship Id="rId219" Type="http://schemas.openxmlformats.org/officeDocument/2006/relationships/image" Target="media/image113.wmf"/><Relationship Id="rId3" Type="http://schemas.microsoft.com/office/2007/relationships/stylesWithEffects" Target="stylesWithEffects.xml"/><Relationship Id="rId214" Type="http://schemas.openxmlformats.org/officeDocument/2006/relationships/image" Target="media/image111.emf"/><Relationship Id="rId230" Type="http://schemas.openxmlformats.org/officeDocument/2006/relationships/fontTable" Target="fontTable.xml"/><Relationship Id="rId25" Type="http://schemas.openxmlformats.org/officeDocument/2006/relationships/image" Target="media/image12.wmf"/><Relationship Id="rId46" Type="http://schemas.openxmlformats.org/officeDocument/2006/relationships/image" Target="media/image23.wmf"/><Relationship Id="rId67" Type="http://schemas.openxmlformats.org/officeDocument/2006/relationships/image" Target="media/image35.wmf"/><Relationship Id="rId116" Type="http://schemas.openxmlformats.org/officeDocument/2006/relationships/oleObject" Target="embeddings/oleObject47.bin"/><Relationship Id="rId137" Type="http://schemas.openxmlformats.org/officeDocument/2006/relationships/oleObject" Target="embeddings/oleObject57.bin"/><Relationship Id="rId158" Type="http://schemas.openxmlformats.org/officeDocument/2006/relationships/image" Target="media/image84.wmf"/><Relationship Id="rId20" Type="http://schemas.openxmlformats.org/officeDocument/2006/relationships/image" Target="media/image8.png"/><Relationship Id="rId41" Type="http://schemas.openxmlformats.org/officeDocument/2006/relationships/oleObject" Target="embeddings/oleObject14.bin"/><Relationship Id="rId62" Type="http://schemas.openxmlformats.org/officeDocument/2006/relationships/oleObject" Target="embeddings/oleObject24.bin"/><Relationship Id="rId83" Type="http://schemas.openxmlformats.org/officeDocument/2006/relationships/image" Target="media/image44.png"/><Relationship Id="rId88" Type="http://schemas.openxmlformats.org/officeDocument/2006/relationships/image" Target="media/image47.wmf"/><Relationship Id="rId111" Type="http://schemas.openxmlformats.org/officeDocument/2006/relationships/oleObject" Target="embeddings/oleObject45.bin"/><Relationship Id="rId132" Type="http://schemas.openxmlformats.org/officeDocument/2006/relationships/image" Target="media/image71.wmf"/><Relationship Id="rId153" Type="http://schemas.openxmlformats.org/officeDocument/2006/relationships/oleObject" Target="embeddings/oleObject65.bin"/><Relationship Id="rId174" Type="http://schemas.openxmlformats.org/officeDocument/2006/relationships/oleObject" Target="embeddings/oleObject76.bin"/><Relationship Id="rId179" Type="http://schemas.openxmlformats.org/officeDocument/2006/relationships/image" Target="media/image94.wmf"/><Relationship Id="rId195" Type="http://schemas.openxmlformats.org/officeDocument/2006/relationships/image" Target="media/image102.wmf"/><Relationship Id="rId209" Type="http://schemas.openxmlformats.org/officeDocument/2006/relationships/image" Target="media/image109.png"/><Relationship Id="rId190" Type="http://schemas.openxmlformats.org/officeDocument/2006/relationships/oleObject" Target="embeddings/oleObject84.bin"/><Relationship Id="rId204" Type="http://schemas.openxmlformats.org/officeDocument/2006/relationships/oleObject" Target="embeddings/oleObject91.bin"/><Relationship Id="rId220" Type="http://schemas.openxmlformats.org/officeDocument/2006/relationships/oleObject" Target="embeddings/oleObject98.bin"/><Relationship Id="rId225" Type="http://schemas.openxmlformats.org/officeDocument/2006/relationships/image" Target="media/image115.wmf"/><Relationship Id="rId15" Type="http://schemas.openxmlformats.org/officeDocument/2006/relationships/oleObject" Target="embeddings/oleObject4.bin"/><Relationship Id="rId36" Type="http://schemas.openxmlformats.org/officeDocument/2006/relationships/image" Target="media/image18.wmf"/><Relationship Id="rId57" Type="http://schemas.openxmlformats.org/officeDocument/2006/relationships/image" Target="media/image29.wmf"/><Relationship Id="rId106" Type="http://schemas.openxmlformats.org/officeDocument/2006/relationships/image" Target="media/image57.wmf"/><Relationship Id="rId127" Type="http://schemas.openxmlformats.org/officeDocument/2006/relationships/oleObject" Target="embeddings/oleObject52.bin"/><Relationship Id="rId10" Type="http://schemas.openxmlformats.org/officeDocument/2006/relationships/image" Target="media/image2.wmf"/><Relationship Id="rId31" Type="http://schemas.openxmlformats.org/officeDocument/2006/relationships/oleObject" Target="embeddings/oleObject9.bin"/><Relationship Id="rId52" Type="http://schemas.openxmlformats.org/officeDocument/2006/relationships/oleObject" Target="embeddings/oleObject19.bin"/><Relationship Id="rId73" Type="http://schemas.openxmlformats.org/officeDocument/2006/relationships/image" Target="media/image38.wmf"/><Relationship Id="rId78" Type="http://schemas.openxmlformats.org/officeDocument/2006/relationships/image" Target="media/image41.wmf"/><Relationship Id="rId94" Type="http://schemas.openxmlformats.org/officeDocument/2006/relationships/image" Target="media/image50.wmf"/><Relationship Id="rId99" Type="http://schemas.openxmlformats.org/officeDocument/2006/relationships/oleObject" Target="embeddings/oleObject40.bin"/><Relationship Id="rId101" Type="http://schemas.openxmlformats.org/officeDocument/2006/relationships/oleObject" Target="embeddings/oleObject41.bin"/><Relationship Id="rId122" Type="http://schemas.openxmlformats.org/officeDocument/2006/relationships/oleObject" Target="embeddings/oleObject50.bin"/><Relationship Id="rId143" Type="http://schemas.openxmlformats.org/officeDocument/2006/relationships/oleObject" Target="embeddings/oleObject60.bin"/><Relationship Id="rId148" Type="http://schemas.openxmlformats.org/officeDocument/2006/relationships/image" Target="media/image79.wmf"/><Relationship Id="rId164" Type="http://schemas.openxmlformats.org/officeDocument/2006/relationships/image" Target="media/image87.wmf"/><Relationship Id="rId169" Type="http://schemas.openxmlformats.org/officeDocument/2006/relationships/image" Target="media/image89.wmf"/><Relationship Id="rId185" Type="http://schemas.openxmlformats.org/officeDocument/2006/relationships/image" Target="media/image97.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79.bin"/><Relationship Id="rId210" Type="http://schemas.openxmlformats.org/officeDocument/2006/relationships/image" Target="media/image110.wmf"/><Relationship Id="rId215" Type="http://schemas.openxmlformats.org/officeDocument/2006/relationships/oleObject" Target="embeddings/oleObject95.bin"/><Relationship Id="rId26" Type="http://schemas.openxmlformats.org/officeDocument/2006/relationships/oleObject" Target="embeddings/oleObject7.bin"/><Relationship Id="rId231" Type="http://schemas.openxmlformats.org/officeDocument/2006/relationships/theme" Target="theme/theme1.xml"/><Relationship Id="rId47" Type="http://schemas.openxmlformats.org/officeDocument/2006/relationships/oleObject" Target="embeddings/oleObject17.bin"/><Relationship Id="rId68" Type="http://schemas.openxmlformats.org/officeDocument/2006/relationships/oleObject" Target="embeddings/oleObject26.bin"/><Relationship Id="rId89" Type="http://schemas.openxmlformats.org/officeDocument/2006/relationships/oleObject" Target="embeddings/oleObject35.bin"/><Relationship Id="rId112" Type="http://schemas.openxmlformats.org/officeDocument/2006/relationships/image" Target="media/image60.wmf"/><Relationship Id="rId133" Type="http://schemas.openxmlformats.org/officeDocument/2006/relationships/oleObject" Target="embeddings/oleObject55.bin"/><Relationship Id="rId154" Type="http://schemas.openxmlformats.org/officeDocument/2006/relationships/image" Target="media/image82.wmf"/><Relationship Id="rId175" Type="http://schemas.openxmlformats.org/officeDocument/2006/relationships/image" Target="media/image92.wmf"/><Relationship Id="rId196" Type="http://schemas.openxmlformats.org/officeDocument/2006/relationships/oleObject" Target="embeddings/oleObject87.bin"/><Relationship Id="rId200" Type="http://schemas.openxmlformats.org/officeDocument/2006/relationships/oleObject" Target="embeddings/oleObject89.bin"/><Relationship Id="rId16" Type="http://schemas.openxmlformats.org/officeDocument/2006/relationships/image" Target="media/image5.png"/><Relationship Id="rId221" Type="http://schemas.openxmlformats.org/officeDocument/2006/relationships/oleObject" Target="embeddings/oleObject99.bin"/><Relationship Id="rId37" Type="http://schemas.openxmlformats.org/officeDocument/2006/relationships/oleObject" Target="embeddings/oleObject12.bin"/><Relationship Id="rId58" Type="http://schemas.openxmlformats.org/officeDocument/2006/relationships/oleObject" Target="embeddings/oleObject22.bin"/><Relationship Id="rId79" Type="http://schemas.openxmlformats.org/officeDocument/2006/relationships/oleObject" Target="embeddings/oleObject31.bin"/><Relationship Id="rId102" Type="http://schemas.openxmlformats.org/officeDocument/2006/relationships/image" Target="media/image54.wmf"/><Relationship Id="rId123" Type="http://schemas.openxmlformats.org/officeDocument/2006/relationships/image" Target="media/image66.wmf"/><Relationship Id="rId144" Type="http://schemas.openxmlformats.org/officeDocument/2006/relationships/image" Target="media/image77.wmf"/><Relationship Id="rId90" Type="http://schemas.openxmlformats.org/officeDocument/2006/relationships/image" Target="media/image48.wmf"/><Relationship Id="rId165" Type="http://schemas.openxmlformats.org/officeDocument/2006/relationships/oleObject" Target="embeddings/oleObject71.bin"/><Relationship Id="rId186" Type="http://schemas.openxmlformats.org/officeDocument/2006/relationships/oleObject" Target="embeddings/oleObject82.bin"/><Relationship Id="rId211" Type="http://schemas.openxmlformats.org/officeDocument/2006/relationships/oleObject" Target="embeddings/oleObject94.bin"/></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564</TotalTime>
  <Pages>15</Pages>
  <Words>2827</Words>
  <Characters>16118</Characters>
  <Application>Microsoft Office Word</Application>
  <DocSecurity>0</DocSecurity>
  <Lines>134</Lines>
  <Paragraphs>37</Paragraphs>
  <ScaleCrop>false</ScaleCrop>
  <HeadingPairs>
    <vt:vector size="6" baseType="variant">
      <vt:variant>
        <vt:lpstr>Titlu</vt:lpstr>
      </vt:variant>
      <vt:variant>
        <vt:i4>1</vt:i4>
      </vt:variant>
      <vt:variant>
        <vt:lpstr>Titluri</vt:lpstr>
      </vt:variant>
      <vt:variant>
        <vt:i4>2</vt:i4>
      </vt:variant>
      <vt:variant>
        <vt:lpstr>Title</vt:lpstr>
      </vt:variant>
      <vt:variant>
        <vt:i4>1</vt:i4>
      </vt:variant>
    </vt:vector>
  </HeadingPairs>
  <TitlesOfParts>
    <vt:vector size="4" baseType="lpstr">
      <vt:lpstr>CURS 6</vt:lpstr>
      <vt:lpstr>        ■</vt:lpstr>
      <vt:lpstr>        Observaţii: 1). Sistemul cu timp discret, obţinut prin discretizarea cu metoda T</vt:lpstr>
      <vt:lpstr>CURS 6</vt:lpstr>
    </vt:vector>
  </TitlesOfParts>
  <Company>456</Company>
  <LinksUpToDate>false</LinksUpToDate>
  <CharactersWithSpaces>18908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CURS 6</dc:title>
  <dc:creator>123</dc:creator>
  <cp:lastModifiedBy>dorel</cp:lastModifiedBy>
  <cp:revision>192</cp:revision>
  <dcterms:created xsi:type="dcterms:W3CDTF">2012-01-30T14:42:00Z</dcterms:created>
  <dcterms:modified xsi:type="dcterms:W3CDTF">2012-06-05T05:50:00Z</dcterms:modified>
</cp:coreProperties>
</file>