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3F5" w:rsidRPr="00010CD9" w:rsidRDefault="00E013F5" w:rsidP="00E013F5">
      <w:pPr>
        <w:jc w:val="center"/>
        <w:rPr>
          <w:b/>
          <w:color w:val="0000CC"/>
          <w:sz w:val="28"/>
          <w:szCs w:val="28"/>
          <w:lang w:val="fr-FR"/>
        </w:rPr>
      </w:pPr>
      <w:r w:rsidRPr="00010CD9">
        <w:rPr>
          <w:b/>
          <w:color w:val="0000CC"/>
          <w:sz w:val="28"/>
          <w:szCs w:val="28"/>
          <w:lang w:val="fr-FR"/>
        </w:rPr>
        <w:t xml:space="preserve">CURS </w:t>
      </w:r>
      <w:r w:rsidR="00FE1E64">
        <w:rPr>
          <w:b/>
          <w:color w:val="0000CC"/>
          <w:sz w:val="28"/>
          <w:szCs w:val="28"/>
          <w:lang w:val="fr-FR"/>
        </w:rPr>
        <w:t>13</w:t>
      </w:r>
      <w:r w:rsidR="00397763" w:rsidRPr="00010CD9">
        <w:rPr>
          <w:b/>
          <w:color w:val="0000CC"/>
          <w:sz w:val="28"/>
          <w:szCs w:val="28"/>
          <w:lang w:val="fr-FR"/>
        </w:rPr>
        <w:t xml:space="preserve"> – Analiza si sinteza circuitelor (5/ </w:t>
      </w:r>
      <w:r w:rsidR="00FE1E64">
        <w:rPr>
          <w:b/>
          <w:color w:val="0000CC"/>
          <w:sz w:val="28"/>
          <w:szCs w:val="28"/>
          <w:lang w:val="fr-FR"/>
        </w:rPr>
        <w:t>6</w:t>
      </w:r>
      <w:r w:rsidR="00397763" w:rsidRPr="00010CD9">
        <w:rPr>
          <w:b/>
          <w:color w:val="0000CC"/>
          <w:sz w:val="28"/>
          <w:szCs w:val="28"/>
          <w:lang w:val="fr-FR"/>
        </w:rPr>
        <w:t>)</w:t>
      </w:r>
    </w:p>
    <w:p w:rsidR="006C13BA" w:rsidRDefault="006C13BA" w:rsidP="00E013F5">
      <w:pPr>
        <w:jc w:val="center"/>
        <w:rPr>
          <w:b/>
          <w:sz w:val="28"/>
          <w:szCs w:val="28"/>
          <w:lang w:val="fr-FR"/>
        </w:rPr>
      </w:pPr>
    </w:p>
    <w:p w:rsidR="00397763" w:rsidRPr="008636AF" w:rsidRDefault="00867BDE" w:rsidP="00397763">
      <w:pPr>
        <w:jc w:val="both"/>
        <w:rPr>
          <w:b/>
          <w:bCs/>
          <w:lang w:val="it-IT"/>
        </w:rPr>
      </w:pPr>
      <w:r>
        <w:rPr>
          <w:b/>
          <w:bCs/>
          <w:noProof/>
        </w:rPr>
        <mc:AlternateContent>
          <mc:Choice Requires="wps">
            <w:drawing>
              <wp:anchor distT="0" distB="0" distL="114300" distR="114300" simplePos="0" relativeHeight="251688960" behindDoc="0" locked="0" layoutInCell="1" allowOverlap="1" wp14:anchorId="72F66AA7" wp14:editId="72668618">
                <wp:simplePos x="0" y="0"/>
                <wp:positionH relativeFrom="column">
                  <wp:posOffset>4445</wp:posOffset>
                </wp:positionH>
                <wp:positionV relativeFrom="paragraph">
                  <wp:posOffset>-4446</wp:posOffset>
                </wp:positionV>
                <wp:extent cx="6115050" cy="962025"/>
                <wp:effectExtent l="0" t="0" r="19050" b="28575"/>
                <wp:wrapNone/>
                <wp:docPr id="2076" name="Rounded Rectangle 2076"/>
                <wp:cNvGraphicFramePr/>
                <a:graphic xmlns:a="http://schemas.openxmlformats.org/drawingml/2006/main">
                  <a:graphicData uri="http://schemas.microsoft.com/office/word/2010/wordprocessingShape">
                    <wps:wsp>
                      <wps:cNvSpPr/>
                      <wps:spPr>
                        <a:xfrm>
                          <a:off x="0" y="0"/>
                          <a:ext cx="6115050" cy="96202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076" o:spid="_x0000_s1026" style="position:absolute;margin-left:.35pt;margin-top:-.35pt;width:481.5pt;height:7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" filled="f" strokecolor="red" strokeweight="2pt"/>
            </w:pict>
          </mc:Fallback>
        </mc:AlternateContent>
      </w:r>
      <w:r w:rsidR="00397763">
        <w:rPr>
          <w:b/>
          <w:bCs/>
          <w:lang w:val="it-IT"/>
        </w:rPr>
        <w:t xml:space="preserve">     6.</w:t>
      </w:r>
      <w:r w:rsidR="00397763" w:rsidRPr="008636AF">
        <w:rPr>
          <w:b/>
          <w:bCs/>
          <w:lang w:val="it-IT"/>
        </w:rPr>
        <w:t xml:space="preserve"> Sinteza circuitelor</w:t>
      </w:r>
    </w:p>
    <w:p w:rsidR="00397763" w:rsidRPr="00486C52" w:rsidRDefault="00397763" w:rsidP="00397763">
      <w:pPr>
        <w:jc w:val="both"/>
        <w:rPr>
          <w:bCs/>
          <w:lang w:val="it-IT"/>
        </w:rPr>
      </w:pPr>
      <w:r w:rsidRPr="00486C52">
        <w:rPr>
          <w:bCs/>
          <w:lang w:val="it-IT"/>
        </w:rPr>
        <w:tab/>
        <w:t>Formularea problemei sintezei circuitelor</w:t>
      </w:r>
      <w:r>
        <w:rPr>
          <w:bCs/>
          <w:lang w:val="it-IT"/>
        </w:rPr>
        <w:t xml:space="preserve">  / </w:t>
      </w:r>
      <w:r w:rsidRPr="00486C52">
        <w:rPr>
          <w:bCs/>
          <w:lang w:val="it-IT"/>
        </w:rPr>
        <w:tab/>
      </w:r>
      <w:r>
        <w:rPr>
          <w:bCs/>
          <w:lang w:val="it-IT"/>
        </w:rPr>
        <w:t>R</w:t>
      </w:r>
      <w:r w:rsidRPr="00486C52">
        <w:rPr>
          <w:bCs/>
          <w:lang w:val="it-IT"/>
        </w:rPr>
        <w:t>ealizabilitatea fizică a circuitelor</w:t>
      </w:r>
      <w:r>
        <w:rPr>
          <w:bCs/>
          <w:lang w:val="it-IT"/>
        </w:rPr>
        <w:t xml:space="preserve"> </w:t>
      </w:r>
      <w:r w:rsidRPr="00486C52">
        <w:rPr>
          <w:bCs/>
          <w:lang w:val="it-IT"/>
        </w:rPr>
        <w:tab/>
        <w:t>Sinteza uniporţilor LC</w:t>
      </w:r>
      <w:r>
        <w:rPr>
          <w:bCs/>
          <w:lang w:val="it-IT"/>
        </w:rPr>
        <w:t xml:space="preserve"> (Foster, Cauer)</w:t>
      </w:r>
    </w:p>
    <w:p w:rsidR="00397763" w:rsidRPr="00486C52" w:rsidRDefault="00397763" w:rsidP="00397763">
      <w:pPr>
        <w:ind w:firstLine="720"/>
        <w:jc w:val="both"/>
        <w:rPr>
          <w:bCs/>
          <w:lang w:val="it-IT"/>
        </w:rPr>
      </w:pPr>
      <w:r w:rsidRPr="00486C52">
        <w:rPr>
          <w:bCs/>
          <w:lang w:val="it-IT"/>
        </w:rPr>
        <w:t>Sinteza uniporţilor RC</w:t>
      </w:r>
      <w:r>
        <w:rPr>
          <w:bCs/>
          <w:lang w:val="it-IT"/>
        </w:rPr>
        <w:t xml:space="preserve"> (Foster, Cauer)</w:t>
      </w:r>
    </w:p>
    <w:p w:rsidR="00397763" w:rsidRPr="00F92625" w:rsidRDefault="00397763" w:rsidP="00397763">
      <w:pPr>
        <w:jc w:val="both"/>
        <w:rPr>
          <w:b/>
          <w:lang w:val="ro-RO"/>
        </w:rPr>
      </w:pPr>
      <w:r w:rsidRPr="00F92625">
        <w:rPr>
          <w:b/>
          <w:lang w:val="ro-RO"/>
        </w:rPr>
        <w:t>Concluzii</w:t>
      </w:r>
    </w:p>
    <w:p w:rsidR="003A4CF0" w:rsidRDefault="003A4CF0" w:rsidP="003A4CF0">
      <w:pPr>
        <w:jc w:val="center"/>
        <w:rPr>
          <w:b/>
          <w:sz w:val="28"/>
          <w:szCs w:val="28"/>
          <w:lang w:val="fr-FR"/>
        </w:rPr>
      </w:pPr>
    </w:p>
    <w:p w:rsidR="003A4CF0" w:rsidRPr="00AC5139" w:rsidRDefault="003A4CF0" w:rsidP="003A4CF0">
      <w:pPr>
        <w:jc w:val="center"/>
        <w:rPr>
          <w:b/>
          <w:color w:val="0000FF"/>
          <w:sz w:val="26"/>
          <w:szCs w:val="26"/>
        </w:rPr>
      </w:pPr>
      <w:r w:rsidRPr="00AC5139">
        <w:rPr>
          <w:b/>
          <w:color w:val="0000FF"/>
          <w:sz w:val="26"/>
          <w:szCs w:val="26"/>
        </w:rPr>
        <w:t>1</w:t>
      </w:r>
      <w:r w:rsidR="00536377" w:rsidRPr="00AC5139">
        <w:rPr>
          <w:b/>
          <w:color w:val="0000FF"/>
          <w:sz w:val="26"/>
          <w:szCs w:val="26"/>
        </w:rPr>
        <w:t xml:space="preserve">. </w:t>
      </w:r>
      <w:r w:rsidRPr="00AC5139">
        <w:rPr>
          <w:b/>
          <w:color w:val="0000FF"/>
          <w:sz w:val="26"/>
          <w:szCs w:val="26"/>
        </w:rPr>
        <w:t xml:space="preserve"> Formularea problemei sintezei circuitelor</w:t>
      </w:r>
    </w:p>
    <w:p w:rsidR="003A4CF0" w:rsidRDefault="003A4CF0" w:rsidP="003A4CF0">
      <w:pPr>
        <w:ind w:firstLine="720"/>
      </w:pPr>
    </w:p>
    <w:p w:rsidR="003A4CF0" w:rsidRPr="00FB438D" w:rsidRDefault="003A4CF0" w:rsidP="003A4CF0">
      <w:pPr>
        <w:ind w:firstLine="374"/>
        <w:rPr>
          <w:lang w:val="fr-FR"/>
        </w:rPr>
      </w:pPr>
      <w:r w:rsidRPr="00FB438D">
        <w:rPr>
          <w:lang w:val="fr-FR"/>
        </w:rPr>
        <w:t xml:space="preserve">In sinteza circuitelor </w:t>
      </w:r>
      <w:r w:rsidRPr="001745DD">
        <w:rPr>
          <w:u w:val="single"/>
          <w:lang w:val="fr-FR"/>
        </w:rPr>
        <w:t>se dau</w:t>
      </w:r>
      <w:r w:rsidRPr="00FB438D">
        <w:rPr>
          <w:lang w:val="fr-FR"/>
        </w:rPr>
        <w:t xml:space="preserve"> (se impun):</w:t>
      </w:r>
    </w:p>
    <w:p w:rsidR="003A4CF0" w:rsidRPr="00315C1C" w:rsidRDefault="003A4CF0" w:rsidP="00315C1C">
      <w:pPr>
        <w:pStyle w:val="Listparagraf"/>
        <w:numPr>
          <w:ilvl w:val="0"/>
          <w:numId w:val="19"/>
        </w:numPr>
        <w:jc w:val="both"/>
        <w:rPr>
          <w:lang w:val="fr-FR"/>
        </w:rPr>
      </w:pPr>
      <w:r w:rsidRPr="00315C1C">
        <w:rPr>
          <w:u w:val="single"/>
        </w:rPr>
        <w:t>performanţele</w:t>
      </w:r>
      <w:r w:rsidRPr="00315C1C">
        <w:rPr>
          <w:b/>
          <w:i/>
        </w:rPr>
        <w:t xml:space="preserve"> </w:t>
      </w:r>
      <w:r>
        <w:t xml:space="preserve">pe care circuitul trebuie să le realizeze. </w:t>
      </w:r>
      <w:r w:rsidRPr="00315C1C">
        <w:rPr>
          <w:lang w:val="fr-FR"/>
        </w:rPr>
        <w:t xml:space="preserve">Aceste performanţe pot fi diverse, în funcţie de natura circuitului sintetizat. Astfel, </w:t>
      </w:r>
      <w:r w:rsidRPr="00315C1C">
        <w:rPr>
          <w:u w:val="single"/>
          <w:lang w:val="fr-FR"/>
        </w:rPr>
        <w:t>pentru uniporţi se impune imitanţa</w:t>
      </w:r>
      <w:r w:rsidRPr="00315C1C">
        <w:rPr>
          <w:lang w:val="fr-FR"/>
        </w:rPr>
        <w:t xml:space="preserve"> care trebuie realizată ; pentru </w:t>
      </w:r>
      <w:r w:rsidRPr="00315C1C">
        <w:rPr>
          <w:u w:val="single"/>
          <w:lang w:val="fr-FR"/>
        </w:rPr>
        <w:t>diporţii pasivi – matricea Z</w:t>
      </w:r>
      <w:r w:rsidRPr="00315C1C">
        <w:rPr>
          <w:lang w:val="fr-FR"/>
        </w:rPr>
        <w:t xml:space="preserve"> (sau altă matrice a parametrilor diportului) ; pentru </w:t>
      </w:r>
      <w:r w:rsidRPr="00315C1C">
        <w:rPr>
          <w:u w:val="single"/>
          <w:lang w:val="fr-FR"/>
        </w:rPr>
        <w:t>diporţii activi – funcţia de transfer</w:t>
      </w:r>
      <w:r w:rsidRPr="00315C1C">
        <w:rPr>
          <w:lang w:val="fr-FR"/>
        </w:rPr>
        <w:t xml:space="preserve"> care trebuie realizată etc ;</w:t>
      </w:r>
    </w:p>
    <w:p w:rsidR="003A4CF0" w:rsidRPr="00315C1C" w:rsidRDefault="003A4CF0" w:rsidP="00315C1C">
      <w:pPr>
        <w:pStyle w:val="Listparagraf"/>
        <w:numPr>
          <w:ilvl w:val="0"/>
          <w:numId w:val="19"/>
        </w:numPr>
        <w:jc w:val="both"/>
        <w:rPr>
          <w:lang w:val="fr-FR"/>
        </w:rPr>
      </w:pPr>
      <w:r w:rsidRPr="00315C1C">
        <w:rPr>
          <w:u w:val="single"/>
          <w:lang w:val="fr-FR"/>
        </w:rPr>
        <w:t>tipul de realizare</w:t>
      </w:r>
      <w:r w:rsidRPr="00315C1C">
        <w:rPr>
          <w:b/>
          <w:i/>
          <w:lang w:val="fr-FR"/>
        </w:rPr>
        <w:t>,</w:t>
      </w:r>
      <w:r w:rsidRPr="00315C1C">
        <w:rPr>
          <w:lang w:val="fr-FR"/>
        </w:rPr>
        <w:t xml:space="preserve"> care poate fi: realizare LC sau RC sau RLC sau ARC (cu amplificatoare operaţionale) etc.</w:t>
      </w:r>
    </w:p>
    <w:p w:rsidR="00315C1C" w:rsidRDefault="00315C1C" w:rsidP="003A4CF0">
      <w:pPr>
        <w:ind w:left="374"/>
        <w:rPr>
          <w:u w:val="single"/>
          <w:lang w:val="fr-FR"/>
        </w:rPr>
      </w:pPr>
    </w:p>
    <w:p w:rsidR="003A4CF0" w:rsidRPr="00115881" w:rsidRDefault="003A4CF0" w:rsidP="003A4CF0">
      <w:pPr>
        <w:ind w:left="374"/>
        <w:rPr>
          <w:lang w:val="fr-FR"/>
        </w:rPr>
      </w:pPr>
      <w:r w:rsidRPr="001745DD">
        <w:rPr>
          <w:u w:val="single"/>
          <w:lang w:val="fr-FR"/>
        </w:rPr>
        <w:t>Se cer</w:t>
      </w:r>
      <w:r w:rsidRPr="001745DD">
        <w:rPr>
          <w:lang w:val="fr-FR"/>
        </w:rPr>
        <w:t> :</w:t>
      </w:r>
      <w:r>
        <w:rPr>
          <w:lang w:val="fr-FR"/>
        </w:rPr>
        <w:t xml:space="preserve"> schema circuitului şi valorile numerice ale elementelor componente.  </w:t>
      </w:r>
    </w:p>
    <w:p w:rsidR="003A4CF0" w:rsidRDefault="003A4CF0" w:rsidP="003A4CF0">
      <w:pPr>
        <w:ind w:firstLine="374"/>
        <w:jc w:val="both"/>
        <w:rPr>
          <w:lang w:val="fr-FR"/>
        </w:rPr>
      </w:pPr>
      <w:r>
        <w:rPr>
          <w:lang w:val="fr-FR"/>
        </w:rPr>
        <w:t>Alături de datele impuse menţionate (performanţele şi tipul de realizare), la sinteza circuitelor se pot avea în vedere şi alte cerinţe suplimentare, ca de exemplu :</w:t>
      </w:r>
    </w:p>
    <w:p w:rsidR="003A4CF0" w:rsidRDefault="003A4CF0" w:rsidP="00100FFA">
      <w:pPr>
        <w:numPr>
          <w:ilvl w:val="0"/>
          <w:numId w:val="18"/>
        </w:numPr>
        <w:rPr>
          <w:lang w:val="fr-FR"/>
        </w:rPr>
      </w:pPr>
      <w:r w:rsidRPr="0040770F">
        <w:rPr>
          <w:u w:val="single"/>
          <w:lang w:val="fr-FR"/>
        </w:rPr>
        <w:t>minimizarea costului</w:t>
      </w:r>
      <w:r>
        <w:rPr>
          <w:lang w:val="fr-FR"/>
        </w:rPr>
        <w:t xml:space="preserve"> circuitului ;</w:t>
      </w:r>
    </w:p>
    <w:p w:rsidR="003A4CF0" w:rsidRDefault="0040770F" w:rsidP="00100FFA">
      <w:pPr>
        <w:numPr>
          <w:ilvl w:val="0"/>
          <w:numId w:val="18"/>
        </w:numPr>
        <w:rPr>
          <w:lang w:val="fr-FR"/>
        </w:rPr>
      </w:pPr>
      <w:r w:rsidRPr="0040770F">
        <w:rPr>
          <w:u w:val="single"/>
          <w:lang w:val="fr-FR"/>
        </w:rPr>
        <w:t>minimarea numarului</w:t>
      </w:r>
      <w:r>
        <w:rPr>
          <w:lang w:val="fr-FR"/>
        </w:rPr>
        <w:t xml:space="preserve"> </w:t>
      </w:r>
      <w:r w:rsidR="003A4CF0">
        <w:rPr>
          <w:lang w:val="fr-FR"/>
        </w:rPr>
        <w:t>componentelor mai dificil de realizat (de ex. inductivităţi),</w:t>
      </w:r>
    </w:p>
    <w:p w:rsidR="003A4CF0" w:rsidRDefault="003A4CF0" w:rsidP="00100FFA">
      <w:pPr>
        <w:numPr>
          <w:ilvl w:val="0"/>
          <w:numId w:val="18"/>
        </w:numPr>
        <w:jc w:val="both"/>
        <w:rPr>
          <w:lang w:val="fr-FR"/>
        </w:rPr>
      </w:pPr>
      <w:r w:rsidRPr="0040770F">
        <w:rPr>
          <w:u w:val="single"/>
          <w:lang w:val="fr-FR"/>
        </w:rPr>
        <w:t>minimizarea sensibilităţii</w:t>
      </w:r>
      <w:r>
        <w:rPr>
          <w:lang w:val="fr-FR"/>
        </w:rPr>
        <w:t xml:space="preserve"> în raport cu variaţiile posibile ale elementelor de circuit (rezistenţe, capacităţi etc). Fie </w:t>
      </w:r>
      <w:r w:rsidRPr="0000360E">
        <w:rPr>
          <w:i/>
          <w:lang w:val="fr-FR"/>
        </w:rPr>
        <w:t>P</w:t>
      </w:r>
      <w:r>
        <w:rPr>
          <w:lang w:val="fr-FR"/>
        </w:rPr>
        <w:t xml:space="preserve"> performanţa cerută circuitului şi </w:t>
      </w:r>
      <w:r w:rsidRPr="0000360E">
        <w:rPr>
          <w:i/>
          <w:lang w:val="fr-FR"/>
        </w:rPr>
        <w:t>x</w:t>
      </w:r>
      <w:r>
        <w:rPr>
          <w:vertAlign w:val="subscript"/>
          <w:lang w:val="fr-FR"/>
        </w:rPr>
        <w:t>1</w:t>
      </w:r>
      <w:r>
        <w:rPr>
          <w:lang w:val="fr-FR"/>
        </w:rPr>
        <w:t xml:space="preserve">, </w:t>
      </w:r>
      <w:r w:rsidRPr="0000360E">
        <w:rPr>
          <w:i/>
          <w:lang w:val="fr-FR"/>
        </w:rPr>
        <w:t>x</w:t>
      </w:r>
      <w:r>
        <w:rPr>
          <w:vertAlign w:val="subscript"/>
          <w:lang w:val="fr-FR"/>
        </w:rPr>
        <w:t>2</w:t>
      </w:r>
      <w:r>
        <w:rPr>
          <w:lang w:val="fr-FR"/>
        </w:rPr>
        <w:t xml:space="preserve">,…, </w:t>
      </w:r>
      <w:r w:rsidRPr="0000360E">
        <w:rPr>
          <w:i/>
          <w:lang w:val="fr-FR"/>
        </w:rPr>
        <w:t>x</w:t>
      </w:r>
      <w:r w:rsidRPr="0000360E">
        <w:rPr>
          <w:i/>
          <w:vertAlign w:val="subscript"/>
          <w:lang w:val="fr-FR"/>
        </w:rPr>
        <w:t>n</w:t>
      </w:r>
      <w:r w:rsidRPr="0000360E">
        <w:rPr>
          <w:i/>
          <w:lang w:val="fr-FR"/>
        </w:rPr>
        <w:t xml:space="preserve"> </w:t>
      </w:r>
      <w:r>
        <w:rPr>
          <w:lang w:val="fr-FR"/>
        </w:rPr>
        <w:t xml:space="preserve"> </w:t>
      </w:r>
      <w:r w:rsidRPr="00100FFA">
        <w:rPr>
          <w:u w:val="single"/>
          <w:lang w:val="fr-FR"/>
        </w:rPr>
        <w:t>parametrii de circuit</w:t>
      </w:r>
      <w:r>
        <w:rPr>
          <w:lang w:val="fr-FR"/>
        </w:rPr>
        <w:t xml:space="preserve"> prin care se exprimă această performanţă (de ex., valori de rezistenţe, capacităţi etc). Funcţia </w:t>
      </w:r>
      <w:r w:rsidRPr="0000360E">
        <w:rPr>
          <w:position w:val="-12"/>
          <w:lang w:val="fr-FR"/>
        </w:rPr>
        <w:object w:dxaOrig="15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8pt" o:ole="">
            <v:imagedata r:id="rId9" o:title=""/>
          </v:shape>
          <o:OLEObject Type="Embed" ProgID="Equation.DSMT4" ShapeID="_x0000_i1025" DrawAspect="Content" ObjectID="_1399211970" r:id="rId10"/>
        </w:object>
      </w:r>
      <w:r>
        <w:rPr>
          <w:lang w:val="fr-FR"/>
        </w:rPr>
        <w:t xml:space="preserve"> exprimă performanţa în raport cu elementele de circuit. Aceste elemente au fost astfel calculate, încât performanţa să fie cea impusă în problema de sinteză. Adesea, se cere ca variaţiile aleatoare valorilor elementelor de circuit să influenţeze cât mai puţin performanţa </w:t>
      </w:r>
      <w:r w:rsidRPr="0000360E">
        <w:rPr>
          <w:i/>
          <w:lang w:val="fr-FR"/>
        </w:rPr>
        <w:t>P</w:t>
      </w:r>
      <w:r>
        <w:rPr>
          <w:lang w:val="fr-FR"/>
        </w:rPr>
        <w:t xml:space="preserve">. Este ştiut că elementele (componentele) de circuit se realizează cu o anumită toleranţă, care determină costul acestora. Sensibilitatea circuitului în raport cu componenta </w:t>
      </w:r>
      <w:r w:rsidRPr="0092172A">
        <w:rPr>
          <w:i/>
          <w:lang w:val="fr-FR"/>
        </w:rPr>
        <w:t xml:space="preserve">i </w:t>
      </w:r>
      <w:r>
        <w:rPr>
          <w:lang w:val="fr-FR"/>
        </w:rPr>
        <w:t>este :</w:t>
      </w:r>
    </w:p>
    <w:p w:rsidR="003A4CF0" w:rsidRDefault="003A4CF0" w:rsidP="003A4CF0">
      <w:pPr>
        <w:jc w:val="right"/>
        <w:rPr>
          <w:lang w:val="fr-FR"/>
        </w:rPr>
      </w:pPr>
      <w:r w:rsidRPr="0092172A">
        <w:rPr>
          <w:position w:val="-30"/>
          <w:lang w:val="fr-FR"/>
        </w:rPr>
        <w:object w:dxaOrig="960" w:dyaOrig="680">
          <v:shape id="_x0000_i1026" type="#_x0000_t75" style="width:48pt;height:33.75pt" o:ole="">
            <v:imagedata r:id="rId11" o:title=""/>
          </v:shape>
          <o:OLEObject Type="Embed" ProgID="Equation.DSMT4" ShapeID="_x0000_i1026" DrawAspect="Content" ObjectID="_1399211971" r:id="rId12"/>
        </w:object>
      </w:r>
      <w:r>
        <w:rPr>
          <w:lang w:val="fr-FR"/>
        </w:rPr>
        <w:tab/>
      </w:r>
      <w:r>
        <w:rPr>
          <w:lang w:val="fr-FR"/>
        </w:rPr>
        <w:tab/>
      </w:r>
      <w:r>
        <w:rPr>
          <w:lang w:val="fr-FR"/>
        </w:rPr>
        <w:tab/>
      </w:r>
      <w:r>
        <w:rPr>
          <w:lang w:val="fr-FR"/>
        </w:rPr>
        <w:tab/>
      </w:r>
      <w:r>
        <w:rPr>
          <w:lang w:val="fr-FR"/>
        </w:rPr>
        <w:tab/>
      </w:r>
      <w:r>
        <w:rPr>
          <w:lang w:val="fr-FR"/>
        </w:rPr>
        <w:tab/>
        <w:t>(1)</w:t>
      </w:r>
    </w:p>
    <w:p w:rsidR="003A4CF0" w:rsidRDefault="003A4CF0" w:rsidP="003A4CF0">
      <w:pPr>
        <w:rPr>
          <w:lang w:val="fr-FR"/>
        </w:rPr>
      </w:pPr>
      <w:r>
        <w:rPr>
          <w:lang w:val="fr-FR"/>
        </w:rPr>
        <w:t>iar vectorul sensibilităţilor circuitului este</w:t>
      </w:r>
    </w:p>
    <w:p w:rsidR="003A4CF0" w:rsidRDefault="003A4CF0" w:rsidP="003A4CF0">
      <w:pPr>
        <w:jc w:val="right"/>
        <w:rPr>
          <w:lang w:val="fr-FR"/>
        </w:rPr>
      </w:pPr>
      <w:r w:rsidRPr="008414B7">
        <w:rPr>
          <w:position w:val="-12"/>
          <w:lang w:val="fr-FR"/>
        </w:rPr>
        <w:object w:dxaOrig="2299" w:dyaOrig="440">
          <v:shape id="_x0000_i1027" type="#_x0000_t75" style="width:114.75pt;height:21.75pt" o:ole="">
            <v:imagedata r:id="rId13" o:title=""/>
          </v:shape>
          <o:OLEObject Type="Embed" ProgID="Equation.DSMT4" ShapeID="_x0000_i1027" DrawAspect="Content" ObjectID="_1399211972" r:id="rId14"/>
        </w:object>
      </w:r>
      <w:r>
        <w:rPr>
          <w:lang w:val="fr-FR"/>
        </w:rPr>
        <w:tab/>
      </w:r>
      <w:r>
        <w:rPr>
          <w:lang w:val="fr-FR"/>
        </w:rPr>
        <w:tab/>
      </w:r>
      <w:r>
        <w:rPr>
          <w:lang w:val="fr-FR"/>
        </w:rPr>
        <w:tab/>
      </w:r>
      <w:r>
        <w:rPr>
          <w:lang w:val="fr-FR"/>
        </w:rPr>
        <w:tab/>
      </w:r>
      <w:r w:rsidR="00100FFA">
        <w:rPr>
          <w:lang w:val="fr-FR"/>
        </w:rPr>
        <w:t xml:space="preserve">      </w:t>
      </w:r>
      <w:r>
        <w:rPr>
          <w:lang w:val="fr-FR"/>
        </w:rPr>
        <w:t>(2)</w:t>
      </w:r>
    </w:p>
    <w:p w:rsidR="00CB64D3" w:rsidRDefault="00CB64D3" w:rsidP="003A4CF0">
      <w:pPr>
        <w:ind w:firstLine="374"/>
        <w:jc w:val="both"/>
        <w:rPr>
          <w:lang w:val="fr-FR"/>
        </w:rPr>
      </w:pPr>
    </w:p>
    <w:p w:rsidR="003A4CF0" w:rsidRDefault="003A4CF0" w:rsidP="003A4CF0">
      <w:pPr>
        <w:ind w:firstLine="374"/>
        <w:jc w:val="both"/>
        <w:rPr>
          <w:lang w:val="fr-FR"/>
        </w:rPr>
      </w:pPr>
      <w:r>
        <w:rPr>
          <w:lang w:val="fr-FR"/>
        </w:rPr>
        <w:t xml:space="preserve">De regulă se impune minimizarea normei vectorului </w:t>
      </w:r>
      <w:r w:rsidRPr="008319E3">
        <w:rPr>
          <w:position w:val="-12"/>
        </w:rPr>
        <w:object w:dxaOrig="320" w:dyaOrig="360">
          <v:shape id="_x0000_i1028" type="#_x0000_t75" style="width:15.75pt;height:18pt" o:ole="">
            <v:imagedata r:id="rId15" o:title=""/>
          </v:shape>
          <o:OLEObject Type="Embed" ProgID="Equation.DSMT4" ShapeID="_x0000_i1028" DrawAspect="Content" ObjectID="_1399211973" r:id="rId16"/>
        </w:object>
      </w:r>
      <w:r>
        <w:rPr>
          <w:lang w:val="fr-FR"/>
        </w:rPr>
        <w:t xml:space="preserve">, astfel încât realizarea circuitului să nu fie afectată sensibil de variaţiile inerente ale valorilor componentelor sau să nu fie necesară utilizarea unor componente cu înalte performanţe de toleranţă (care sunt foarte scumpe). </w:t>
      </w:r>
      <w:r w:rsidR="001745DD">
        <w:rPr>
          <w:lang w:val="fr-FR"/>
        </w:rPr>
        <w:t>Se exemplifica prin doua norme, norma maximum si norma 1 :</w:t>
      </w:r>
    </w:p>
    <w:p w:rsidR="001745DD" w:rsidRDefault="001745DD" w:rsidP="001745DD">
      <w:pPr>
        <w:jc w:val="both"/>
        <w:rPr>
          <w:lang w:val="fr-FR"/>
        </w:rPr>
      </w:pPr>
    </w:p>
    <w:p w:rsidR="001745DD" w:rsidRDefault="008C1862" w:rsidP="001745DD">
      <w:pPr>
        <w:jc w:val="right"/>
        <w:rPr>
          <w:lang w:val="fr-FR"/>
        </w:rPr>
      </w:pPr>
      <w:r w:rsidRPr="001745DD">
        <w:rPr>
          <w:position w:val="-28"/>
          <w:lang w:val="fr-FR"/>
        </w:rPr>
        <w:object w:dxaOrig="1960" w:dyaOrig="580">
          <v:shape id="_x0000_i1029" type="#_x0000_t75" style="width:98.25pt;height:29.25pt" o:ole="">
            <v:imagedata r:id="rId17" o:title=""/>
          </v:shape>
          <o:OLEObject Type="Embed" ProgID="Equation.3" ShapeID="_x0000_i1029" DrawAspect="Content" ObjectID="_1399211974" r:id="rId18"/>
        </w:object>
      </w:r>
      <w:r w:rsidR="001745DD">
        <w:rPr>
          <w:lang w:val="fr-FR"/>
        </w:rPr>
        <w:tab/>
      </w:r>
      <w:r w:rsidR="001745DD">
        <w:rPr>
          <w:lang w:val="fr-FR"/>
        </w:rPr>
        <w:tab/>
      </w:r>
      <w:r w:rsidR="001745DD">
        <w:rPr>
          <w:lang w:val="fr-FR"/>
        </w:rPr>
        <w:tab/>
      </w:r>
      <w:r w:rsidR="001745DD">
        <w:rPr>
          <w:lang w:val="fr-FR"/>
        </w:rPr>
        <w:tab/>
        <w:t xml:space="preserve">     </w:t>
      </w:r>
      <w:r>
        <w:rPr>
          <w:lang w:val="fr-FR"/>
        </w:rPr>
        <w:t xml:space="preserve">       </w:t>
      </w:r>
      <w:r w:rsidR="001745DD">
        <w:rPr>
          <w:lang w:val="fr-FR"/>
        </w:rPr>
        <w:t>(3)</w:t>
      </w:r>
    </w:p>
    <w:p w:rsidR="001745DD" w:rsidRDefault="008C1862" w:rsidP="001745DD">
      <w:pPr>
        <w:jc w:val="right"/>
        <w:rPr>
          <w:lang w:val="fr-FR"/>
        </w:rPr>
      </w:pPr>
      <w:r w:rsidRPr="001745DD">
        <w:rPr>
          <w:position w:val="-30"/>
          <w:lang w:val="fr-FR"/>
        </w:rPr>
        <w:object w:dxaOrig="1700" w:dyaOrig="720">
          <v:shape id="_x0000_i1030" type="#_x0000_t75" style="width:84.75pt;height:36pt" o:ole="">
            <v:imagedata r:id="rId19" o:title=""/>
          </v:shape>
          <o:OLEObject Type="Embed" ProgID="Equation.3" ShapeID="_x0000_i1030" DrawAspect="Content" ObjectID="_1399211975" r:id="rId20"/>
        </w:object>
      </w:r>
      <w:r w:rsidR="001745DD">
        <w:rPr>
          <w:lang w:val="fr-FR"/>
        </w:rPr>
        <w:tab/>
      </w:r>
      <w:r w:rsidR="001745DD">
        <w:rPr>
          <w:lang w:val="fr-FR"/>
        </w:rPr>
        <w:tab/>
      </w:r>
      <w:r w:rsidR="001745DD">
        <w:rPr>
          <w:lang w:val="fr-FR"/>
        </w:rPr>
        <w:tab/>
      </w:r>
      <w:r w:rsidR="001745DD">
        <w:rPr>
          <w:lang w:val="fr-FR"/>
        </w:rPr>
        <w:tab/>
      </w:r>
      <w:r>
        <w:rPr>
          <w:lang w:val="fr-FR"/>
        </w:rPr>
        <w:t xml:space="preserve">      </w:t>
      </w:r>
      <w:r w:rsidR="00D547E5">
        <w:rPr>
          <w:lang w:val="fr-FR"/>
        </w:rPr>
        <w:t xml:space="preserve">  </w:t>
      </w:r>
      <w:r w:rsidR="001745DD">
        <w:rPr>
          <w:lang w:val="fr-FR"/>
        </w:rPr>
        <w:t>(3.a)</w:t>
      </w:r>
    </w:p>
    <w:p w:rsidR="001745DD" w:rsidRDefault="001745DD" w:rsidP="001745DD">
      <w:pPr>
        <w:jc w:val="both"/>
        <w:rPr>
          <w:lang w:val="fr-FR"/>
        </w:rPr>
      </w:pPr>
    </w:p>
    <w:p w:rsidR="003A4CF0" w:rsidRDefault="003A4CF0" w:rsidP="003A4CF0">
      <w:pPr>
        <w:ind w:firstLine="374"/>
        <w:jc w:val="both"/>
        <w:rPr>
          <w:lang w:val="fr-FR"/>
        </w:rPr>
      </w:pPr>
    </w:p>
    <w:p w:rsidR="003A4CF0" w:rsidRPr="00AC5139" w:rsidRDefault="003A4CF0" w:rsidP="003A4CF0">
      <w:pPr>
        <w:ind w:firstLine="374"/>
        <w:jc w:val="center"/>
        <w:rPr>
          <w:b/>
          <w:color w:val="0000FF"/>
          <w:sz w:val="26"/>
          <w:szCs w:val="26"/>
          <w:lang w:val="fr-FR"/>
        </w:rPr>
      </w:pPr>
      <w:r w:rsidRPr="00AC5139">
        <w:rPr>
          <w:b/>
          <w:color w:val="0000FF"/>
          <w:sz w:val="26"/>
          <w:szCs w:val="26"/>
          <w:lang w:val="fr-FR"/>
        </w:rPr>
        <w:t>2. Realizabilitatea fizică a circuitelor electrice</w:t>
      </w:r>
    </w:p>
    <w:p w:rsidR="003A4CF0" w:rsidRDefault="003A4CF0" w:rsidP="003A4CF0">
      <w:pPr>
        <w:rPr>
          <w:lang w:val="fr-FR"/>
        </w:rPr>
      </w:pPr>
      <w:r>
        <w:rPr>
          <w:lang w:val="fr-FR"/>
        </w:rPr>
        <w:tab/>
      </w:r>
      <w:r>
        <w:rPr>
          <w:lang w:val="fr-FR"/>
        </w:rPr>
        <w:tab/>
      </w:r>
    </w:p>
    <w:p w:rsidR="003A4CF0" w:rsidRDefault="003A4CF0" w:rsidP="003A4CF0">
      <w:pPr>
        <w:ind w:firstLine="374"/>
        <w:jc w:val="both"/>
        <w:rPr>
          <w:lang w:val="fr-FR"/>
        </w:rPr>
      </w:pPr>
      <w:r>
        <w:rPr>
          <w:lang w:val="fr-FR"/>
        </w:rPr>
        <w:t xml:space="preserve">Primul aspect care trebuie să fie analizat într-o problemă de sinteză este cel al realizabilităţii fizice a circuitului căruia i se impun performanţele date. Cerinţele de performanţă se exprimă, de regulă, printr-o </w:t>
      </w:r>
      <w:r w:rsidRPr="0086094A">
        <w:rPr>
          <w:u w:val="single"/>
          <w:lang w:val="fr-FR"/>
        </w:rPr>
        <w:t>funcţie de circuit</w:t>
      </w:r>
      <w:r>
        <w:rPr>
          <w:lang w:val="fr-FR"/>
        </w:rPr>
        <w:t>. Aceasta poate fi :</w:t>
      </w:r>
    </w:p>
    <w:p w:rsidR="003A4CF0" w:rsidRDefault="003A4CF0" w:rsidP="003A4CF0">
      <w:pPr>
        <w:numPr>
          <w:ilvl w:val="0"/>
          <w:numId w:val="4"/>
        </w:numPr>
        <w:jc w:val="both"/>
        <w:rPr>
          <w:lang w:val="fr-FR"/>
        </w:rPr>
      </w:pPr>
      <w:r>
        <w:rPr>
          <w:lang w:val="fr-FR"/>
        </w:rPr>
        <w:t xml:space="preserve">o </w:t>
      </w:r>
      <w:r w:rsidRPr="008C1862">
        <w:rPr>
          <w:u w:val="single"/>
          <w:lang w:val="fr-FR"/>
        </w:rPr>
        <w:t>funcţie de circuit de tip imitanţă</w:t>
      </w:r>
      <w:r>
        <w:rPr>
          <w:lang w:val="fr-FR"/>
        </w:rPr>
        <w:t xml:space="preserve"> (impedanţă sau admitanţă), care caracterizează fie un  uniport, fie o poartă a unui diport sau multiport ;</w:t>
      </w:r>
    </w:p>
    <w:p w:rsidR="003A4CF0" w:rsidRDefault="003A4CF0" w:rsidP="003A4CF0">
      <w:pPr>
        <w:numPr>
          <w:ilvl w:val="0"/>
          <w:numId w:val="4"/>
        </w:numPr>
        <w:jc w:val="both"/>
        <w:rPr>
          <w:lang w:val="fr-FR"/>
        </w:rPr>
      </w:pPr>
      <w:r>
        <w:rPr>
          <w:lang w:val="fr-FR"/>
        </w:rPr>
        <w:t xml:space="preserve">o </w:t>
      </w:r>
      <w:r w:rsidRPr="008C1862">
        <w:rPr>
          <w:u w:val="single"/>
          <w:lang w:val="fr-FR"/>
        </w:rPr>
        <w:t>funcţie de circuit ce exprimă un transfer</w:t>
      </w:r>
      <w:r>
        <w:rPr>
          <w:lang w:val="fr-FR"/>
        </w:rPr>
        <w:t xml:space="preserve"> : imitanţă de transfer (când mărimile cauză şi efect sunt de natură diferită) sau </w:t>
      </w:r>
      <w:r w:rsidRPr="008C1862">
        <w:rPr>
          <w:u w:val="single"/>
          <w:lang w:val="fr-FR"/>
        </w:rPr>
        <w:t>funcţie de transfer</w:t>
      </w:r>
      <w:r>
        <w:rPr>
          <w:lang w:val="fr-FR"/>
        </w:rPr>
        <w:t xml:space="preserve"> (când mărimile cauză şi efect sunt de aceeaşi natură fizică).</w:t>
      </w:r>
    </w:p>
    <w:p w:rsidR="003A4CF0" w:rsidRDefault="003A4CF0" w:rsidP="003A4CF0">
      <w:pPr>
        <w:ind w:firstLine="374"/>
        <w:jc w:val="both"/>
        <w:rPr>
          <w:lang w:val="fr-FR"/>
        </w:rPr>
      </w:pPr>
      <w:r>
        <w:rPr>
          <w:lang w:val="fr-FR"/>
        </w:rPr>
        <w:t>Având în vedere varietatea funcţiilor de circuit, în cele ce urmează se va aborda numai realizabilitatea imitanţelor ce caracterizează uniporţii (sau porţile diporţilor), precum şi realizabilitatea funcţiilor de transfer ale circuitelor active.</w:t>
      </w:r>
    </w:p>
    <w:p w:rsidR="00CF6728" w:rsidRDefault="00CF6728" w:rsidP="003A4CF0">
      <w:pPr>
        <w:ind w:firstLine="374"/>
        <w:jc w:val="both"/>
        <w:rPr>
          <w:lang w:val="fr-FR"/>
        </w:rPr>
      </w:pPr>
    </w:p>
    <w:p w:rsidR="003A4CF0" w:rsidRPr="00CF6728" w:rsidRDefault="007804F4" w:rsidP="008C1862">
      <w:pPr>
        <w:jc w:val="both"/>
        <w:rPr>
          <w:b/>
          <w:color w:val="0000FF"/>
          <w:lang w:val="fr-FR"/>
        </w:rPr>
      </w:pPr>
      <w:r>
        <w:rPr>
          <w:b/>
          <w:color w:val="0000FF"/>
          <w:lang w:val="fr-FR"/>
        </w:rPr>
        <w:t xml:space="preserve">2.1. </w:t>
      </w:r>
      <w:r w:rsidR="003A4CF0" w:rsidRPr="00CF6728">
        <w:rPr>
          <w:b/>
          <w:color w:val="0000FF"/>
          <w:lang w:val="fr-FR"/>
        </w:rPr>
        <w:t xml:space="preserve">Realizabilitatea uniporţilor </w:t>
      </w:r>
    </w:p>
    <w:p w:rsidR="00CF6728" w:rsidRDefault="00CF6728" w:rsidP="003A4CF0">
      <w:pPr>
        <w:ind w:firstLine="374"/>
        <w:jc w:val="both"/>
        <w:rPr>
          <w:lang w:val="fr-FR"/>
        </w:rPr>
      </w:pPr>
    </w:p>
    <w:p w:rsidR="003A4CF0" w:rsidRPr="00521988" w:rsidRDefault="003A4CF0" w:rsidP="003A4CF0">
      <w:pPr>
        <w:ind w:firstLine="374"/>
        <w:jc w:val="both"/>
      </w:pPr>
      <w:r>
        <w:rPr>
          <w:lang w:val="fr-FR"/>
        </w:rPr>
        <w:t xml:space="preserve">Fie </w:t>
      </w:r>
      <w:r w:rsidRPr="00521988">
        <w:rPr>
          <w:i/>
          <w:lang w:val="fr-FR"/>
        </w:rPr>
        <w:t>F</w:t>
      </w:r>
      <w:r>
        <w:rPr>
          <w:lang w:val="fr-FR"/>
        </w:rPr>
        <w:t>(</w:t>
      </w:r>
      <w:r w:rsidRPr="00521988">
        <w:rPr>
          <w:i/>
          <w:lang w:val="fr-FR"/>
        </w:rPr>
        <w:t>s</w:t>
      </w:r>
      <w:r>
        <w:rPr>
          <w:lang w:val="fr-FR"/>
        </w:rPr>
        <w:t xml:space="preserve">) imitanţa impusă unui uniport într-o problemă de sinteză. </w:t>
      </w:r>
      <w:r w:rsidRPr="00521988">
        <w:t xml:space="preserve">Uniportul este realizabil dacă funcţia </w:t>
      </w:r>
      <w:r w:rsidRPr="00521988">
        <w:rPr>
          <w:i/>
        </w:rPr>
        <w:t>F</w:t>
      </w:r>
      <w:r w:rsidRPr="00521988">
        <w:t>(</w:t>
      </w:r>
      <w:r w:rsidRPr="00521988">
        <w:rPr>
          <w:i/>
        </w:rPr>
        <w:t>s</w:t>
      </w:r>
      <w:r w:rsidRPr="00521988">
        <w:t xml:space="preserve">) este </w:t>
      </w:r>
      <w:r w:rsidRPr="00F054FF">
        <w:rPr>
          <w:u w:val="single"/>
        </w:rPr>
        <w:t>real pozitivă</w:t>
      </w:r>
      <w:r w:rsidRPr="00521988">
        <w:t>, adică</w:t>
      </w:r>
    </w:p>
    <w:p w:rsidR="003A4CF0" w:rsidRDefault="003A4CF0" w:rsidP="003A4CF0">
      <w:pPr>
        <w:numPr>
          <w:ilvl w:val="0"/>
          <w:numId w:val="7"/>
        </w:numPr>
        <w:jc w:val="both"/>
      </w:pPr>
      <w:r w:rsidRPr="00521988">
        <w:rPr>
          <w:i/>
        </w:rPr>
        <w:t>F</w:t>
      </w:r>
      <w:r w:rsidRPr="00521988">
        <w:t>(</w:t>
      </w:r>
      <w:r w:rsidRPr="00521988">
        <w:rPr>
          <w:i/>
        </w:rPr>
        <w:t>s</w:t>
      </w:r>
      <w:r w:rsidRPr="00521988">
        <w:t xml:space="preserve">) este reală dacă </w:t>
      </w:r>
      <w:r w:rsidRPr="00521988">
        <w:rPr>
          <w:i/>
        </w:rPr>
        <w:t>s</w:t>
      </w:r>
      <w:r w:rsidRPr="00521988">
        <w:t xml:space="preserve"> este real ;</w:t>
      </w:r>
    </w:p>
    <w:p w:rsidR="003A4CF0" w:rsidRDefault="003A4CF0" w:rsidP="003A4CF0">
      <w:pPr>
        <w:numPr>
          <w:ilvl w:val="0"/>
          <w:numId w:val="7"/>
        </w:numPr>
      </w:pPr>
      <w:r w:rsidRPr="00521988">
        <w:rPr>
          <w:position w:val="-26"/>
        </w:rPr>
        <w:object w:dxaOrig="2140" w:dyaOrig="540">
          <v:shape id="_x0000_i1031" type="#_x0000_t75" style="width:107.25pt;height:27pt" o:ole="">
            <v:imagedata r:id="rId21" o:title=""/>
          </v:shape>
          <o:OLEObject Type="Embed" ProgID="Equation.DSMT4" ShapeID="_x0000_i1031" DrawAspect="Content" ObjectID="_1399211976" r:id="rId22"/>
        </w:object>
      </w:r>
      <w:r>
        <w:tab/>
      </w:r>
      <w:r>
        <w:tab/>
      </w:r>
      <w:r>
        <w:tab/>
      </w:r>
      <w:r>
        <w:tab/>
        <w:t xml:space="preserve">       (3)</w:t>
      </w:r>
    </w:p>
    <w:p w:rsidR="003A4CF0" w:rsidRDefault="003A4CF0" w:rsidP="003A4CF0">
      <w:pPr>
        <w:ind w:firstLine="374"/>
        <w:jc w:val="both"/>
      </w:pPr>
      <w:r>
        <w:t>Verificarea acestor condiţii se face, de regulă, indirect, prin intermediul proprietăţilor funcţiilor real pozitive. Se vor prezenta în cele ce urmează acele proprietăţi ale funcţiilor real pozitive, care pot fi uşor de verificat.</w:t>
      </w:r>
    </w:p>
    <w:p w:rsidR="003A4CF0" w:rsidRPr="00525AD0" w:rsidRDefault="003A4CF0" w:rsidP="00525AD0">
      <w:pPr>
        <w:numPr>
          <w:ilvl w:val="0"/>
          <w:numId w:val="17"/>
        </w:numPr>
      </w:pPr>
      <w:r w:rsidRPr="00525AD0">
        <w:t xml:space="preserve">Hodograful funcţiei </w:t>
      </w:r>
      <w:r w:rsidRPr="00525AD0">
        <w:rPr>
          <w:position w:val="-10"/>
        </w:rPr>
        <w:object w:dxaOrig="700" w:dyaOrig="320">
          <v:shape id="_x0000_i1032" type="#_x0000_t75" style="width:35.25pt;height:15.75pt" o:ole="">
            <v:imagedata r:id="rId23" o:title=""/>
          </v:shape>
          <o:OLEObject Type="Embed" ProgID="Equation.DSMT4" ShapeID="_x0000_i1032" DrawAspect="Content" ObjectID="_1399211977" r:id="rId24"/>
        </w:object>
      </w:r>
      <w:r w:rsidRPr="00525AD0">
        <w:t xml:space="preserve"> este inclus în semiplanul drept.</w:t>
      </w:r>
    </w:p>
    <w:p w:rsidR="003A4CF0" w:rsidRPr="00525AD0" w:rsidRDefault="003A4CF0" w:rsidP="00525AD0">
      <w:pPr>
        <w:numPr>
          <w:ilvl w:val="0"/>
          <w:numId w:val="17"/>
        </w:numPr>
      </w:pPr>
      <w:r w:rsidRPr="00525AD0">
        <w:t>Toţi polii situaţi pe axa imaginară sunt simpli şi au reziduul real şi pozitiv.</w:t>
      </w:r>
    </w:p>
    <w:p w:rsidR="003A4CF0" w:rsidRPr="00525AD0" w:rsidRDefault="003A4CF0" w:rsidP="00525AD0">
      <w:pPr>
        <w:numPr>
          <w:ilvl w:val="0"/>
          <w:numId w:val="17"/>
        </w:numPr>
        <w:jc w:val="both"/>
        <w:rPr>
          <w:lang w:val="fr-FR"/>
        </w:rPr>
      </w:pPr>
      <w:r w:rsidRPr="00525AD0">
        <w:rPr>
          <w:lang w:val="fr-FR"/>
        </w:rPr>
        <w:t xml:space="preserve">Gradul număratorului şi gradul numitorului nu pot să difere mai mult de o unitate (excesul de zerouri sau de poli nu poate depăşi unitatea). Această proprietate este consecinţa condiţiei că o funcţie real pozitivă nu poate avea poli cu multiplicitate mai mare ca 1, pentru </w:t>
      </w:r>
      <w:r w:rsidRPr="00525AD0">
        <w:rPr>
          <w:i/>
          <w:lang w:val="fr-FR"/>
        </w:rPr>
        <w:t xml:space="preserve">s </w:t>
      </w:r>
      <w:r w:rsidRPr="00525AD0">
        <w:rPr>
          <w:lang w:val="fr-FR"/>
        </w:rPr>
        <w:t xml:space="preserve">= 0 şi </w:t>
      </w:r>
      <w:r w:rsidRPr="00525AD0">
        <w:rPr>
          <w:i/>
          <w:lang w:val="fr-FR"/>
        </w:rPr>
        <w:t xml:space="preserve">s </w:t>
      </w:r>
      <w:r w:rsidRPr="00525AD0">
        <w:rPr>
          <w:lang w:val="fr-FR"/>
        </w:rPr>
        <w:t xml:space="preserve">= </w:t>
      </w:r>
      <w:r w:rsidRPr="00525AD0">
        <w:rPr>
          <w:position w:val="-4"/>
          <w:lang w:val="fr-FR"/>
        </w:rPr>
        <w:object w:dxaOrig="240" w:dyaOrig="200">
          <v:shape id="_x0000_i1033" type="#_x0000_t75" style="width:12pt;height:9.75pt" o:ole="">
            <v:imagedata r:id="rId25" o:title=""/>
          </v:shape>
          <o:OLEObject Type="Embed" ProgID="Equation.DSMT4" ShapeID="_x0000_i1033" DrawAspect="Content" ObjectID="_1399211978" r:id="rId26"/>
        </w:object>
      </w:r>
      <w:r w:rsidRPr="00525AD0">
        <w:rPr>
          <w:lang w:val="fr-FR"/>
        </w:rPr>
        <w:t xml:space="preserve">. </w:t>
      </w:r>
    </w:p>
    <w:p w:rsidR="003A4CF0" w:rsidRPr="00525AD0" w:rsidRDefault="003A4CF0" w:rsidP="00525AD0">
      <w:pPr>
        <w:numPr>
          <w:ilvl w:val="0"/>
          <w:numId w:val="17"/>
        </w:numPr>
      </w:pPr>
      <w:r w:rsidRPr="00525AD0">
        <w:t xml:space="preserve">Dacă  </w:t>
      </w:r>
      <w:r w:rsidRPr="00525AD0">
        <w:rPr>
          <w:i/>
        </w:rPr>
        <w:t>F</w:t>
      </w:r>
      <w:r w:rsidRPr="00525AD0">
        <w:t>(</w:t>
      </w:r>
      <w:r w:rsidRPr="00525AD0">
        <w:rPr>
          <w:i/>
        </w:rPr>
        <w:t>s</w:t>
      </w:r>
      <w:r w:rsidRPr="00525AD0">
        <w:t>) este real pozitivă, atunci 1/</w:t>
      </w:r>
      <w:r w:rsidRPr="00525AD0">
        <w:rPr>
          <w:i/>
        </w:rPr>
        <w:t xml:space="preserve"> F</w:t>
      </w:r>
      <w:r w:rsidRPr="00525AD0">
        <w:t>(</w:t>
      </w:r>
      <w:r w:rsidRPr="00525AD0">
        <w:rPr>
          <w:i/>
        </w:rPr>
        <w:t>s</w:t>
      </w:r>
      <w:r w:rsidRPr="00525AD0">
        <w:t>) este real pozitivă.</w:t>
      </w:r>
    </w:p>
    <w:p w:rsidR="003A4CF0" w:rsidRPr="00525AD0" w:rsidRDefault="003A4CF0" w:rsidP="00525AD0">
      <w:pPr>
        <w:numPr>
          <w:ilvl w:val="0"/>
          <w:numId w:val="17"/>
        </w:numPr>
        <w:jc w:val="both"/>
        <w:rPr>
          <w:i/>
        </w:rPr>
      </w:pPr>
      <w:r w:rsidRPr="00525AD0">
        <w:t xml:space="preserve">O funcţie real pozitivă care are toţi polii pe axa imaginară se numeşte </w:t>
      </w:r>
      <w:r w:rsidRPr="00525AD0">
        <w:rPr>
          <w:u w:val="single"/>
        </w:rPr>
        <w:t>funcţie de reactanţă.</w:t>
      </w:r>
      <w:r w:rsidRPr="00525AD0">
        <w:rPr>
          <w:i/>
        </w:rPr>
        <w:t xml:space="preserve"> </w:t>
      </w:r>
      <w:r w:rsidRPr="00525AD0">
        <w:t xml:space="preserve">O funcţie de reactanţă are toţi polii şi toate zerourile </w:t>
      </w:r>
      <w:r w:rsidRPr="00525AD0">
        <w:rPr>
          <w:u w:val="single"/>
        </w:rPr>
        <w:t>alternând</w:t>
      </w:r>
      <w:r w:rsidRPr="00525AD0">
        <w:rPr>
          <w:i/>
        </w:rPr>
        <w:t xml:space="preserve"> </w:t>
      </w:r>
      <w:r w:rsidRPr="00525AD0">
        <w:t>pe axa imaginară.</w:t>
      </w:r>
    </w:p>
    <w:p w:rsidR="003A4CF0" w:rsidRPr="00676B9B" w:rsidRDefault="003A4CF0" w:rsidP="00525AD0">
      <w:pPr>
        <w:numPr>
          <w:ilvl w:val="0"/>
          <w:numId w:val="17"/>
        </w:numPr>
        <w:rPr>
          <w:b/>
          <w:i/>
        </w:rPr>
      </w:pPr>
      <w:r w:rsidRPr="00525AD0">
        <w:t xml:space="preserve">Numărătorul </w:t>
      </w:r>
      <w:r>
        <w:t xml:space="preserve">şi numitorul funcţiei </w:t>
      </w:r>
      <w:r w:rsidRPr="00521988">
        <w:rPr>
          <w:i/>
        </w:rPr>
        <w:t>F</w:t>
      </w:r>
      <w:r w:rsidRPr="00521988">
        <w:t>(</w:t>
      </w:r>
      <w:r w:rsidRPr="00521988">
        <w:rPr>
          <w:i/>
        </w:rPr>
        <w:t>s</w:t>
      </w:r>
      <w:r w:rsidRPr="00521988">
        <w:t>)</w:t>
      </w:r>
      <w:r>
        <w:t xml:space="preserve"> sunt polinoame Hurwitz</w:t>
      </w:r>
      <w:r w:rsidR="00F92EE2">
        <w:rPr>
          <w:rStyle w:val="Referinnotdesubsol"/>
        </w:rPr>
        <w:footnoteReference w:id="1"/>
      </w:r>
      <w:r>
        <w:t>.</w:t>
      </w:r>
    </w:p>
    <w:p w:rsidR="003A4CF0" w:rsidRPr="008D01A8" w:rsidRDefault="003A4CF0" w:rsidP="003A4CF0">
      <w:pPr>
        <w:ind w:firstLine="374"/>
        <w:jc w:val="both"/>
        <w:rPr>
          <w:lang w:val="fr-FR"/>
        </w:rPr>
      </w:pPr>
      <w:r w:rsidRPr="00CF6728">
        <w:rPr>
          <w:u w:val="single"/>
        </w:rPr>
        <w:t>Realizabilitatea funcţiilor de transfer ale circuitelor active</w:t>
      </w:r>
      <w:r>
        <w:t xml:space="preserve">. </w:t>
      </w:r>
      <w:r w:rsidRPr="008D01A8">
        <w:rPr>
          <w:lang w:val="fr-FR"/>
        </w:rPr>
        <w:t>Un c</w:t>
      </w:r>
      <w:r>
        <w:rPr>
          <w:lang w:val="fr-FR"/>
        </w:rPr>
        <w:t>ircuit activ</w:t>
      </w:r>
      <w:r w:rsidRPr="008D01A8">
        <w:rPr>
          <w:lang w:val="fr-FR"/>
        </w:rPr>
        <w:t xml:space="preserve"> se consideră </w:t>
      </w:r>
      <w:r>
        <w:rPr>
          <w:lang w:val="fr-FR"/>
        </w:rPr>
        <w:t>realizabil</w:t>
      </w:r>
      <w:r w:rsidRPr="008D01A8">
        <w:rPr>
          <w:lang w:val="fr-FR"/>
        </w:rPr>
        <w:t xml:space="preserve"> fizic dacă funcţia de transfer impusă în problema de sinteză corespunde unui sistem stabil</w:t>
      </w:r>
      <w:r w:rsidR="00CF6728">
        <w:rPr>
          <w:lang w:val="fr-FR"/>
        </w:rPr>
        <w:t>.</w:t>
      </w:r>
    </w:p>
    <w:p w:rsidR="0086094A" w:rsidRDefault="0086094A" w:rsidP="00536377">
      <w:pPr>
        <w:ind w:left="374"/>
        <w:jc w:val="center"/>
        <w:rPr>
          <w:b/>
          <w:color w:val="0000FF"/>
          <w:sz w:val="26"/>
          <w:szCs w:val="26"/>
        </w:rPr>
      </w:pPr>
    </w:p>
    <w:p w:rsidR="003A4CF0" w:rsidRPr="00AC5139" w:rsidRDefault="003A4CF0" w:rsidP="00536377">
      <w:pPr>
        <w:ind w:left="374"/>
        <w:jc w:val="center"/>
        <w:rPr>
          <w:b/>
          <w:color w:val="0000FF"/>
          <w:sz w:val="26"/>
          <w:szCs w:val="26"/>
        </w:rPr>
      </w:pPr>
      <w:r w:rsidRPr="00AC5139">
        <w:rPr>
          <w:b/>
          <w:color w:val="0000FF"/>
          <w:sz w:val="26"/>
          <w:szCs w:val="26"/>
        </w:rPr>
        <w:t>3. Sinteza uniporţilor LC</w:t>
      </w:r>
    </w:p>
    <w:p w:rsidR="003A4CF0" w:rsidRDefault="003A4CF0" w:rsidP="003A4CF0">
      <w:pPr>
        <w:rPr>
          <w:b/>
        </w:rPr>
      </w:pPr>
    </w:p>
    <w:p w:rsidR="003A4CF0" w:rsidRDefault="003A4CF0" w:rsidP="003A4CF0">
      <w:pPr>
        <w:ind w:firstLine="374"/>
        <w:jc w:val="both"/>
        <w:rPr>
          <w:lang w:val="fr-FR"/>
        </w:rPr>
      </w:pPr>
      <w:r w:rsidRPr="00666910">
        <w:t>Sinteza uniporţilor LC este utilă nu numai pentru obţinerea circuitului LC aferent unei imitanţe impuse</w:t>
      </w:r>
      <w:r>
        <w:t xml:space="preserve">, dar şi ca </w:t>
      </w:r>
      <w:r w:rsidRPr="00452615">
        <w:rPr>
          <w:u w:val="single"/>
        </w:rPr>
        <w:t>etapă preliminară în sinteza circuitelor</w:t>
      </w:r>
      <w:r>
        <w:t xml:space="preserve"> RC. </w:t>
      </w:r>
      <w:r w:rsidRPr="00490134">
        <w:rPr>
          <w:lang w:val="fr-FR"/>
        </w:rPr>
        <w:t>In cele ce urmează se prezintă</w:t>
      </w:r>
      <w:r>
        <w:rPr>
          <w:lang w:val="fr-FR"/>
        </w:rPr>
        <w:t xml:space="preserve"> două</w:t>
      </w:r>
      <w:r w:rsidRPr="00490134">
        <w:rPr>
          <w:lang w:val="fr-FR"/>
        </w:rPr>
        <w:t xml:space="preserve"> </w:t>
      </w:r>
      <w:r>
        <w:rPr>
          <w:lang w:val="fr-FR"/>
        </w:rPr>
        <w:t xml:space="preserve">categorii de </w:t>
      </w:r>
      <w:r w:rsidRPr="00490134">
        <w:rPr>
          <w:lang w:val="fr-FR"/>
        </w:rPr>
        <w:t>m</w:t>
      </w:r>
      <w:r>
        <w:rPr>
          <w:lang w:val="fr-FR"/>
        </w:rPr>
        <w:t>etode de sinteză, considerate ca fiind fundamentale : metodele de sinteză Foster şi metodele de sinteză Cauer.</w:t>
      </w:r>
      <w:r w:rsidRPr="00490134">
        <w:rPr>
          <w:lang w:val="fr-FR"/>
        </w:rPr>
        <w:t xml:space="preserve"> </w:t>
      </w:r>
    </w:p>
    <w:p w:rsidR="009A6D89" w:rsidRDefault="009A6D89" w:rsidP="003A4CF0">
      <w:pPr>
        <w:ind w:firstLine="374"/>
        <w:rPr>
          <w:b/>
          <w:i/>
          <w:lang w:val="fr-FR"/>
        </w:rPr>
      </w:pPr>
    </w:p>
    <w:p w:rsidR="003A4CF0" w:rsidRPr="00AC5139" w:rsidRDefault="00CF6728" w:rsidP="003A4CF0">
      <w:pPr>
        <w:ind w:firstLine="374"/>
        <w:rPr>
          <w:b/>
          <w:color w:val="0000FF"/>
          <w:lang w:val="fr-FR"/>
        </w:rPr>
      </w:pPr>
      <w:r>
        <w:rPr>
          <w:b/>
          <w:color w:val="0000FF"/>
          <w:lang w:val="fr-FR"/>
        </w:rPr>
        <w:t xml:space="preserve">3.1. </w:t>
      </w:r>
      <w:r w:rsidR="003A4CF0" w:rsidRPr="00AC5139">
        <w:rPr>
          <w:b/>
          <w:color w:val="0000FF"/>
          <w:lang w:val="fr-FR"/>
        </w:rPr>
        <w:t>Metode de sinteza Foster</w:t>
      </w:r>
    </w:p>
    <w:p w:rsidR="009A6D89" w:rsidRDefault="009A6D89" w:rsidP="003A4CF0">
      <w:pPr>
        <w:ind w:firstLine="374"/>
        <w:rPr>
          <w:b/>
          <w:i/>
          <w:lang w:val="fr-FR"/>
        </w:rPr>
      </w:pPr>
    </w:p>
    <w:p w:rsidR="003A4CF0" w:rsidRDefault="00ED55DF" w:rsidP="00ED55DF">
      <w:pPr>
        <w:rPr>
          <w:lang w:val="fr-FR"/>
        </w:rPr>
      </w:pPr>
      <w:r w:rsidRPr="00245DBF">
        <w:rPr>
          <w:b/>
          <w:color w:val="0000FF"/>
          <w:u w:val="single"/>
          <w:lang w:val="fr-FR"/>
        </w:rPr>
        <w:t xml:space="preserve">3.1.1. </w:t>
      </w:r>
      <w:r w:rsidR="003A4CF0" w:rsidRPr="00245DBF">
        <w:rPr>
          <w:b/>
          <w:color w:val="0000FF"/>
          <w:u w:val="single"/>
          <w:lang w:val="fr-FR"/>
        </w:rPr>
        <w:t>Prima metodă Foster</w:t>
      </w:r>
      <w:r w:rsidR="003A4CF0" w:rsidRPr="00245DBF">
        <w:rPr>
          <w:color w:val="0000FF"/>
          <w:lang w:val="fr-FR"/>
        </w:rPr>
        <w:t xml:space="preserve"> </w:t>
      </w:r>
      <w:r w:rsidR="003A4CF0">
        <w:rPr>
          <w:lang w:val="fr-FR"/>
        </w:rPr>
        <w:t xml:space="preserve">se referă la situaţia când se impune realizarea unei </w:t>
      </w:r>
      <w:r w:rsidR="003A4CF0" w:rsidRPr="00CF6728">
        <w:rPr>
          <w:u w:val="single"/>
          <w:lang w:val="fr-FR"/>
        </w:rPr>
        <w:t>impedanţe</w:t>
      </w:r>
      <w:r w:rsidR="003A4CF0">
        <w:rPr>
          <w:b/>
          <w:i/>
          <w:lang w:val="fr-FR"/>
        </w:rPr>
        <w:t> </w:t>
      </w:r>
      <w:r w:rsidR="003A4CF0">
        <w:rPr>
          <w:lang w:val="fr-FR"/>
        </w:rPr>
        <w:t>:</w:t>
      </w:r>
    </w:p>
    <w:p w:rsidR="003A4CF0" w:rsidRDefault="003A4CF0" w:rsidP="003A4CF0">
      <w:pPr>
        <w:ind w:firstLine="374"/>
        <w:jc w:val="right"/>
        <w:rPr>
          <w:lang w:val="fr-FR"/>
        </w:rPr>
      </w:pPr>
      <w:r w:rsidRPr="0078688F">
        <w:rPr>
          <w:position w:val="-28"/>
          <w:lang w:val="fr-FR"/>
        </w:rPr>
        <w:object w:dxaOrig="1240" w:dyaOrig="660">
          <v:shape id="_x0000_i1034" type="#_x0000_t75" style="width:62.25pt;height:33pt" o:ole="">
            <v:imagedata r:id="rId27" o:title=""/>
          </v:shape>
          <o:OLEObject Type="Embed" ProgID="Equation.DSMT4" ShapeID="_x0000_i1034" DrawAspect="Content" ObjectID="_1399211979" r:id="rId28"/>
        </w:object>
      </w:r>
      <w:r>
        <w:rPr>
          <w:lang w:val="fr-FR"/>
        </w:rPr>
        <w:tab/>
      </w:r>
      <w:r>
        <w:rPr>
          <w:lang w:val="fr-FR"/>
        </w:rPr>
        <w:tab/>
      </w:r>
      <w:r>
        <w:rPr>
          <w:lang w:val="fr-FR"/>
        </w:rPr>
        <w:tab/>
      </w:r>
      <w:r>
        <w:rPr>
          <w:lang w:val="fr-FR"/>
        </w:rPr>
        <w:tab/>
      </w:r>
      <w:r>
        <w:rPr>
          <w:lang w:val="fr-FR"/>
        </w:rPr>
        <w:tab/>
      </w:r>
      <w:r>
        <w:rPr>
          <w:lang w:val="fr-FR"/>
        </w:rPr>
        <w:tab/>
        <w:t>(4)</w:t>
      </w:r>
    </w:p>
    <w:p w:rsidR="003A4CF0" w:rsidRPr="000511F5" w:rsidRDefault="003A4CF0" w:rsidP="00CF6728">
      <w:pPr>
        <w:jc w:val="both"/>
        <w:rPr>
          <w:lang w:val="fr-FR"/>
        </w:rPr>
      </w:pPr>
      <w:r>
        <w:rPr>
          <w:lang w:val="fr-FR"/>
        </w:rPr>
        <w:t xml:space="preserve">Rezolvând ecuaţia </w:t>
      </w:r>
      <w:r w:rsidRPr="0078688F">
        <w:rPr>
          <w:position w:val="-10"/>
          <w:lang w:val="fr-FR"/>
        </w:rPr>
        <w:object w:dxaOrig="940" w:dyaOrig="320">
          <v:shape id="_x0000_i1035" type="#_x0000_t75" style="width:47.25pt;height:15.75pt" o:ole="">
            <v:imagedata r:id="rId29" o:title=""/>
          </v:shape>
          <o:OLEObject Type="Embed" ProgID="Equation.DSMT4" ShapeID="_x0000_i1035" DrawAspect="Content" ObjectID="_1399211980" r:id="rId30"/>
        </w:object>
      </w:r>
      <w:r>
        <w:rPr>
          <w:lang w:val="fr-FR"/>
        </w:rPr>
        <w:t xml:space="preserve"> se determină polii funcţiei </w:t>
      </w:r>
      <w:r w:rsidRPr="008319E3">
        <w:rPr>
          <w:position w:val="-10"/>
        </w:rPr>
        <w:object w:dxaOrig="520" w:dyaOrig="320">
          <v:shape id="_x0000_i1036" type="#_x0000_t75" style="width:26.25pt;height:15.75pt" o:ole="">
            <v:imagedata r:id="rId31" o:title=""/>
          </v:shape>
          <o:OLEObject Type="Embed" ProgID="Equation.DSMT4" ShapeID="_x0000_i1036" DrawAspect="Content" ObjectID="_1399211981" r:id="rId32"/>
        </w:object>
      </w:r>
      <w:r w:rsidRPr="0078688F">
        <w:rPr>
          <w:lang w:val="fr-FR"/>
        </w:rPr>
        <w:t xml:space="preserve">, care este o </w:t>
      </w:r>
      <w:r w:rsidRPr="00AC5139">
        <w:rPr>
          <w:u w:val="single"/>
          <w:lang w:val="fr-FR"/>
        </w:rPr>
        <w:t>funcţie de reactanţă.</w:t>
      </w:r>
      <w:r w:rsidRPr="0078688F">
        <w:rPr>
          <w:lang w:val="fr-FR"/>
        </w:rPr>
        <w:t xml:space="preserve"> </w:t>
      </w:r>
      <w:r>
        <w:rPr>
          <w:lang w:val="fr-FR"/>
        </w:rPr>
        <w:t xml:space="preserve">Toţi polii sunt situaţi pe axa imaginară, putând fi </w:t>
      </w:r>
      <w:r w:rsidRPr="0078688F">
        <w:rPr>
          <w:position w:val="-12"/>
          <w:lang w:val="fr-FR"/>
        </w:rPr>
        <w:object w:dxaOrig="1680" w:dyaOrig="400">
          <v:shape id="_x0000_i1037" type="#_x0000_t75" style="width:84pt;height:20.25pt" o:ole="">
            <v:imagedata r:id="rId33" o:title=""/>
          </v:shape>
          <o:OLEObject Type="Embed" ProgID="Equation.DSMT4" ShapeID="_x0000_i1037" DrawAspect="Content" ObjectID="_1399211982" r:id="rId34"/>
        </w:object>
      </w:r>
      <w:r>
        <w:rPr>
          <w:lang w:val="fr-FR"/>
        </w:rPr>
        <w:t>. La aceştia</w:t>
      </w:r>
      <w:r w:rsidR="00AC5139">
        <w:rPr>
          <w:lang w:val="fr-FR"/>
        </w:rPr>
        <w:t xml:space="preserve"> </w:t>
      </w:r>
      <w:r>
        <w:rPr>
          <w:lang w:val="fr-FR"/>
        </w:rPr>
        <w:t xml:space="preserve">se adaugă polii din origine şi/sau de la infinit. Funcţia </w:t>
      </w:r>
      <w:r w:rsidRPr="008319E3">
        <w:rPr>
          <w:position w:val="-10"/>
        </w:rPr>
        <w:object w:dxaOrig="520" w:dyaOrig="320">
          <v:shape id="_x0000_i1038" type="#_x0000_t75" style="width:26.25pt;height:15.75pt" o:ole="">
            <v:imagedata r:id="rId35" o:title=""/>
          </v:shape>
          <o:OLEObject Type="Embed" ProgID="Equation.DSMT4" ShapeID="_x0000_i1038" DrawAspect="Content" ObjectID="_1399211983" r:id="rId36"/>
        </w:object>
      </w:r>
      <w:r w:rsidRPr="000511F5">
        <w:rPr>
          <w:lang w:val="fr-FR"/>
        </w:rPr>
        <w:t>se descompune în fracţii simple, de forma:</w:t>
      </w:r>
    </w:p>
    <w:p w:rsidR="003A4CF0" w:rsidRDefault="003A4CF0" w:rsidP="003A4CF0">
      <w:pPr>
        <w:jc w:val="right"/>
        <w:rPr>
          <w:lang w:val="fr-FR"/>
        </w:rPr>
      </w:pPr>
      <w:r w:rsidRPr="000511F5">
        <w:rPr>
          <w:position w:val="-34"/>
          <w:lang w:val="fr-FR"/>
        </w:rPr>
        <w:object w:dxaOrig="2880" w:dyaOrig="760">
          <v:shape id="_x0000_i1039" type="#_x0000_t75" style="width:2in;height:38.25pt" o:ole="">
            <v:imagedata r:id="rId37" o:title=""/>
          </v:shape>
          <o:OLEObject Type="Embed" ProgID="Equation.DSMT4" ShapeID="_x0000_i1039" DrawAspect="Content" ObjectID="_1399211984" r:id="rId38"/>
        </w:object>
      </w:r>
      <w:r>
        <w:rPr>
          <w:lang w:val="fr-FR"/>
        </w:rPr>
        <w:tab/>
      </w:r>
      <w:r>
        <w:rPr>
          <w:lang w:val="fr-FR"/>
        </w:rPr>
        <w:tab/>
      </w:r>
      <w:r>
        <w:rPr>
          <w:lang w:val="fr-FR"/>
        </w:rPr>
        <w:tab/>
      </w:r>
      <w:r>
        <w:rPr>
          <w:lang w:val="fr-FR"/>
        </w:rPr>
        <w:tab/>
        <w:t>(5)</w:t>
      </w:r>
    </w:p>
    <w:p w:rsidR="003A4CF0" w:rsidRDefault="003A4CF0" w:rsidP="003A4CF0">
      <w:pPr>
        <w:rPr>
          <w:lang w:val="fr-FR"/>
        </w:rPr>
      </w:pPr>
      <w:r>
        <w:rPr>
          <w:lang w:val="fr-FR"/>
        </w:rPr>
        <w:t xml:space="preserve">în care </w:t>
      </w:r>
      <w:r w:rsidRPr="000511F5">
        <w:rPr>
          <w:position w:val="-12"/>
          <w:lang w:val="fr-FR"/>
        </w:rPr>
        <w:object w:dxaOrig="1260" w:dyaOrig="400">
          <v:shape id="_x0000_i1040" type="#_x0000_t75" style="width:63pt;height:20.25pt" o:ole="">
            <v:imagedata r:id="rId39" o:title=""/>
          </v:shape>
          <o:OLEObject Type="Embed" ProgID="Equation.DSMT4" ShapeID="_x0000_i1040" DrawAspect="Content" ObjectID="_1399211985" r:id="rId40"/>
        </w:object>
      </w:r>
      <w:r>
        <w:rPr>
          <w:lang w:val="fr-FR"/>
        </w:rPr>
        <w:t xml:space="preserve"> şi </w:t>
      </w:r>
      <w:r w:rsidRPr="000511F5">
        <w:rPr>
          <w:position w:val="-12"/>
          <w:lang w:val="fr-FR"/>
        </w:rPr>
        <w:object w:dxaOrig="340" w:dyaOrig="360">
          <v:shape id="_x0000_i1041" type="#_x0000_t75" style="width:17.25pt;height:18pt" o:ole="">
            <v:imagedata r:id="rId41" o:title=""/>
          </v:shape>
          <o:OLEObject Type="Embed" ProgID="Equation.DSMT4" ShapeID="_x0000_i1041" DrawAspect="Content" ObjectID="_1399211986" r:id="rId42"/>
        </w:object>
      </w:r>
      <w:r>
        <w:rPr>
          <w:lang w:val="fr-FR"/>
        </w:rPr>
        <w:t xml:space="preserve"> se calculează cu relaţiile :</w:t>
      </w:r>
    </w:p>
    <w:p w:rsidR="008512BC" w:rsidRDefault="008512BC" w:rsidP="003A4CF0">
      <w:pPr>
        <w:jc w:val="right"/>
        <w:rPr>
          <w:position w:val="-32"/>
          <w:lang w:val="fr-FR"/>
        </w:rPr>
      </w:pPr>
    </w:p>
    <w:p w:rsidR="003A4CF0" w:rsidRDefault="003A4CF0" w:rsidP="003A4CF0">
      <w:pPr>
        <w:jc w:val="right"/>
        <w:rPr>
          <w:lang w:val="fr-FR"/>
        </w:rPr>
      </w:pPr>
      <w:r w:rsidRPr="000511F5">
        <w:rPr>
          <w:position w:val="-32"/>
          <w:lang w:val="fr-FR"/>
        </w:rPr>
        <w:object w:dxaOrig="6600" w:dyaOrig="780">
          <v:shape id="_x0000_i1042" type="#_x0000_t75" style="width:330pt;height:39pt" o:ole="">
            <v:imagedata r:id="rId43" o:title=""/>
          </v:shape>
          <o:OLEObject Type="Embed" ProgID="Equation.DSMT4" ShapeID="_x0000_i1042" DrawAspect="Content" ObjectID="_1399211987" r:id="rId44"/>
        </w:object>
      </w:r>
      <w:r>
        <w:rPr>
          <w:lang w:val="fr-FR"/>
        </w:rPr>
        <w:tab/>
        <w:t>(6)</w:t>
      </w:r>
    </w:p>
    <w:p w:rsidR="009A6D89" w:rsidRDefault="009A6D89" w:rsidP="003A4CF0">
      <w:pPr>
        <w:ind w:firstLine="374"/>
        <w:jc w:val="both"/>
        <w:rPr>
          <w:lang w:val="fr-FR"/>
        </w:rPr>
      </w:pPr>
    </w:p>
    <w:p w:rsidR="003A4CF0" w:rsidRDefault="003A4CF0" w:rsidP="003A4CF0">
      <w:pPr>
        <w:ind w:firstLine="374"/>
        <w:jc w:val="both"/>
      </w:pPr>
      <w:r>
        <w:rPr>
          <w:lang w:val="fr-FR"/>
        </w:rPr>
        <w:t xml:space="preserve">Suma din expresia (5) a impedanţei arată că circuitul va fi format din </w:t>
      </w:r>
      <w:r w:rsidR="00D07746">
        <w:rPr>
          <w:lang w:val="fr-FR"/>
        </w:rPr>
        <w:t>(</w:t>
      </w:r>
      <w:r w:rsidRPr="00334169">
        <w:rPr>
          <w:i/>
          <w:lang w:val="fr-FR"/>
        </w:rPr>
        <w:t>n</w:t>
      </w:r>
      <w:r>
        <w:rPr>
          <w:lang w:val="fr-FR"/>
        </w:rPr>
        <w:t>+2</w:t>
      </w:r>
      <w:r w:rsidR="00D07746">
        <w:rPr>
          <w:lang w:val="fr-FR"/>
        </w:rPr>
        <w:t>)</w:t>
      </w:r>
      <w:r>
        <w:rPr>
          <w:lang w:val="fr-FR"/>
        </w:rPr>
        <w:t xml:space="preserve"> blocuri conectate </w:t>
      </w:r>
      <w:r w:rsidRPr="008512BC">
        <w:rPr>
          <w:u w:val="single"/>
          <w:lang w:val="fr-FR"/>
        </w:rPr>
        <w:t>în serie</w:t>
      </w:r>
      <w:r>
        <w:rPr>
          <w:lang w:val="fr-FR"/>
        </w:rPr>
        <w:t xml:space="preserve"> (la conexiunea în serie impedanţele se însumează), fiecare bloc având impedanţa egală cu un termen din suma respectivă. </w:t>
      </w:r>
      <w:r w:rsidRPr="00334169">
        <w:t xml:space="preserve">Astfel, </w:t>
      </w:r>
      <w:r>
        <w:t>primul termen,</w:t>
      </w:r>
      <w:r w:rsidRPr="00334169">
        <w:t xml:space="preserve"> </w:t>
      </w:r>
      <w:r w:rsidRPr="00334169">
        <w:rPr>
          <w:position w:val="-12"/>
          <w:lang w:val="fr-FR"/>
        </w:rPr>
        <w:object w:dxaOrig="560" w:dyaOrig="360">
          <v:shape id="_x0000_i1043" type="#_x0000_t75" style="width:27.75pt;height:18pt" o:ole="">
            <v:imagedata r:id="rId45" o:title=""/>
          </v:shape>
          <o:OLEObject Type="Embed" ProgID="Equation.DSMT4" ShapeID="_x0000_i1043" DrawAspect="Content" ObjectID="_1399211988" r:id="rId46"/>
        </w:object>
      </w:r>
      <w:r>
        <w:t xml:space="preserve">, </w:t>
      </w:r>
      <w:r w:rsidRPr="00334169">
        <w:t xml:space="preserve">corespunde unei capacităţi </w:t>
      </w:r>
      <w:r w:rsidRPr="00334169">
        <w:rPr>
          <w:position w:val="-12"/>
          <w:lang w:val="fr-FR"/>
        </w:rPr>
        <w:object w:dxaOrig="1040" w:dyaOrig="360">
          <v:shape id="_x0000_i1044" type="#_x0000_t75" style="width:51.75pt;height:18pt" o:ole="">
            <v:imagedata r:id="rId47" o:title=""/>
          </v:shape>
          <o:OLEObject Type="Embed" ProgID="Equation.DSMT4" ShapeID="_x0000_i1044" DrawAspect="Content" ObjectID="_1399211989" r:id="rId48"/>
        </w:object>
      </w:r>
      <w:r w:rsidRPr="00103B37">
        <w:t>(fig.</w:t>
      </w:r>
      <w:r>
        <w:t xml:space="preserve"> 1.a)</w:t>
      </w:r>
      <w:r w:rsidRPr="00334169">
        <w:t xml:space="preserve">, deoarece această capacitate are impedanţa </w:t>
      </w:r>
      <w:r w:rsidRPr="00334169">
        <w:rPr>
          <w:position w:val="-12"/>
          <w:lang w:val="fr-FR"/>
        </w:rPr>
        <w:object w:dxaOrig="1420" w:dyaOrig="360">
          <v:shape id="_x0000_i1045" type="#_x0000_t75" style="width:71.25pt;height:18pt" o:ole="">
            <v:imagedata r:id="rId49" o:title=""/>
          </v:shape>
          <o:OLEObject Type="Embed" ProgID="Equation.DSMT4" ShapeID="_x0000_i1045" DrawAspect="Content" ObjectID="_1399211990" r:id="rId50"/>
        </w:object>
      </w:r>
      <w:r>
        <w:t xml:space="preserve">. Ultimul termen, </w:t>
      </w:r>
      <w:r w:rsidRPr="008319E3">
        <w:rPr>
          <w:position w:val="-12"/>
        </w:rPr>
        <w:object w:dxaOrig="440" w:dyaOrig="360">
          <v:shape id="_x0000_i1046" type="#_x0000_t75" style="width:21.75pt;height:18pt" o:ole="">
            <v:imagedata r:id="rId51" o:title=""/>
          </v:shape>
          <o:OLEObject Type="Embed" ProgID="Equation.DSMT4" ShapeID="_x0000_i1046" DrawAspect="Content" ObjectID="_1399211991" r:id="rId52"/>
        </w:object>
      </w:r>
      <w:r>
        <w:t xml:space="preserve">,  </w:t>
      </w:r>
      <w:r w:rsidRPr="00334169">
        <w:t xml:space="preserve">corespunde unei </w:t>
      </w:r>
      <w:r>
        <w:t>inductivităţi</w:t>
      </w:r>
      <w:r w:rsidRPr="00334169">
        <w:t xml:space="preserve"> </w:t>
      </w:r>
      <w:r w:rsidRPr="00334169">
        <w:rPr>
          <w:position w:val="-12"/>
          <w:lang w:val="fr-FR"/>
        </w:rPr>
        <w:object w:dxaOrig="859" w:dyaOrig="360">
          <v:shape id="_x0000_i1047" type="#_x0000_t75" style="width:42.75pt;height:18pt" o:ole="">
            <v:imagedata r:id="rId53" o:title=""/>
          </v:shape>
          <o:OLEObject Type="Embed" ProgID="Equation.DSMT4" ShapeID="_x0000_i1047" DrawAspect="Content" ObjectID="_1399211992" r:id="rId54"/>
        </w:object>
      </w:r>
      <w:r w:rsidRPr="00103B37">
        <w:t xml:space="preserve"> (fig.</w:t>
      </w:r>
      <w:r>
        <w:t xml:space="preserve"> 1.b)</w:t>
      </w:r>
      <w:r w:rsidRPr="00334169">
        <w:t xml:space="preserve">, impedanţa </w:t>
      </w:r>
      <w:r>
        <w:t xml:space="preserve">acesteia fiind </w:t>
      </w:r>
      <w:r w:rsidRPr="00334169">
        <w:rPr>
          <w:position w:val="-12"/>
          <w:lang w:val="fr-FR"/>
        </w:rPr>
        <w:object w:dxaOrig="1080" w:dyaOrig="360">
          <v:shape id="_x0000_i1048" type="#_x0000_t75" style="width:54pt;height:18pt" o:ole="">
            <v:imagedata r:id="rId55" o:title=""/>
          </v:shape>
          <o:OLEObject Type="Embed" ProgID="Equation.DSMT4" ShapeID="_x0000_i1048" DrawAspect="Content" ObjectID="_1399211993" r:id="rId56"/>
        </w:object>
      </w:r>
      <w:r w:rsidRPr="00BC114D">
        <w:t xml:space="preserve">. Termenul general </w:t>
      </w:r>
      <w:r>
        <w:t>al sumei din (5) se pune sub forma</w:t>
      </w:r>
    </w:p>
    <w:p w:rsidR="003A4CF0" w:rsidRDefault="00F75350" w:rsidP="003A4CF0">
      <w:pPr>
        <w:ind w:firstLine="374"/>
        <w:jc w:val="right"/>
      </w:pPr>
      <w:r>
        <w:rPr>
          <w:position w:val="-68"/>
        </w:rPr>
        <w:t xml:space="preserve">                                      </w:t>
      </w:r>
      <w:r w:rsidR="003A4CF0" w:rsidRPr="00BC114D">
        <w:rPr>
          <w:position w:val="-68"/>
        </w:rPr>
        <w:object w:dxaOrig="2220" w:dyaOrig="1060">
          <v:shape id="_x0000_i1049" type="#_x0000_t75" style="width:111pt;height:53.25pt" o:ole="">
            <v:imagedata r:id="rId57" o:title=""/>
          </v:shape>
          <o:OLEObject Type="Embed" ProgID="Equation.DSMT4" ShapeID="_x0000_i1049" DrawAspect="Content" ObjectID="_1399211994" r:id="rId58"/>
        </w:object>
      </w:r>
      <w:r w:rsidR="003A4CF0">
        <w:tab/>
      </w:r>
      <w:r w:rsidR="003A4CF0">
        <w:tab/>
      </w:r>
      <w:r w:rsidR="003A4CF0">
        <w:tab/>
      </w:r>
      <w:r w:rsidR="003A4CF0">
        <w:tab/>
      </w:r>
      <w:r w:rsidR="003A4CF0">
        <w:tab/>
        <w:t>(7)</w:t>
      </w:r>
    </w:p>
    <w:p w:rsidR="009005AD" w:rsidRDefault="00815DC2" w:rsidP="00815DC2">
      <w:pPr>
        <w:jc w:val="center"/>
        <w:rPr>
          <w:lang w:val="fr-FR"/>
        </w:rPr>
      </w:pPr>
      <w:r>
        <w:rPr>
          <w:noProof/>
        </w:rPr>
        <w:drawing>
          <wp:inline distT="0" distB="0" distL="0" distR="0">
            <wp:extent cx="5572125" cy="1285875"/>
            <wp:effectExtent l="0" t="0" r="9525" b="9525"/>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572125" cy="1285875"/>
                    </a:xfrm>
                    <a:prstGeom prst="rect">
                      <a:avLst/>
                    </a:prstGeom>
                    <a:noFill/>
                    <a:ln>
                      <a:noFill/>
                    </a:ln>
                  </pic:spPr>
                </pic:pic>
              </a:graphicData>
            </a:graphic>
          </wp:inline>
        </w:drawing>
      </w:r>
    </w:p>
    <w:p w:rsidR="009005AD" w:rsidRPr="009005AD" w:rsidRDefault="009005AD" w:rsidP="009005AD">
      <w:pPr>
        <w:jc w:val="center"/>
        <w:rPr>
          <w:lang w:val="ro-RO"/>
        </w:rPr>
      </w:pPr>
      <w:r w:rsidRPr="009005AD">
        <w:rPr>
          <w:lang w:val="ro-RO"/>
        </w:rPr>
        <w:t>Figura 1: Realizarea termenilor din suma (5)</w:t>
      </w:r>
    </w:p>
    <w:p w:rsidR="009005AD" w:rsidRDefault="009005AD" w:rsidP="003A4CF0">
      <w:pPr>
        <w:jc w:val="both"/>
      </w:pPr>
    </w:p>
    <w:p w:rsidR="003A4CF0" w:rsidRDefault="003A4CF0" w:rsidP="003A4CF0">
      <w:pPr>
        <w:jc w:val="both"/>
        <w:rPr>
          <w:lang w:val="fr-FR"/>
        </w:rPr>
      </w:pPr>
      <w:r>
        <w:t xml:space="preserve">Deoarece termenul considerat reprezintă o impedanţă, inversul lui, adică </w:t>
      </w:r>
      <w:r w:rsidRPr="008319E3">
        <w:rPr>
          <w:position w:val="-30"/>
        </w:rPr>
        <w:object w:dxaOrig="1160" w:dyaOrig="760">
          <v:shape id="_x0000_i1050" type="#_x0000_t75" style="width:57.75pt;height:38.25pt" o:ole="">
            <v:imagedata r:id="rId60" o:title=""/>
          </v:shape>
          <o:OLEObject Type="Embed" ProgID="Equation.DSMT4" ShapeID="_x0000_i1050" DrawAspect="Content" ObjectID="_1399211995" r:id="rId61"/>
        </w:object>
      </w:r>
      <w:r>
        <w:t xml:space="preserve">, reprezină o admitanţă. </w:t>
      </w:r>
      <w:r w:rsidRPr="00BC114D">
        <w:rPr>
          <w:lang w:val="fr-FR"/>
        </w:rPr>
        <w:t xml:space="preserve">Ea este compusă din doi </w:t>
      </w:r>
      <w:r>
        <w:rPr>
          <w:lang w:val="fr-FR"/>
        </w:rPr>
        <w:t>terme</w:t>
      </w:r>
      <w:r w:rsidRPr="00BC114D">
        <w:rPr>
          <w:lang w:val="fr-FR"/>
        </w:rPr>
        <w:t xml:space="preserve">ni, la care corespund două elemente conectate în paralel </w:t>
      </w:r>
      <w:r>
        <w:rPr>
          <w:lang w:val="fr-FR"/>
        </w:rPr>
        <w:t xml:space="preserve">(la conexiunea în paralel admitanţele se însumează). Cele două elemente sunt : un condensator </w:t>
      </w:r>
      <w:r w:rsidRPr="00103B37">
        <w:rPr>
          <w:position w:val="-12"/>
          <w:lang w:val="fr-FR"/>
        </w:rPr>
        <w:object w:dxaOrig="940" w:dyaOrig="360">
          <v:shape id="_x0000_i1051" type="#_x0000_t75" style="width:47.25pt;height:18pt" o:ole="">
            <v:imagedata r:id="rId62" o:title=""/>
          </v:shape>
          <o:OLEObject Type="Embed" ProgID="Equation.DSMT4" ShapeID="_x0000_i1051" DrawAspect="Content" ObjectID="_1399211996" r:id="rId63"/>
        </w:object>
      </w:r>
      <w:r>
        <w:rPr>
          <w:lang w:val="fr-FR"/>
        </w:rPr>
        <w:t>, cu admitanţa</w:t>
      </w:r>
      <w:r w:rsidR="00E64281">
        <w:rPr>
          <w:lang w:val="fr-FR"/>
        </w:rPr>
        <w:t xml:space="preserve"> (susceptanta)</w:t>
      </w:r>
      <w:r>
        <w:rPr>
          <w:lang w:val="fr-FR"/>
        </w:rPr>
        <w:t xml:space="preserve"> </w:t>
      </w:r>
      <w:r w:rsidRPr="00103B37">
        <w:rPr>
          <w:position w:val="-30"/>
          <w:lang w:val="fr-FR"/>
        </w:rPr>
        <w:object w:dxaOrig="999" w:dyaOrig="680">
          <v:shape id="_x0000_i1052" type="#_x0000_t75" style="width:50.25pt;height:33.75pt" o:ole="">
            <v:imagedata r:id="rId64" o:title=""/>
          </v:shape>
          <o:OLEObject Type="Embed" ProgID="Equation.DSMT4" ShapeID="_x0000_i1052" DrawAspect="Content" ObjectID="_1399211997" r:id="rId65"/>
        </w:object>
      </w:r>
      <w:r>
        <w:rPr>
          <w:lang w:val="fr-FR"/>
        </w:rPr>
        <w:t xml:space="preserve">, şi o inductivitate </w:t>
      </w:r>
      <w:r w:rsidRPr="00103B37">
        <w:rPr>
          <w:position w:val="-12"/>
          <w:lang w:val="fr-FR"/>
        </w:rPr>
        <w:object w:dxaOrig="1140" w:dyaOrig="440">
          <v:shape id="_x0000_i1053" type="#_x0000_t75" style="width:57pt;height:21.75pt" o:ole="">
            <v:imagedata r:id="rId66" o:title=""/>
          </v:shape>
          <o:OLEObject Type="Embed" ProgID="Equation.DSMT4" ShapeID="_x0000_i1053" DrawAspect="Content" ObjectID="_1399211998" r:id="rId67"/>
        </w:object>
      </w:r>
      <w:r>
        <w:rPr>
          <w:lang w:val="fr-FR"/>
        </w:rPr>
        <w:t>, cu admitanţa</w:t>
      </w:r>
      <w:r w:rsidR="00815DC2">
        <w:rPr>
          <w:lang w:val="fr-FR"/>
        </w:rPr>
        <w:t xml:space="preserve"> (susceptanta)</w:t>
      </w:r>
      <w:r>
        <w:rPr>
          <w:lang w:val="fr-FR"/>
        </w:rPr>
        <w:t xml:space="preserve"> </w:t>
      </w:r>
      <w:r w:rsidRPr="00103B37">
        <w:rPr>
          <w:position w:val="-30"/>
          <w:lang w:val="fr-FR"/>
        </w:rPr>
        <w:object w:dxaOrig="1160" w:dyaOrig="760">
          <v:shape id="_x0000_i1054" type="#_x0000_t75" style="width:57.75pt;height:38.25pt" o:ole="">
            <v:imagedata r:id="rId68" o:title=""/>
          </v:shape>
          <o:OLEObject Type="Embed" ProgID="Equation.DSMT4" ShapeID="_x0000_i1054" DrawAspect="Content" ObjectID="_1399211999" r:id="rId69"/>
        </w:object>
      </w:r>
      <w:r>
        <w:rPr>
          <w:lang w:val="fr-FR"/>
        </w:rPr>
        <w:t xml:space="preserve">  (fig. 1.c). Schema de ansamblu a uniportului, conform relaţiei (5), este dată în fig. 2. </w:t>
      </w:r>
    </w:p>
    <w:p w:rsidR="008D5B3D" w:rsidRDefault="00957FE3" w:rsidP="00E5338B">
      <w:pPr>
        <w:jc w:val="center"/>
        <w:rPr>
          <w:lang w:val="fr-FR"/>
        </w:rPr>
      </w:pPr>
      <w:r>
        <w:rPr>
          <w:noProof/>
        </w:rPr>
        <w:drawing>
          <wp:inline distT="0" distB="0" distL="0" distR="0">
            <wp:extent cx="5133975" cy="1333500"/>
            <wp:effectExtent l="0" t="0" r="9525" b="0"/>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133975" cy="1333500"/>
                    </a:xfrm>
                    <a:prstGeom prst="rect">
                      <a:avLst/>
                    </a:prstGeom>
                    <a:noFill/>
                    <a:ln>
                      <a:noFill/>
                    </a:ln>
                  </pic:spPr>
                </pic:pic>
              </a:graphicData>
            </a:graphic>
          </wp:inline>
        </w:drawing>
      </w:r>
    </w:p>
    <w:p w:rsidR="008D5B3D" w:rsidRPr="002B0395" w:rsidRDefault="008D5B3D" w:rsidP="008D5B3D">
      <w:pPr>
        <w:jc w:val="center"/>
        <w:rPr>
          <w:lang w:val="ro-RO"/>
        </w:rPr>
      </w:pPr>
      <w:r w:rsidRPr="002B0395">
        <w:rPr>
          <w:lang w:val="ro-RO"/>
        </w:rPr>
        <w:t>Fig</w:t>
      </w:r>
      <w:r w:rsidR="002B0395" w:rsidRPr="002B0395">
        <w:rPr>
          <w:lang w:val="ro-RO"/>
        </w:rPr>
        <w:t xml:space="preserve">ura </w:t>
      </w:r>
      <w:r w:rsidRPr="002B0395">
        <w:rPr>
          <w:lang w:val="ro-RO"/>
        </w:rPr>
        <w:t>2</w:t>
      </w:r>
      <w:r w:rsidR="002B0395" w:rsidRPr="002B0395">
        <w:rPr>
          <w:lang w:val="ro-RO"/>
        </w:rPr>
        <w:t>:</w:t>
      </w:r>
      <w:r w:rsidRPr="002B0395">
        <w:rPr>
          <w:lang w:val="ro-RO"/>
        </w:rPr>
        <w:t xml:space="preserve"> Schema uniportului sintetizat cu prima metodă Foster</w:t>
      </w:r>
    </w:p>
    <w:p w:rsidR="008D5B3D" w:rsidRPr="00BC114D" w:rsidRDefault="008D5B3D" w:rsidP="003A4CF0">
      <w:pPr>
        <w:jc w:val="both"/>
        <w:rPr>
          <w:lang w:val="fr-FR"/>
        </w:rPr>
      </w:pPr>
    </w:p>
    <w:p w:rsidR="00F75350" w:rsidRDefault="003A4CF0" w:rsidP="00F75350">
      <w:pPr>
        <w:rPr>
          <w:position w:val="-34"/>
          <w:lang w:val="fr-FR"/>
        </w:rPr>
      </w:pPr>
      <w:r w:rsidRPr="00281060">
        <w:rPr>
          <w:b/>
          <w:color w:val="0000FF"/>
          <w:u w:val="single"/>
          <w:lang w:val="fr-FR"/>
        </w:rPr>
        <w:t>Exemplu</w:t>
      </w:r>
      <w:r w:rsidR="00BB0EC6">
        <w:rPr>
          <w:b/>
          <w:color w:val="0000FF"/>
          <w:u w:val="single"/>
          <w:lang w:val="fr-FR"/>
        </w:rPr>
        <w:t> :</w:t>
      </w:r>
      <w:r>
        <w:rPr>
          <w:b/>
          <w:i/>
          <w:lang w:val="fr-FR"/>
        </w:rPr>
        <w:t xml:space="preserve"> </w:t>
      </w:r>
      <w:r>
        <w:rPr>
          <w:lang w:val="fr-FR"/>
        </w:rPr>
        <w:t xml:space="preserve">Să se sintetizeze circuitul având </w:t>
      </w:r>
      <w:r w:rsidRPr="00C21858">
        <w:rPr>
          <w:position w:val="-34"/>
          <w:lang w:val="fr-FR"/>
        </w:rPr>
        <w:object w:dxaOrig="2340" w:dyaOrig="800">
          <v:shape id="_x0000_i1055" type="#_x0000_t75" style="width:117pt;height:39.75pt" o:ole="">
            <v:imagedata r:id="rId71" o:title=""/>
          </v:shape>
          <o:OLEObject Type="Embed" ProgID="Equation.DSMT4" ShapeID="_x0000_i1055" DrawAspect="Content" ObjectID="_1399212000" r:id="rId72"/>
        </w:object>
      </w:r>
      <w:r w:rsidR="00F75350">
        <w:rPr>
          <w:position w:val="-34"/>
          <w:lang w:val="fr-FR"/>
        </w:rPr>
        <w:t>.</w:t>
      </w:r>
    </w:p>
    <w:p w:rsidR="003A4CF0" w:rsidRDefault="003A4CF0" w:rsidP="00A041A0">
      <w:pPr>
        <w:jc w:val="right"/>
        <w:rPr>
          <w:lang w:val="fr-FR"/>
        </w:rPr>
      </w:pPr>
      <w:r>
        <w:rPr>
          <w:lang w:val="fr-FR"/>
        </w:rPr>
        <w:tab/>
      </w:r>
      <w:r>
        <w:rPr>
          <w:lang w:val="fr-FR"/>
        </w:rPr>
        <w:tab/>
      </w:r>
      <w:r>
        <w:rPr>
          <w:lang w:val="fr-FR"/>
        </w:rPr>
        <w:tab/>
      </w:r>
      <w:r>
        <w:rPr>
          <w:lang w:val="fr-FR"/>
        </w:rPr>
        <w:tab/>
      </w:r>
      <w:r w:rsidR="00EE4A37">
        <w:rPr>
          <w:lang w:val="fr-FR"/>
        </w:rPr>
        <w:t xml:space="preserve">      </w:t>
      </w:r>
      <w:r w:rsidR="00A041A0">
        <w:rPr>
          <w:lang w:val="fr-FR"/>
        </w:rPr>
        <w:t>□</w:t>
      </w:r>
    </w:p>
    <w:p w:rsidR="003A4CF0" w:rsidRDefault="00F75350" w:rsidP="00F75350">
      <w:pPr>
        <w:rPr>
          <w:lang w:val="fr-FR"/>
        </w:rPr>
      </w:pPr>
      <w:r w:rsidRPr="00A041A0">
        <w:rPr>
          <w:b/>
          <w:color w:val="0000FF"/>
          <w:u w:val="single"/>
          <w:lang w:val="fr-FR"/>
        </w:rPr>
        <w:t>Solutie</w:t>
      </w:r>
      <w:r w:rsidRPr="00F75350">
        <w:rPr>
          <w:b/>
          <w:u w:val="single"/>
          <w:lang w:val="fr-FR"/>
        </w:rPr>
        <w:t> :</w:t>
      </w:r>
      <w:r>
        <w:rPr>
          <w:lang w:val="fr-FR"/>
        </w:rPr>
        <w:t xml:space="preserve"> </w:t>
      </w:r>
      <w:r w:rsidR="003A4CF0">
        <w:rPr>
          <w:lang w:val="fr-FR"/>
        </w:rPr>
        <w:t xml:space="preserve">Se exprimă </w:t>
      </w:r>
      <w:r w:rsidR="003A4CF0" w:rsidRPr="008319E3">
        <w:rPr>
          <w:position w:val="-10"/>
        </w:rPr>
        <w:object w:dxaOrig="520" w:dyaOrig="320">
          <v:shape id="_x0000_i1056" type="#_x0000_t75" style="width:26.25pt;height:15.75pt" o:ole="">
            <v:imagedata r:id="rId73" o:title=""/>
          </v:shape>
          <o:OLEObject Type="Embed" ProgID="Equation.DSMT4" ShapeID="_x0000_i1056" DrawAspect="Content" ObjectID="_1399212001" r:id="rId74"/>
        </w:object>
      </w:r>
      <w:r w:rsidR="003A4CF0" w:rsidRPr="004956E9">
        <w:rPr>
          <w:lang w:val="fr-FR"/>
        </w:rPr>
        <w:t xml:space="preserve"> sub forma</w:t>
      </w:r>
      <w:r>
        <w:rPr>
          <w:lang w:val="fr-FR"/>
        </w:rPr>
        <w:t xml:space="preserve"> </w:t>
      </w:r>
      <w:r w:rsidR="003A4CF0" w:rsidRPr="00C21858">
        <w:rPr>
          <w:position w:val="-34"/>
          <w:lang w:val="fr-FR"/>
        </w:rPr>
        <w:object w:dxaOrig="2960" w:dyaOrig="720">
          <v:shape id="_x0000_i1057" type="#_x0000_t75" style="width:147.75pt;height:36pt" o:ole="">
            <v:imagedata r:id="rId75" o:title=""/>
          </v:shape>
          <o:OLEObject Type="Embed" ProgID="Equation.DSMT4" ShapeID="_x0000_i1057" DrawAspect="Content" ObjectID="_1399212002" r:id="rId76"/>
        </w:object>
      </w:r>
      <w:r>
        <w:rPr>
          <w:position w:val="-34"/>
          <w:lang w:val="fr-FR"/>
        </w:rPr>
        <w:t xml:space="preserve">  </w:t>
      </w:r>
      <w:r w:rsidR="003A4CF0">
        <w:rPr>
          <w:lang w:val="fr-FR"/>
        </w:rPr>
        <w:t>în care</w:t>
      </w:r>
    </w:p>
    <w:p w:rsidR="003A4CF0" w:rsidRPr="00C21858" w:rsidRDefault="003A4CF0" w:rsidP="00F75350">
      <w:pPr>
        <w:jc w:val="center"/>
        <w:rPr>
          <w:lang w:val="fr-FR"/>
        </w:rPr>
      </w:pPr>
      <w:r w:rsidRPr="00C21858">
        <w:rPr>
          <w:position w:val="-40"/>
          <w:lang w:val="fr-FR"/>
        </w:rPr>
        <w:object w:dxaOrig="2940" w:dyaOrig="880">
          <v:shape id="_x0000_i1058" type="#_x0000_t75" style="width:128.25pt;height:44.25pt" o:ole="">
            <v:imagedata r:id="rId77" o:title=""/>
          </v:shape>
          <o:OLEObject Type="Embed" ProgID="Equation.DSMT4" ShapeID="_x0000_i1058" DrawAspect="Content" ObjectID="_1399212003" r:id="rId78"/>
        </w:object>
      </w:r>
      <w:r>
        <w:rPr>
          <w:lang w:val="fr-FR"/>
        </w:rPr>
        <w:t>;</w:t>
      </w:r>
      <w:r w:rsidRPr="00060B89">
        <w:rPr>
          <w:lang w:val="fr-FR"/>
        </w:rPr>
        <w:t xml:space="preserve"> </w:t>
      </w:r>
      <w:r w:rsidRPr="00C21858">
        <w:rPr>
          <w:position w:val="-40"/>
          <w:lang w:val="fr-FR"/>
        </w:rPr>
        <w:object w:dxaOrig="3100" w:dyaOrig="880">
          <v:shape id="_x0000_i1059" type="#_x0000_t75" style="width:131.25pt;height:44.25pt" o:ole="">
            <v:imagedata r:id="rId79" o:title=""/>
          </v:shape>
          <o:OLEObject Type="Embed" ProgID="Equation.DSMT4" ShapeID="_x0000_i1059" DrawAspect="Content" ObjectID="_1399212004" r:id="rId80"/>
        </w:object>
      </w:r>
      <w:r>
        <w:rPr>
          <w:lang w:val="fr-FR"/>
        </w:rPr>
        <w:t> ;</w:t>
      </w:r>
      <w:r w:rsidRPr="00C21858">
        <w:rPr>
          <w:position w:val="-40"/>
          <w:lang w:val="fr-FR"/>
        </w:rPr>
        <w:object w:dxaOrig="3159" w:dyaOrig="880">
          <v:shape id="_x0000_i1060" type="#_x0000_t75" style="width:126.75pt;height:44.25pt" o:ole="">
            <v:imagedata r:id="rId81" o:title=""/>
          </v:shape>
          <o:OLEObject Type="Embed" ProgID="Equation.DSMT4" ShapeID="_x0000_i1060" DrawAspect="Content" ObjectID="_1399212005" r:id="rId82"/>
        </w:object>
      </w:r>
    </w:p>
    <w:p w:rsidR="003A4CF0" w:rsidRDefault="003A4CF0" w:rsidP="00F75350">
      <w:pPr>
        <w:rPr>
          <w:lang w:val="fr-FR"/>
        </w:rPr>
      </w:pPr>
      <w:r>
        <w:rPr>
          <w:lang w:val="fr-FR"/>
        </w:rPr>
        <w:t>Schema uniportului este dată în fig</w:t>
      </w:r>
      <w:r w:rsidR="00F75350">
        <w:rPr>
          <w:lang w:val="fr-FR"/>
        </w:rPr>
        <w:t>ura urmatoare.</w:t>
      </w:r>
    </w:p>
    <w:p w:rsidR="0064329C" w:rsidRDefault="00F75350" w:rsidP="0064329C">
      <w:pPr>
        <w:jc w:val="center"/>
        <w:rPr>
          <w:b/>
          <w:i/>
          <w:lang w:val="fr-FR"/>
        </w:rPr>
      </w:pPr>
      <w:r>
        <w:rPr>
          <w:noProof/>
        </w:rPr>
        <w:drawing>
          <wp:inline distT="0" distB="0" distL="0" distR="0">
            <wp:extent cx="2533650" cy="123825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533650" cy="1238250"/>
                    </a:xfrm>
                    <a:prstGeom prst="rect">
                      <a:avLst/>
                    </a:prstGeom>
                    <a:noFill/>
                    <a:ln>
                      <a:noFill/>
                    </a:ln>
                  </pic:spPr>
                </pic:pic>
              </a:graphicData>
            </a:graphic>
          </wp:inline>
        </w:drawing>
      </w:r>
    </w:p>
    <w:p w:rsidR="003A4CF0" w:rsidRDefault="009A6D89" w:rsidP="0064329C">
      <w:pPr>
        <w:jc w:val="right"/>
        <w:rPr>
          <w:b/>
          <w:i/>
          <w:lang w:val="fr-FR"/>
        </w:rPr>
      </w:pPr>
      <w:r>
        <w:rPr>
          <w:b/>
          <w:i/>
          <w:lang w:val="fr-FR"/>
        </w:rPr>
        <w:t>■</w:t>
      </w:r>
    </w:p>
    <w:p w:rsidR="000504DC" w:rsidRDefault="000504DC" w:rsidP="003A4CF0">
      <w:pPr>
        <w:ind w:firstLine="374"/>
        <w:rPr>
          <w:b/>
          <w:i/>
          <w:lang w:val="fr-FR"/>
        </w:rPr>
      </w:pPr>
    </w:p>
    <w:p w:rsidR="003A4CF0" w:rsidRDefault="00ED55DF" w:rsidP="00F75350">
      <w:pPr>
        <w:jc w:val="both"/>
        <w:rPr>
          <w:lang w:val="fr-FR"/>
        </w:rPr>
      </w:pPr>
      <w:r w:rsidRPr="00EF0B94">
        <w:rPr>
          <w:b/>
          <w:color w:val="0000FF"/>
          <w:u w:val="single"/>
          <w:lang w:val="fr-FR"/>
        </w:rPr>
        <w:t>3.1.2</w:t>
      </w:r>
      <w:r w:rsidR="00A65CF7" w:rsidRPr="00EF0B94">
        <w:rPr>
          <w:b/>
          <w:color w:val="0000FF"/>
          <w:u w:val="single"/>
          <w:lang w:val="fr-FR"/>
        </w:rPr>
        <w:t xml:space="preserve">. </w:t>
      </w:r>
      <w:r w:rsidR="003A4CF0" w:rsidRPr="00EF0B94">
        <w:rPr>
          <w:b/>
          <w:color w:val="0000FF"/>
          <w:u w:val="single"/>
          <w:lang w:val="fr-FR"/>
        </w:rPr>
        <w:t>A doua metodă Foster</w:t>
      </w:r>
      <w:r w:rsidR="003A4CF0" w:rsidRPr="00EF0B94">
        <w:rPr>
          <w:color w:val="0000FF"/>
          <w:lang w:val="fr-FR"/>
        </w:rPr>
        <w:t xml:space="preserve"> </w:t>
      </w:r>
      <w:r w:rsidR="003A4CF0">
        <w:rPr>
          <w:lang w:val="fr-FR"/>
        </w:rPr>
        <w:t xml:space="preserve">se referă la situaţia când se impune realizarea unei </w:t>
      </w:r>
      <w:r w:rsidR="003A4CF0" w:rsidRPr="00EF0B94">
        <w:rPr>
          <w:color w:val="000000" w:themeColor="text1"/>
          <w:u w:val="single"/>
          <w:lang w:val="fr-FR"/>
        </w:rPr>
        <w:t>admitanţe</w:t>
      </w:r>
      <w:r w:rsidR="003A4CF0">
        <w:rPr>
          <w:b/>
          <w:i/>
          <w:lang w:val="fr-FR"/>
        </w:rPr>
        <w:t>.</w:t>
      </w:r>
      <w:r w:rsidR="003A4CF0">
        <w:rPr>
          <w:lang w:val="fr-FR"/>
        </w:rPr>
        <w:t xml:space="preserve"> Ca şi în cazul anterior, funcţia</w:t>
      </w:r>
    </w:p>
    <w:p w:rsidR="003A4CF0" w:rsidRDefault="003A4CF0" w:rsidP="003A4CF0">
      <w:pPr>
        <w:ind w:firstLine="374"/>
        <w:jc w:val="right"/>
        <w:rPr>
          <w:lang w:val="fr-FR"/>
        </w:rPr>
      </w:pPr>
      <w:r w:rsidRPr="0078688F">
        <w:rPr>
          <w:position w:val="-28"/>
          <w:lang w:val="fr-FR"/>
        </w:rPr>
        <w:object w:dxaOrig="1219" w:dyaOrig="660">
          <v:shape id="_x0000_i1061" type="#_x0000_t75" style="width:60.75pt;height:33pt" o:ole="">
            <v:imagedata r:id="rId84" o:title=""/>
          </v:shape>
          <o:OLEObject Type="Embed" ProgID="Equation.DSMT4" ShapeID="_x0000_i1061" DrawAspect="Content" ObjectID="_1399212006" r:id="rId85"/>
        </w:object>
      </w:r>
      <w:r>
        <w:rPr>
          <w:lang w:val="fr-FR"/>
        </w:rPr>
        <w:tab/>
      </w:r>
      <w:r>
        <w:rPr>
          <w:lang w:val="fr-FR"/>
        </w:rPr>
        <w:tab/>
      </w:r>
      <w:r>
        <w:rPr>
          <w:lang w:val="fr-FR"/>
        </w:rPr>
        <w:tab/>
      </w:r>
      <w:r>
        <w:rPr>
          <w:lang w:val="fr-FR"/>
        </w:rPr>
        <w:tab/>
      </w:r>
      <w:r>
        <w:rPr>
          <w:lang w:val="fr-FR"/>
        </w:rPr>
        <w:tab/>
        <w:t>(11)</w:t>
      </w:r>
    </w:p>
    <w:p w:rsidR="003A4CF0" w:rsidRDefault="003A4CF0" w:rsidP="003A4CF0">
      <w:pPr>
        <w:rPr>
          <w:lang w:val="fr-FR"/>
        </w:rPr>
      </w:pPr>
      <w:r>
        <w:rPr>
          <w:lang w:val="fr-FR"/>
        </w:rPr>
        <w:t>se descompune în fracţii simple :</w:t>
      </w:r>
    </w:p>
    <w:p w:rsidR="003A4CF0" w:rsidRDefault="003A4CF0" w:rsidP="003A4CF0">
      <w:pPr>
        <w:ind w:firstLine="374"/>
        <w:jc w:val="right"/>
        <w:rPr>
          <w:lang w:val="fr-FR"/>
        </w:rPr>
      </w:pPr>
      <w:r w:rsidRPr="000511F5">
        <w:rPr>
          <w:position w:val="-34"/>
          <w:lang w:val="fr-FR"/>
        </w:rPr>
        <w:object w:dxaOrig="2880" w:dyaOrig="760">
          <v:shape id="_x0000_i1062" type="#_x0000_t75" style="width:2in;height:38.25pt" o:ole="">
            <v:imagedata r:id="rId86" o:title=""/>
          </v:shape>
          <o:OLEObject Type="Embed" ProgID="Equation.DSMT4" ShapeID="_x0000_i1062" DrawAspect="Content" ObjectID="_1399212007" r:id="rId87"/>
        </w:object>
      </w:r>
      <w:r>
        <w:rPr>
          <w:lang w:val="fr-FR"/>
        </w:rPr>
        <w:tab/>
      </w:r>
      <w:r>
        <w:rPr>
          <w:lang w:val="fr-FR"/>
        </w:rPr>
        <w:tab/>
      </w:r>
      <w:r>
        <w:rPr>
          <w:lang w:val="fr-FR"/>
        </w:rPr>
        <w:tab/>
      </w:r>
      <w:r>
        <w:rPr>
          <w:lang w:val="fr-FR"/>
        </w:rPr>
        <w:tab/>
        <w:t>(12)</w:t>
      </w:r>
    </w:p>
    <w:p w:rsidR="003A4CF0" w:rsidRPr="00BB2D2D" w:rsidRDefault="003A4CF0" w:rsidP="003A4CF0">
      <w:r w:rsidRPr="00BB2D2D">
        <w:t xml:space="preserve">în care </w:t>
      </w:r>
      <w:r w:rsidRPr="000511F5">
        <w:rPr>
          <w:position w:val="-12"/>
          <w:lang w:val="fr-FR"/>
        </w:rPr>
        <w:object w:dxaOrig="1260" w:dyaOrig="400">
          <v:shape id="_x0000_i1063" type="#_x0000_t75" style="width:63pt;height:20.25pt" o:ole="">
            <v:imagedata r:id="rId39" o:title=""/>
          </v:shape>
          <o:OLEObject Type="Embed" ProgID="Equation.DSMT4" ShapeID="_x0000_i1063" DrawAspect="Content" ObjectID="_1399212008" r:id="rId88"/>
        </w:object>
      </w:r>
      <w:r w:rsidRPr="00BB2D2D">
        <w:t xml:space="preserve"> şi </w:t>
      </w:r>
      <w:r w:rsidRPr="000511F5">
        <w:rPr>
          <w:position w:val="-12"/>
          <w:lang w:val="fr-FR"/>
        </w:rPr>
        <w:object w:dxaOrig="340" w:dyaOrig="360">
          <v:shape id="_x0000_i1064" type="#_x0000_t75" style="width:17.25pt;height:18pt" o:ole="">
            <v:imagedata r:id="rId41" o:title=""/>
          </v:shape>
          <o:OLEObject Type="Embed" ProgID="Equation.DSMT4" ShapeID="_x0000_i1064" DrawAspect="Content" ObjectID="_1399212009" r:id="rId89"/>
        </w:object>
      </w:r>
      <w:r w:rsidRPr="00BB2D2D">
        <w:t xml:space="preserve"> se calculează în mod similar cazului anterior</w:t>
      </w:r>
      <w:r>
        <w:t>.</w:t>
      </w:r>
      <w:r w:rsidRPr="00BB2D2D">
        <w:t xml:space="preserve"> </w:t>
      </w:r>
    </w:p>
    <w:p w:rsidR="003A4CF0" w:rsidRDefault="003A4CF0" w:rsidP="003A4CF0">
      <w:pPr>
        <w:ind w:firstLine="374"/>
        <w:jc w:val="both"/>
      </w:pPr>
      <w:r>
        <w:rPr>
          <w:lang w:val="fr-FR"/>
        </w:rPr>
        <w:t xml:space="preserve">Circuitul este format din </w:t>
      </w:r>
      <w:r w:rsidRPr="006F566B">
        <w:rPr>
          <w:i/>
          <w:lang w:val="fr-FR"/>
        </w:rPr>
        <w:t>n</w:t>
      </w:r>
      <w:r>
        <w:rPr>
          <w:lang w:val="fr-FR"/>
        </w:rPr>
        <w:t xml:space="preserve">+2 ramuri conectate în paralel, fiecare ramură având admitanţa egală cu un termen din suma (12). </w:t>
      </w:r>
      <w:r w:rsidRPr="006F566B">
        <w:t xml:space="preserve">Primul termen, </w:t>
      </w:r>
      <w:r w:rsidRPr="00334169">
        <w:rPr>
          <w:position w:val="-12"/>
          <w:lang w:val="fr-FR"/>
        </w:rPr>
        <w:object w:dxaOrig="560" w:dyaOrig="360">
          <v:shape id="_x0000_i1065" type="#_x0000_t75" style="width:27.75pt;height:18pt" o:ole="">
            <v:imagedata r:id="rId45" o:title=""/>
          </v:shape>
          <o:OLEObject Type="Embed" ProgID="Equation.DSMT4" ShapeID="_x0000_i1065" DrawAspect="Content" ObjectID="_1399212010" r:id="rId90"/>
        </w:object>
      </w:r>
      <w:r>
        <w:t xml:space="preserve">, </w:t>
      </w:r>
      <w:r w:rsidRPr="00334169">
        <w:t xml:space="preserve">corespunde unei </w:t>
      </w:r>
      <w:r>
        <w:t>inductivităţi</w:t>
      </w:r>
      <w:r w:rsidRPr="00334169">
        <w:t xml:space="preserve"> </w:t>
      </w:r>
      <w:r w:rsidRPr="00334169">
        <w:rPr>
          <w:position w:val="-12"/>
          <w:lang w:val="fr-FR"/>
        </w:rPr>
        <w:object w:dxaOrig="999" w:dyaOrig="360">
          <v:shape id="_x0000_i1066" type="#_x0000_t75" style="width:50.25pt;height:18pt" o:ole="">
            <v:imagedata r:id="rId91" o:title=""/>
          </v:shape>
          <o:OLEObject Type="Embed" ProgID="Equation.DSMT4" ShapeID="_x0000_i1066" DrawAspect="Content" ObjectID="_1399212011" r:id="rId92"/>
        </w:object>
      </w:r>
      <w:r w:rsidRPr="00103B37">
        <w:t>(fig.</w:t>
      </w:r>
      <w:r w:rsidR="00BB0EC6">
        <w:t xml:space="preserve"> 3</w:t>
      </w:r>
      <w:r>
        <w:t>.a)</w:t>
      </w:r>
      <w:r w:rsidRPr="00334169">
        <w:t xml:space="preserve">, deoarece această </w:t>
      </w:r>
      <w:r>
        <w:t>inductivitate</w:t>
      </w:r>
      <w:r w:rsidRPr="00334169">
        <w:t xml:space="preserve"> are </w:t>
      </w:r>
      <w:r>
        <w:t>admitanţa</w:t>
      </w:r>
      <w:r w:rsidRPr="00334169">
        <w:t xml:space="preserve"> </w:t>
      </w:r>
      <w:r w:rsidRPr="00334169">
        <w:rPr>
          <w:position w:val="-12"/>
          <w:lang w:val="fr-FR"/>
        </w:rPr>
        <w:object w:dxaOrig="1380" w:dyaOrig="360">
          <v:shape id="_x0000_i1067" type="#_x0000_t75" style="width:69pt;height:18pt" o:ole="">
            <v:imagedata r:id="rId93" o:title=""/>
          </v:shape>
          <o:OLEObject Type="Embed" ProgID="Equation.DSMT4" ShapeID="_x0000_i1067" DrawAspect="Content" ObjectID="_1399212012" r:id="rId94"/>
        </w:object>
      </w:r>
      <w:r>
        <w:t xml:space="preserve">. Ultimul termen, </w:t>
      </w:r>
      <w:r w:rsidRPr="008319E3">
        <w:rPr>
          <w:position w:val="-12"/>
        </w:rPr>
        <w:object w:dxaOrig="440" w:dyaOrig="360">
          <v:shape id="_x0000_i1068" type="#_x0000_t75" style="width:21.75pt;height:18pt" o:ole="">
            <v:imagedata r:id="rId51" o:title=""/>
          </v:shape>
          <o:OLEObject Type="Embed" ProgID="Equation.DSMT4" ShapeID="_x0000_i1068" DrawAspect="Content" ObjectID="_1399212013" r:id="rId95"/>
        </w:object>
      </w:r>
      <w:r>
        <w:t xml:space="preserve">, </w:t>
      </w:r>
      <w:r w:rsidRPr="00334169">
        <w:t xml:space="preserve">corespunde unei </w:t>
      </w:r>
      <w:r>
        <w:t>capacităţi</w:t>
      </w:r>
      <w:r w:rsidRPr="00334169">
        <w:t xml:space="preserve"> </w:t>
      </w:r>
      <w:r w:rsidRPr="00334169">
        <w:rPr>
          <w:position w:val="-12"/>
          <w:lang w:val="fr-FR"/>
        </w:rPr>
        <w:object w:dxaOrig="900" w:dyaOrig="360">
          <v:shape id="_x0000_i1069" type="#_x0000_t75" style="width:45pt;height:18pt" o:ole="">
            <v:imagedata r:id="rId96" o:title=""/>
          </v:shape>
          <o:OLEObject Type="Embed" ProgID="Equation.DSMT4" ShapeID="_x0000_i1069" DrawAspect="Content" ObjectID="_1399212014" r:id="rId97"/>
        </w:object>
      </w:r>
      <w:r w:rsidRPr="00103B37">
        <w:t xml:space="preserve"> (fig.</w:t>
      </w:r>
      <w:r>
        <w:t xml:space="preserve"> </w:t>
      </w:r>
      <w:r w:rsidR="00BB0EC6">
        <w:t>4</w:t>
      </w:r>
      <w:r>
        <w:t>.b)</w:t>
      </w:r>
      <w:r w:rsidRPr="00334169">
        <w:t xml:space="preserve"> , </w:t>
      </w:r>
      <w:r>
        <w:t>admitanţa</w:t>
      </w:r>
      <w:r w:rsidRPr="00334169">
        <w:t xml:space="preserve"> </w:t>
      </w:r>
      <w:r>
        <w:t xml:space="preserve">acesteia fiind </w:t>
      </w:r>
      <w:r w:rsidRPr="00334169">
        <w:rPr>
          <w:position w:val="-12"/>
          <w:lang w:val="fr-FR"/>
        </w:rPr>
        <w:object w:dxaOrig="1100" w:dyaOrig="360">
          <v:shape id="_x0000_i1070" type="#_x0000_t75" style="width:54.75pt;height:18pt" o:ole="">
            <v:imagedata r:id="rId98" o:title=""/>
          </v:shape>
          <o:OLEObject Type="Embed" ProgID="Equation.DSMT4" ShapeID="_x0000_i1070" DrawAspect="Content" ObjectID="_1399212015" r:id="rId99"/>
        </w:object>
      </w:r>
      <w:r w:rsidRPr="00BC114D">
        <w:t xml:space="preserve">. Termenul general </w:t>
      </w:r>
      <w:r>
        <w:t xml:space="preserve">al sumei din (9), care este o admitanţă, se pune sub forma </w:t>
      </w:r>
    </w:p>
    <w:p w:rsidR="003A4CF0" w:rsidRDefault="003A4CF0" w:rsidP="00161438">
      <w:pPr>
        <w:ind w:firstLine="374"/>
        <w:jc w:val="right"/>
      </w:pPr>
      <w:r w:rsidRPr="00BC114D">
        <w:rPr>
          <w:position w:val="-68"/>
        </w:rPr>
        <w:object w:dxaOrig="2220" w:dyaOrig="1060">
          <v:shape id="_x0000_i1071" type="#_x0000_t75" style="width:111pt;height:53.25pt" o:ole="">
            <v:imagedata r:id="rId57" o:title=""/>
          </v:shape>
          <o:OLEObject Type="Embed" ProgID="Equation.DSMT4" ShapeID="_x0000_i1071" DrawAspect="Content" ObjectID="_1399212016" r:id="rId100"/>
        </w:object>
      </w:r>
      <w:r>
        <w:tab/>
      </w:r>
      <w:r>
        <w:tab/>
      </w:r>
      <w:r>
        <w:tab/>
      </w:r>
      <w:r>
        <w:tab/>
      </w:r>
      <w:r>
        <w:tab/>
        <w:t>(13)</w:t>
      </w:r>
    </w:p>
    <w:p w:rsidR="003A4CF0" w:rsidRPr="0030362D" w:rsidRDefault="003A4CF0" w:rsidP="003A4CF0">
      <w:pPr>
        <w:jc w:val="both"/>
      </w:pPr>
      <w:r>
        <w:t xml:space="preserve">în care expresia </w:t>
      </w:r>
      <w:r w:rsidRPr="008319E3">
        <w:rPr>
          <w:position w:val="-30"/>
        </w:rPr>
        <w:object w:dxaOrig="1160" w:dyaOrig="760">
          <v:shape id="_x0000_i1072" type="#_x0000_t75" style="width:57.75pt;height:38.25pt" o:ole="">
            <v:imagedata r:id="rId60" o:title=""/>
          </v:shape>
          <o:OLEObject Type="Embed" ProgID="Equation.DSMT4" ShapeID="_x0000_i1072" DrawAspect="Content" ObjectID="_1399212017" r:id="rId101"/>
        </w:object>
      </w:r>
      <w:r>
        <w:t xml:space="preserve">, reprezină o impedanţă. </w:t>
      </w:r>
      <w:r w:rsidRPr="0030362D">
        <w:rPr>
          <w:lang w:val="fr-FR"/>
        </w:rPr>
        <w:t xml:space="preserve">Fiind o sumă de doi termeni, </w:t>
      </w:r>
      <w:r>
        <w:rPr>
          <w:lang w:val="fr-FR"/>
        </w:rPr>
        <w:t xml:space="preserve">ea </w:t>
      </w:r>
      <w:r w:rsidRPr="0030362D">
        <w:rPr>
          <w:lang w:val="fr-FR"/>
        </w:rPr>
        <w:t xml:space="preserve"> corespund</w:t>
      </w:r>
      <w:r>
        <w:rPr>
          <w:lang w:val="fr-FR"/>
        </w:rPr>
        <w:t>e unei conexiuni în serie a</w:t>
      </w:r>
      <w:r w:rsidRPr="0030362D">
        <w:rPr>
          <w:lang w:val="fr-FR"/>
        </w:rPr>
        <w:t xml:space="preserve"> două elemente</w:t>
      </w:r>
      <w:r>
        <w:rPr>
          <w:lang w:val="fr-FR"/>
        </w:rPr>
        <w:t>.</w:t>
      </w:r>
      <w:r w:rsidRPr="0030362D">
        <w:rPr>
          <w:lang w:val="fr-FR"/>
        </w:rPr>
        <w:t xml:space="preserve"> </w:t>
      </w:r>
      <w:r w:rsidRPr="0030362D">
        <w:t xml:space="preserve">Cele două elemente sunt : </w:t>
      </w:r>
      <w:r>
        <w:t>o inductivitate</w:t>
      </w:r>
      <w:r w:rsidRPr="0030362D">
        <w:t xml:space="preserve"> </w:t>
      </w:r>
      <w:r w:rsidRPr="00103B37">
        <w:rPr>
          <w:position w:val="-12"/>
          <w:lang w:val="fr-FR"/>
        </w:rPr>
        <w:object w:dxaOrig="920" w:dyaOrig="360">
          <v:shape id="_x0000_i1073" type="#_x0000_t75" style="width:45.75pt;height:18pt" o:ole="">
            <v:imagedata r:id="rId102" o:title=""/>
          </v:shape>
          <o:OLEObject Type="Embed" ProgID="Equation.DSMT4" ShapeID="_x0000_i1073" DrawAspect="Content" ObjectID="_1399212018" r:id="rId103"/>
        </w:object>
      </w:r>
      <w:r w:rsidRPr="0030362D">
        <w:t xml:space="preserve">, cu </w:t>
      </w:r>
      <w:r>
        <w:t>impedanţa</w:t>
      </w:r>
      <w:r w:rsidRPr="0030362D">
        <w:t xml:space="preserve"> </w:t>
      </w:r>
      <w:r w:rsidRPr="00103B37">
        <w:rPr>
          <w:position w:val="-30"/>
          <w:lang w:val="fr-FR"/>
        </w:rPr>
        <w:object w:dxaOrig="980" w:dyaOrig="680">
          <v:shape id="_x0000_i1074" type="#_x0000_t75" style="width:48.75pt;height:33.75pt" o:ole="">
            <v:imagedata r:id="rId104" o:title=""/>
          </v:shape>
          <o:OLEObject Type="Embed" ProgID="Equation.DSMT4" ShapeID="_x0000_i1074" DrawAspect="Content" ObjectID="_1399212019" r:id="rId105"/>
        </w:object>
      </w:r>
      <w:r w:rsidRPr="0030362D">
        <w:t xml:space="preserve">, şi o </w:t>
      </w:r>
      <w:r>
        <w:t xml:space="preserve">capacitate </w:t>
      </w:r>
      <w:r w:rsidRPr="00103B37">
        <w:rPr>
          <w:position w:val="-12"/>
          <w:lang w:val="fr-FR"/>
        </w:rPr>
        <w:object w:dxaOrig="1160" w:dyaOrig="440">
          <v:shape id="_x0000_i1075" type="#_x0000_t75" style="width:57.75pt;height:21.75pt" o:ole="">
            <v:imagedata r:id="rId106" o:title=""/>
          </v:shape>
          <o:OLEObject Type="Embed" ProgID="Equation.DSMT4" ShapeID="_x0000_i1075" DrawAspect="Content" ObjectID="_1399212020" r:id="rId107"/>
        </w:object>
      </w:r>
      <w:r w:rsidRPr="0030362D">
        <w:t xml:space="preserve">, cu </w:t>
      </w:r>
      <w:r>
        <w:t xml:space="preserve">impedanţa </w:t>
      </w:r>
      <w:r w:rsidRPr="00103B37">
        <w:rPr>
          <w:position w:val="-30"/>
          <w:lang w:val="fr-FR"/>
        </w:rPr>
        <w:object w:dxaOrig="1180" w:dyaOrig="760">
          <v:shape id="_x0000_i1076" type="#_x0000_t75" style="width:59.25pt;height:38.25pt" o:ole="">
            <v:imagedata r:id="rId108" o:title=""/>
          </v:shape>
          <o:OLEObject Type="Embed" ProgID="Equation.DSMT4" ShapeID="_x0000_i1076" DrawAspect="Content" ObjectID="_1399212021" r:id="rId109"/>
        </w:object>
      </w:r>
      <w:r w:rsidRPr="0030362D">
        <w:t xml:space="preserve">  (fig. </w:t>
      </w:r>
      <w:r w:rsidR="00BB0EC6">
        <w:t>3</w:t>
      </w:r>
      <w:r w:rsidRPr="0030362D">
        <w:t>.c).</w:t>
      </w:r>
    </w:p>
    <w:p w:rsidR="003A4CF0" w:rsidRPr="00BC114D" w:rsidRDefault="003A4CF0" w:rsidP="003A4CF0">
      <w:pPr>
        <w:ind w:firstLine="374"/>
        <w:rPr>
          <w:lang w:val="fr-FR"/>
        </w:rPr>
      </w:pPr>
      <w:r>
        <w:rPr>
          <w:lang w:val="fr-FR"/>
        </w:rPr>
        <w:t xml:space="preserve">Schema de ansamblu a uniportului, conform relaţiei (12), este dată în fig. </w:t>
      </w:r>
      <w:r w:rsidR="00BB0EC6">
        <w:rPr>
          <w:lang w:val="fr-FR"/>
        </w:rPr>
        <w:t>4</w:t>
      </w:r>
      <w:r>
        <w:rPr>
          <w:lang w:val="fr-FR"/>
        </w:rPr>
        <w:t xml:space="preserve">. </w:t>
      </w:r>
    </w:p>
    <w:p w:rsidR="005F0E97" w:rsidRPr="00B2559D" w:rsidRDefault="005F0E97" w:rsidP="00C91C29">
      <w:pPr>
        <w:jc w:val="center"/>
        <w:rPr>
          <w:b/>
          <w:i/>
          <w:lang w:val="fr-FR"/>
        </w:rPr>
      </w:pPr>
      <w:r>
        <w:rPr>
          <w:noProof/>
        </w:rPr>
        <w:drawing>
          <wp:inline distT="0" distB="0" distL="0" distR="0" wp14:anchorId="1BC0AC44" wp14:editId="499D7E13">
            <wp:extent cx="5715000" cy="9720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0"/>
                    <a:srcRect t="-1" b="15243"/>
                    <a:stretch/>
                  </pic:blipFill>
                  <pic:spPr bwMode="auto">
                    <a:xfrm>
                      <a:off x="0" y="0"/>
                      <a:ext cx="5743575" cy="976860"/>
                    </a:xfrm>
                    <a:prstGeom prst="rect">
                      <a:avLst/>
                    </a:prstGeom>
                    <a:ln>
                      <a:noFill/>
                    </a:ln>
                    <a:extLst>
                      <a:ext uri="{53640926-AAD7-44D8-BBD7-CCE9431645EC}">
                        <a14:shadowObscured xmlns:a14="http://schemas.microsoft.com/office/drawing/2010/main"/>
                      </a:ext>
                    </a:extLst>
                  </pic:spPr>
                </pic:pic>
              </a:graphicData>
            </a:graphic>
          </wp:inline>
        </w:drawing>
      </w:r>
    </w:p>
    <w:p w:rsidR="00411388" w:rsidRPr="00411388" w:rsidRDefault="00411388" w:rsidP="00411388">
      <w:pPr>
        <w:ind w:firstLine="374"/>
        <w:jc w:val="center"/>
        <w:rPr>
          <w:lang w:val="fr-FR"/>
        </w:rPr>
      </w:pPr>
      <w:r w:rsidRPr="00411388">
        <w:rPr>
          <w:lang w:val="fr-FR"/>
        </w:rPr>
        <w:t>Figura</w:t>
      </w:r>
      <w:r w:rsidR="00BB0EC6">
        <w:rPr>
          <w:lang w:val="fr-FR"/>
        </w:rPr>
        <w:t xml:space="preserve"> 3</w:t>
      </w:r>
      <w:r w:rsidRPr="00411388">
        <w:rPr>
          <w:lang w:val="fr-FR"/>
        </w:rPr>
        <w:t> : Realizarea termenilor din suma</w:t>
      </w:r>
    </w:p>
    <w:p w:rsidR="005F0E97" w:rsidRDefault="005F0E97" w:rsidP="00161438">
      <w:pPr>
        <w:ind w:firstLine="374"/>
        <w:jc w:val="center"/>
        <w:rPr>
          <w:b/>
          <w:i/>
          <w:lang w:val="fr-FR"/>
        </w:rPr>
      </w:pPr>
      <w:r>
        <w:rPr>
          <w:noProof/>
        </w:rPr>
        <w:drawing>
          <wp:inline distT="0" distB="0" distL="0" distR="0" wp14:anchorId="5233B15A" wp14:editId="2306AA6C">
            <wp:extent cx="4819650" cy="14760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1"/>
                    <a:srcRect b="13879"/>
                    <a:stretch/>
                  </pic:blipFill>
                  <pic:spPr bwMode="auto">
                    <a:xfrm>
                      <a:off x="0" y="0"/>
                      <a:ext cx="4848225" cy="1484751"/>
                    </a:xfrm>
                    <a:prstGeom prst="rect">
                      <a:avLst/>
                    </a:prstGeom>
                    <a:ln>
                      <a:noFill/>
                    </a:ln>
                    <a:extLst>
                      <a:ext uri="{53640926-AAD7-44D8-BBD7-CCE9431645EC}">
                        <a14:shadowObscured xmlns:a14="http://schemas.microsoft.com/office/drawing/2010/main"/>
                      </a:ext>
                    </a:extLst>
                  </pic:spPr>
                </pic:pic>
              </a:graphicData>
            </a:graphic>
          </wp:inline>
        </w:drawing>
      </w:r>
    </w:p>
    <w:p w:rsidR="00411388" w:rsidRPr="00411388" w:rsidRDefault="00411388" w:rsidP="00161438">
      <w:pPr>
        <w:ind w:firstLine="374"/>
        <w:jc w:val="center"/>
        <w:rPr>
          <w:lang w:val="fr-FR"/>
        </w:rPr>
      </w:pPr>
      <w:r w:rsidRPr="00411388">
        <w:rPr>
          <w:lang w:val="fr-FR"/>
        </w:rPr>
        <w:t xml:space="preserve">Figura </w:t>
      </w:r>
      <w:r w:rsidR="00BB0EC6">
        <w:rPr>
          <w:lang w:val="fr-FR"/>
        </w:rPr>
        <w:t>4</w:t>
      </w:r>
      <w:r w:rsidRPr="00411388">
        <w:rPr>
          <w:lang w:val="fr-FR"/>
        </w:rPr>
        <w:t> : Scema uniportului sintetizat cu a doua metoda Foster</w:t>
      </w:r>
    </w:p>
    <w:p w:rsidR="005F0E97" w:rsidRDefault="005F0E97" w:rsidP="005F0E97">
      <w:pPr>
        <w:rPr>
          <w:b/>
          <w:i/>
          <w:lang w:val="fr-FR"/>
        </w:rPr>
      </w:pPr>
    </w:p>
    <w:p w:rsidR="0064329C" w:rsidRDefault="003A4CF0" w:rsidP="0064329C">
      <w:pPr>
        <w:rPr>
          <w:lang w:val="fr-FR"/>
        </w:rPr>
      </w:pPr>
      <w:r w:rsidRPr="0064329C">
        <w:rPr>
          <w:b/>
          <w:color w:val="0000FF"/>
          <w:u w:val="single"/>
          <w:lang w:val="fr-FR"/>
        </w:rPr>
        <w:t>Exemplu</w:t>
      </w:r>
      <w:r>
        <w:rPr>
          <w:b/>
          <w:i/>
          <w:lang w:val="fr-FR"/>
        </w:rPr>
        <w:t xml:space="preserve">. </w:t>
      </w:r>
      <w:r w:rsidRPr="00BB2D2D">
        <w:rPr>
          <w:lang w:val="fr-FR"/>
        </w:rPr>
        <w:t xml:space="preserve"> </w:t>
      </w:r>
      <w:r>
        <w:rPr>
          <w:lang w:val="fr-FR"/>
        </w:rPr>
        <w:t xml:space="preserve">Să se sintetizeze circuitul având </w:t>
      </w:r>
      <w:r w:rsidR="0064329C">
        <w:rPr>
          <w:lang w:val="fr-FR"/>
        </w:rPr>
        <w:t xml:space="preserve"> </w:t>
      </w:r>
      <w:r w:rsidRPr="00C21858">
        <w:rPr>
          <w:position w:val="-34"/>
          <w:lang w:val="fr-FR"/>
        </w:rPr>
        <w:object w:dxaOrig="2200" w:dyaOrig="800">
          <v:shape id="_x0000_i1077" type="#_x0000_t75" style="width:110.25pt;height:39.75pt" o:ole="">
            <v:imagedata r:id="rId112" o:title=""/>
          </v:shape>
          <o:OLEObject Type="Embed" ProgID="Equation.DSMT4" ShapeID="_x0000_i1077" DrawAspect="Content" ObjectID="_1399212022" r:id="rId113"/>
        </w:object>
      </w:r>
      <w:r w:rsidR="0064329C">
        <w:rPr>
          <w:position w:val="-34"/>
          <w:lang w:val="fr-FR"/>
        </w:rPr>
        <w:t xml:space="preserve">. </w:t>
      </w:r>
      <w:r w:rsidR="0064329C">
        <w:rPr>
          <w:lang w:val="fr-FR"/>
        </w:rPr>
        <w:tab/>
      </w:r>
      <w:r w:rsidR="0064329C">
        <w:rPr>
          <w:lang w:val="fr-FR"/>
        </w:rPr>
        <w:tab/>
      </w:r>
    </w:p>
    <w:p w:rsidR="00EF0B94" w:rsidRDefault="00EF0B94" w:rsidP="00EF0B94">
      <w:pPr>
        <w:jc w:val="right"/>
        <w:rPr>
          <w:lang w:val="fr-FR"/>
        </w:rPr>
      </w:pPr>
      <w:r>
        <w:rPr>
          <w:lang w:val="fr-FR"/>
        </w:rPr>
        <w:t>□</w:t>
      </w:r>
    </w:p>
    <w:p w:rsidR="0064329C" w:rsidRDefault="0064329C" w:rsidP="0064329C">
      <w:pPr>
        <w:rPr>
          <w:lang w:val="fr-FR"/>
        </w:rPr>
      </w:pPr>
      <w:r w:rsidRPr="0064329C">
        <w:rPr>
          <w:b/>
          <w:color w:val="0000FF"/>
          <w:u w:val="single"/>
          <w:lang w:val="fr-FR"/>
        </w:rPr>
        <w:t>Solutie :</w:t>
      </w:r>
      <w:r>
        <w:rPr>
          <w:lang w:val="fr-FR"/>
        </w:rPr>
        <w:t xml:space="preserve"> </w:t>
      </w:r>
      <w:r w:rsidR="003A4CF0">
        <w:rPr>
          <w:lang w:val="fr-FR"/>
        </w:rPr>
        <w:t xml:space="preserve">Se exprimă </w:t>
      </w:r>
      <w:r w:rsidR="003A4CF0" w:rsidRPr="008319E3">
        <w:rPr>
          <w:position w:val="-10"/>
        </w:rPr>
        <w:object w:dxaOrig="499" w:dyaOrig="320">
          <v:shape id="_x0000_i1078" type="#_x0000_t75" style="width:24.75pt;height:15.75pt" o:ole="">
            <v:imagedata r:id="rId114" o:title=""/>
          </v:shape>
          <o:OLEObject Type="Embed" ProgID="Equation.DSMT4" ShapeID="_x0000_i1078" DrawAspect="Content" ObjectID="_1399212023" r:id="rId115"/>
        </w:object>
      </w:r>
      <w:r w:rsidR="003A4CF0" w:rsidRPr="00BB2D2D">
        <w:rPr>
          <w:lang w:val="fr-FR"/>
        </w:rPr>
        <w:t xml:space="preserve"> sub forma</w:t>
      </w:r>
      <w:r>
        <w:rPr>
          <w:lang w:val="fr-FR"/>
        </w:rPr>
        <w:t xml:space="preserve"> </w:t>
      </w:r>
      <w:r w:rsidR="003A4CF0" w:rsidRPr="00C21858">
        <w:rPr>
          <w:position w:val="-34"/>
          <w:lang w:val="fr-FR"/>
        </w:rPr>
        <w:object w:dxaOrig="2439" w:dyaOrig="720">
          <v:shape id="_x0000_i1079" type="#_x0000_t75" style="width:122.25pt;height:36pt" o:ole="">
            <v:imagedata r:id="rId116" o:title=""/>
          </v:shape>
          <o:OLEObject Type="Embed" ProgID="Equation.DSMT4" ShapeID="_x0000_i1079" DrawAspect="Content" ObjectID="_1399212024" r:id="rId117"/>
        </w:object>
      </w:r>
      <w:r>
        <w:rPr>
          <w:position w:val="-34"/>
          <w:lang w:val="fr-FR"/>
        </w:rPr>
        <w:t xml:space="preserve">  </w:t>
      </w:r>
      <w:r w:rsidR="003A4CF0">
        <w:rPr>
          <w:lang w:val="fr-FR"/>
        </w:rPr>
        <w:t>în care</w:t>
      </w:r>
    </w:p>
    <w:p w:rsidR="0064329C" w:rsidRDefault="008260BA" w:rsidP="0064329C">
      <w:pPr>
        <w:rPr>
          <w:lang w:val="fr-FR"/>
        </w:rPr>
      </w:pPr>
      <w:r>
        <w:rPr>
          <w:noProof/>
        </w:rPr>
        <w:drawing>
          <wp:anchor distT="0" distB="0" distL="114300" distR="114300" simplePos="0" relativeHeight="251693056" behindDoc="1" locked="0" layoutInCell="1" allowOverlap="1" wp14:anchorId="6E9A4487" wp14:editId="2F43D792">
            <wp:simplePos x="0" y="0"/>
            <wp:positionH relativeFrom="column">
              <wp:posOffset>3690620</wp:posOffset>
            </wp:positionH>
            <wp:positionV relativeFrom="paragraph">
              <wp:posOffset>17780</wp:posOffset>
            </wp:positionV>
            <wp:extent cx="2085975" cy="1066800"/>
            <wp:effectExtent l="0" t="0" r="9525" b="0"/>
            <wp:wrapThrough wrapText="bothSides">
              <wp:wrapPolygon edited="0">
                <wp:start x="0" y="0"/>
                <wp:lineTo x="0" y="21214"/>
                <wp:lineTo x="21501" y="21214"/>
                <wp:lineTo x="21501" y="0"/>
                <wp:lineTo x="0" y="0"/>
              </wp:wrapPolygon>
            </wp:wrapThrough>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085975"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0064329C">
        <w:rPr>
          <w:noProof/>
        </w:rPr>
        <mc:AlternateContent>
          <mc:Choice Requires="wps">
            <w:drawing>
              <wp:anchor distT="0" distB="0" distL="114300" distR="114300" simplePos="0" relativeHeight="251689984" behindDoc="0" locked="0" layoutInCell="1" allowOverlap="1" wp14:anchorId="6336B70B" wp14:editId="45191728">
                <wp:simplePos x="0" y="0"/>
                <wp:positionH relativeFrom="column">
                  <wp:posOffset>3481070</wp:posOffset>
                </wp:positionH>
                <wp:positionV relativeFrom="paragraph">
                  <wp:posOffset>114300</wp:posOffset>
                </wp:positionV>
                <wp:extent cx="914400" cy="914400"/>
                <wp:effectExtent l="0" t="0" r="0" b="0"/>
                <wp:wrapNone/>
                <wp:docPr id="2" name="Casetă text 2"/>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1862" w:rsidRDefault="008C1862"/>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Casetă text 2" o:spid="_x0000_s1026" type="#_x0000_t202" style="position:absolute;margin-left:274.1pt;margin-top:9pt;width:1in;height:1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" filled="f" stroked="f" strokeweight=".5pt">
                <v:textbox>
                  <w:txbxContent>
                    <w:p w:rsidR="008C1862" w:rsidRDefault="008C1862"/>
                  </w:txbxContent>
                </v:textbox>
              </v:shape>
            </w:pict>
          </mc:Fallback>
        </mc:AlternateContent>
      </w:r>
      <w:r w:rsidR="003A4CF0">
        <w:rPr>
          <w:lang w:val="fr-FR"/>
        </w:rPr>
        <w:t xml:space="preserve"> </w:t>
      </w:r>
    </w:p>
    <w:p w:rsidR="003A4CF0" w:rsidRPr="00C21858" w:rsidRDefault="003A4CF0" w:rsidP="0064329C">
      <w:pPr>
        <w:rPr>
          <w:lang w:val="fr-FR"/>
        </w:rPr>
      </w:pPr>
      <w:r>
        <w:rPr>
          <w:lang w:val="fr-FR"/>
        </w:rPr>
        <w:t xml:space="preserve">     </w:t>
      </w:r>
      <w:r w:rsidRPr="00C21858">
        <w:rPr>
          <w:position w:val="-40"/>
          <w:lang w:val="fr-FR"/>
        </w:rPr>
        <w:object w:dxaOrig="2260" w:dyaOrig="880">
          <v:shape id="_x0000_i1080" type="#_x0000_t75" style="width:102pt;height:44.25pt" o:ole="">
            <v:imagedata r:id="rId119" o:title=""/>
          </v:shape>
          <o:OLEObject Type="Embed" ProgID="Equation.DSMT4" ShapeID="_x0000_i1080" DrawAspect="Content" ObjectID="_1399212025" r:id="rId120"/>
        </w:object>
      </w:r>
      <w:r>
        <w:rPr>
          <w:lang w:val="fr-FR"/>
        </w:rPr>
        <w:t xml:space="preserve"> ;       </w:t>
      </w:r>
      <w:r w:rsidRPr="00C21858">
        <w:rPr>
          <w:position w:val="-40"/>
          <w:lang w:val="fr-FR"/>
        </w:rPr>
        <w:object w:dxaOrig="2320" w:dyaOrig="880">
          <v:shape id="_x0000_i1081" type="#_x0000_t75" style="width:97.5pt;height:44.25pt" o:ole="">
            <v:imagedata r:id="rId121" o:title=""/>
          </v:shape>
          <o:OLEObject Type="Embed" ProgID="Equation.DSMT4" ShapeID="_x0000_i1081" DrawAspect="Content" ObjectID="_1399212026" r:id="rId122"/>
        </w:object>
      </w:r>
    </w:p>
    <w:p w:rsidR="0064329C" w:rsidRDefault="0064329C" w:rsidP="003A4CF0">
      <w:pPr>
        <w:ind w:firstLine="374"/>
        <w:rPr>
          <w:lang w:val="fr-FR"/>
        </w:rPr>
      </w:pPr>
    </w:p>
    <w:p w:rsidR="003A4CF0" w:rsidRDefault="003A4CF0" w:rsidP="003A4CF0">
      <w:pPr>
        <w:ind w:firstLine="374"/>
        <w:rPr>
          <w:lang w:val="fr-FR"/>
        </w:rPr>
      </w:pPr>
      <w:r>
        <w:rPr>
          <w:lang w:val="fr-FR"/>
        </w:rPr>
        <w:t>Schema uniportului este dată în fig</w:t>
      </w:r>
      <w:r w:rsidR="0064329C">
        <w:rPr>
          <w:lang w:val="fr-FR"/>
        </w:rPr>
        <w:t>ura</w:t>
      </w:r>
      <w:r>
        <w:rPr>
          <w:lang w:val="fr-FR"/>
        </w:rPr>
        <w:t>.</w:t>
      </w:r>
    </w:p>
    <w:p w:rsidR="0064329C" w:rsidRDefault="0064329C" w:rsidP="007A6444">
      <w:pPr>
        <w:jc w:val="center"/>
        <w:rPr>
          <w:b/>
          <w:i/>
          <w:lang w:val="fr-FR"/>
        </w:rPr>
      </w:pPr>
    </w:p>
    <w:p w:rsidR="007A6444" w:rsidRDefault="00161438" w:rsidP="00161438">
      <w:pPr>
        <w:jc w:val="right"/>
        <w:rPr>
          <w:b/>
          <w:i/>
          <w:lang w:val="fr-FR"/>
        </w:rPr>
      </w:pPr>
      <w:r>
        <w:rPr>
          <w:b/>
          <w:i/>
          <w:lang w:val="fr-FR"/>
        </w:rPr>
        <w:t>■</w:t>
      </w:r>
    </w:p>
    <w:p w:rsidR="00161438" w:rsidRDefault="00161438" w:rsidP="00161438">
      <w:pPr>
        <w:jc w:val="right"/>
        <w:rPr>
          <w:b/>
          <w:i/>
          <w:lang w:val="fr-FR"/>
        </w:rPr>
      </w:pPr>
    </w:p>
    <w:p w:rsidR="003A4CF0" w:rsidRPr="0042250B" w:rsidRDefault="00A65CF7" w:rsidP="00ED55DF">
      <w:pPr>
        <w:rPr>
          <w:b/>
          <w:color w:val="0000FF"/>
          <w:lang w:val="fr-FR"/>
        </w:rPr>
      </w:pPr>
      <w:r>
        <w:rPr>
          <w:b/>
          <w:color w:val="0000FF"/>
          <w:lang w:val="fr-FR"/>
        </w:rPr>
        <w:t>3.</w:t>
      </w:r>
      <w:r w:rsidR="00ED55DF">
        <w:rPr>
          <w:b/>
          <w:color w:val="0000FF"/>
          <w:lang w:val="fr-FR"/>
        </w:rPr>
        <w:t>2</w:t>
      </w:r>
      <w:r>
        <w:rPr>
          <w:b/>
          <w:color w:val="0000FF"/>
          <w:lang w:val="fr-FR"/>
        </w:rPr>
        <w:t xml:space="preserve"> </w:t>
      </w:r>
      <w:r w:rsidR="003A4CF0" w:rsidRPr="0042250B">
        <w:rPr>
          <w:b/>
          <w:color w:val="0000FF"/>
          <w:lang w:val="fr-FR"/>
        </w:rPr>
        <w:t>Metode de sinteză Cauer</w:t>
      </w:r>
    </w:p>
    <w:p w:rsidR="000920F2" w:rsidRDefault="000920F2" w:rsidP="003A4CF0">
      <w:pPr>
        <w:ind w:firstLine="374"/>
        <w:jc w:val="both"/>
        <w:rPr>
          <w:b/>
          <w:i/>
          <w:lang w:val="fr-FR"/>
        </w:rPr>
      </w:pPr>
    </w:p>
    <w:p w:rsidR="00F6002C" w:rsidRDefault="00A65CF7" w:rsidP="00A65CF7">
      <w:pPr>
        <w:jc w:val="both"/>
        <w:rPr>
          <w:lang w:val="fr-FR"/>
        </w:rPr>
      </w:pPr>
      <w:r w:rsidRPr="00E62BDB">
        <w:rPr>
          <w:b/>
          <w:color w:val="0000FF"/>
          <w:u w:val="single"/>
          <w:lang w:val="fr-FR"/>
        </w:rPr>
        <w:t>3.</w:t>
      </w:r>
      <w:r w:rsidR="00ED55DF" w:rsidRPr="00E62BDB">
        <w:rPr>
          <w:b/>
          <w:color w:val="0000FF"/>
          <w:u w:val="single"/>
          <w:lang w:val="fr-FR"/>
        </w:rPr>
        <w:t>2.</w:t>
      </w:r>
      <w:r w:rsidRPr="00E62BDB">
        <w:rPr>
          <w:b/>
          <w:color w:val="0000FF"/>
          <w:u w:val="single"/>
          <w:lang w:val="fr-FR"/>
        </w:rPr>
        <w:t>1.</w:t>
      </w:r>
      <w:r w:rsidR="003A4CF0" w:rsidRPr="00E62BDB">
        <w:rPr>
          <w:b/>
          <w:color w:val="0000FF"/>
          <w:u w:val="single"/>
          <w:lang w:val="fr-FR"/>
        </w:rPr>
        <w:t xml:space="preserve">Prima metodă Cauer </w:t>
      </w:r>
      <w:r w:rsidR="003A4CF0" w:rsidRPr="00E62BDB">
        <w:rPr>
          <w:color w:val="0000FF"/>
          <w:lang w:val="fr-FR"/>
        </w:rPr>
        <w:t xml:space="preserve">. </w:t>
      </w:r>
      <w:r w:rsidR="003A4CF0" w:rsidRPr="004956E9">
        <w:rPr>
          <w:lang w:val="fr-FR"/>
        </w:rPr>
        <w:t xml:space="preserve">Fie </w:t>
      </w:r>
      <w:r w:rsidR="003A4CF0" w:rsidRPr="007052BA">
        <w:rPr>
          <w:position w:val="-10"/>
          <w:lang w:val="fr-FR"/>
        </w:rPr>
        <w:object w:dxaOrig="520" w:dyaOrig="320">
          <v:shape id="_x0000_i1082" type="#_x0000_t75" style="width:26.25pt;height:15.75pt" o:ole="">
            <v:imagedata r:id="rId123" o:title=""/>
          </v:shape>
          <o:OLEObject Type="Embed" ProgID="Equation.DSMT4" ShapeID="_x0000_i1082" DrawAspect="Content" ObjectID="_1399212027" r:id="rId124"/>
        </w:object>
      </w:r>
      <w:r w:rsidR="003A4CF0" w:rsidRPr="004956E9">
        <w:rPr>
          <w:lang w:val="fr-FR"/>
        </w:rPr>
        <w:t xml:space="preserve"> o impedanţă care se cere</w:t>
      </w:r>
      <w:r w:rsidR="003A4CF0">
        <w:rPr>
          <w:lang w:val="fr-FR"/>
        </w:rPr>
        <w:t xml:space="preserve"> a fi</w:t>
      </w:r>
      <w:r w:rsidR="003A4CF0" w:rsidRPr="004956E9">
        <w:rPr>
          <w:lang w:val="fr-FR"/>
        </w:rPr>
        <w:t xml:space="preserve"> sintetizată. Pornind de la expresia </w:t>
      </w:r>
      <w:r w:rsidR="00E62BDB" w:rsidRPr="004956E9">
        <w:rPr>
          <w:lang w:val="fr-FR"/>
        </w:rPr>
        <w:t>impedanţei</w:t>
      </w:r>
    </w:p>
    <w:p w:rsidR="00F6002C" w:rsidRDefault="00F6002C" w:rsidP="00E62BDB">
      <w:pPr>
        <w:jc w:val="center"/>
        <w:rPr>
          <w:lang w:val="fr-FR"/>
        </w:rPr>
      </w:pPr>
      <w:r w:rsidRPr="000511F5">
        <w:rPr>
          <w:position w:val="-34"/>
          <w:lang w:val="fr-FR"/>
        </w:rPr>
        <w:object w:dxaOrig="2880" w:dyaOrig="760">
          <v:shape id="_x0000_i1083" type="#_x0000_t75" style="width:2in;height:38.25pt" o:ole="">
            <v:imagedata r:id="rId37" o:title=""/>
          </v:shape>
          <o:OLEObject Type="Embed" ProgID="Equation.DSMT4" ShapeID="_x0000_i1083" DrawAspect="Content" ObjectID="_1399212028" r:id="rId125"/>
        </w:object>
      </w:r>
    </w:p>
    <w:p w:rsidR="003A4CF0" w:rsidRDefault="003A4CF0" w:rsidP="00A65CF7">
      <w:pPr>
        <w:jc w:val="both"/>
        <w:rPr>
          <w:lang w:val="fr-FR"/>
        </w:rPr>
      </w:pPr>
      <w:r w:rsidRPr="004956E9">
        <w:rPr>
          <w:lang w:val="fr-FR"/>
        </w:rPr>
        <w:t xml:space="preserve">prin aducere la acelaşi numitor, se aduce funcţia </w:t>
      </w:r>
      <w:r w:rsidRPr="007052BA">
        <w:rPr>
          <w:position w:val="-10"/>
          <w:lang w:val="fr-FR"/>
        </w:rPr>
        <w:object w:dxaOrig="520" w:dyaOrig="320">
          <v:shape id="_x0000_i1084" type="#_x0000_t75" style="width:26.25pt;height:15.75pt" o:ole="">
            <v:imagedata r:id="rId123" o:title=""/>
          </v:shape>
          <o:OLEObject Type="Embed" ProgID="Equation.DSMT4" ShapeID="_x0000_i1084" DrawAspect="Content" ObjectID="_1399212029" r:id="rId126"/>
        </w:object>
      </w:r>
      <w:r w:rsidRPr="007052BA">
        <w:t>sub forma raportului a două polinoame</w:t>
      </w:r>
      <w:r>
        <w:t xml:space="preserve">. </w:t>
      </w:r>
      <w:r w:rsidRPr="004C6CF3">
        <w:rPr>
          <w:lang w:val="fr-FR"/>
        </w:rPr>
        <w:t>Gradul maxim al polinomului de la numărător este 2</w:t>
      </w:r>
      <w:r w:rsidRPr="004C6CF3">
        <w:rPr>
          <w:i/>
          <w:lang w:val="fr-FR"/>
        </w:rPr>
        <w:t>p</w:t>
      </w:r>
      <w:r w:rsidRPr="004C6CF3">
        <w:rPr>
          <w:lang w:val="fr-FR"/>
        </w:rPr>
        <w:t xml:space="preserve">, unde </w:t>
      </w:r>
      <w:r w:rsidRPr="004C6CF3">
        <w:rPr>
          <w:i/>
          <w:lang w:val="fr-FR"/>
        </w:rPr>
        <w:t>p</w:t>
      </w:r>
      <w:r w:rsidRPr="004C6CF3">
        <w:rPr>
          <w:lang w:val="fr-FR"/>
        </w:rPr>
        <w:t>=</w:t>
      </w:r>
      <w:r w:rsidRPr="004C6CF3">
        <w:rPr>
          <w:i/>
          <w:lang w:val="fr-FR"/>
        </w:rPr>
        <w:t>n</w:t>
      </w:r>
      <w:r w:rsidRPr="004C6CF3">
        <w:rPr>
          <w:lang w:val="fr-FR"/>
        </w:rPr>
        <w:t xml:space="preserve">+1, </w:t>
      </w:r>
      <w:r>
        <w:rPr>
          <w:lang w:val="fr-FR"/>
        </w:rPr>
        <w:t>iar gradul maxim al polinomului de la numitor este 2</w:t>
      </w:r>
      <w:r w:rsidRPr="004C6CF3">
        <w:rPr>
          <w:i/>
          <w:lang w:val="fr-FR"/>
        </w:rPr>
        <w:t>p</w:t>
      </w:r>
      <w:r>
        <w:rPr>
          <w:lang w:val="fr-FR"/>
        </w:rPr>
        <w:t>-1 :</w:t>
      </w:r>
    </w:p>
    <w:p w:rsidR="003A4CF0" w:rsidRDefault="003A4CF0" w:rsidP="003A4CF0">
      <w:pPr>
        <w:jc w:val="right"/>
        <w:rPr>
          <w:lang w:val="fr-FR"/>
        </w:rPr>
      </w:pPr>
      <w:r w:rsidRPr="004C6CF3">
        <w:rPr>
          <w:position w:val="-60"/>
          <w:lang w:val="fr-FR"/>
        </w:rPr>
        <w:object w:dxaOrig="3019" w:dyaOrig="1320">
          <v:shape id="_x0000_i1085" type="#_x0000_t75" style="width:150.75pt;height:66pt" o:ole="">
            <v:imagedata r:id="rId127" o:title=""/>
          </v:shape>
          <o:OLEObject Type="Embed" ProgID="Equation.DSMT4" ShapeID="_x0000_i1085" DrawAspect="Content" ObjectID="_1399212030" r:id="rId128"/>
        </w:object>
      </w:r>
      <w:r>
        <w:rPr>
          <w:lang w:val="fr-FR"/>
        </w:rPr>
        <w:tab/>
      </w:r>
      <w:r>
        <w:rPr>
          <w:lang w:val="fr-FR"/>
        </w:rPr>
        <w:tab/>
      </w:r>
      <w:r>
        <w:rPr>
          <w:lang w:val="fr-FR"/>
        </w:rPr>
        <w:tab/>
      </w:r>
      <w:r w:rsidR="00C335AA">
        <w:rPr>
          <w:lang w:val="fr-FR"/>
        </w:rPr>
        <w:t xml:space="preserve">           </w:t>
      </w:r>
      <w:r>
        <w:rPr>
          <w:lang w:val="fr-FR"/>
        </w:rPr>
        <w:t>(</w:t>
      </w:r>
      <w:r w:rsidR="00BF7D5A">
        <w:rPr>
          <w:lang w:val="fr-FR"/>
        </w:rPr>
        <w:t>1</w:t>
      </w:r>
      <w:r>
        <w:rPr>
          <w:lang w:val="fr-FR"/>
        </w:rPr>
        <w:t>)</w:t>
      </w:r>
    </w:p>
    <w:p w:rsidR="00AD7A13" w:rsidRDefault="00AD7A13" w:rsidP="003A4CF0">
      <w:pPr>
        <w:jc w:val="both"/>
        <w:rPr>
          <w:lang w:val="fr-FR"/>
        </w:rPr>
      </w:pPr>
    </w:p>
    <w:p w:rsidR="003A4CF0" w:rsidRDefault="003A4CF0" w:rsidP="003A4CF0">
      <w:pPr>
        <w:jc w:val="both"/>
        <w:rPr>
          <w:lang w:val="fr-FR"/>
        </w:rPr>
      </w:pPr>
      <w:r>
        <w:rPr>
          <w:lang w:val="fr-FR"/>
        </w:rPr>
        <w:t xml:space="preserve">în care notaţiile </w:t>
      </w:r>
      <w:r w:rsidRPr="008319E3">
        <w:rPr>
          <w:position w:val="-16"/>
        </w:rPr>
        <w:object w:dxaOrig="700" w:dyaOrig="400">
          <v:shape id="_x0000_i1086" type="#_x0000_t75" style="width:35.25pt;height:20.25pt" o:ole="">
            <v:imagedata r:id="rId129" o:title=""/>
          </v:shape>
          <o:OLEObject Type="Embed" ProgID="Equation.DSMT4" ShapeID="_x0000_i1086" DrawAspect="Content" ObjectID="_1399212031" r:id="rId130"/>
        </w:object>
      </w:r>
      <w:r w:rsidRPr="004C6CF3">
        <w:rPr>
          <w:lang w:val="fr-FR"/>
        </w:rPr>
        <w:t xml:space="preserve"> şi </w:t>
      </w:r>
      <w:r>
        <w:rPr>
          <w:lang w:val="fr-FR"/>
        </w:rPr>
        <w:t xml:space="preserve"> </w:t>
      </w:r>
      <w:r w:rsidRPr="008319E3">
        <w:rPr>
          <w:position w:val="-16"/>
        </w:rPr>
        <w:object w:dxaOrig="920" w:dyaOrig="400">
          <v:shape id="_x0000_i1087" type="#_x0000_t75" style="width:45.75pt;height:20.25pt" o:ole="">
            <v:imagedata r:id="rId131" o:title=""/>
          </v:shape>
          <o:OLEObject Type="Embed" ProgID="Equation.DSMT4" ShapeID="_x0000_i1087" DrawAspect="Content" ObjectID="_1399212032" r:id="rId132"/>
        </w:object>
      </w:r>
      <w:r w:rsidRPr="004C6CF3">
        <w:rPr>
          <w:lang w:val="fr-FR"/>
        </w:rPr>
        <w:t xml:space="preserve"> semnifică faptul că cele două polinoame au gradele 2</w:t>
      </w:r>
      <w:r w:rsidRPr="004C6CF3">
        <w:rPr>
          <w:i/>
          <w:lang w:val="fr-FR"/>
        </w:rPr>
        <w:t>p</w:t>
      </w:r>
      <w:r>
        <w:rPr>
          <w:lang w:val="fr-FR"/>
        </w:rPr>
        <w:t xml:space="preserve">, respectiv </w:t>
      </w:r>
      <w:r w:rsidRPr="004C6CF3">
        <w:rPr>
          <w:lang w:val="fr-FR"/>
        </w:rPr>
        <w:t xml:space="preserve"> </w:t>
      </w:r>
      <w:r>
        <w:rPr>
          <w:lang w:val="fr-FR"/>
        </w:rPr>
        <w:t>2</w:t>
      </w:r>
      <w:r w:rsidRPr="004C6CF3">
        <w:rPr>
          <w:i/>
          <w:lang w:val="fr-FR"/>
        </w:rPr>
        <w:t>p</w:t>
      </w:r>
      <w:r>
        <w:rPr>
          <w:lang w:val="fr-FR"/>
        </w:rPr>
        <w:t>-1.</w:t>
      </w:r>
      <w:r w:rsidRPr="004C6CF3">
        <w:rPr>
          <w:lang w:val="fr-FR"/>
        </w:rPr>
        <w:t xml:space="preserve"> </w:t>
      </w:r>
      <w:r>
        <w:rPr>
          <w:lang w:val="fr-FR"/>
        </w:rPr>
        <w:t xml:space="preserve">Se observă că funcţia </w:t>
      </w:r>
      <w:r w:rsidRPr="008319E3">
        <w:rPr>
          <w:position w:val="-10"/>
        </w:rPr>
        <w:object w:dxaOrig="520" w:dyaOrig="320">
          <v:shape id="_x0000_i1088" type="#_x0000_t75" style="width:26.25pt;height:15.75pt" o:ole="">
            <v:imagedata r:id="rId133" o:title=""/>
          </v:shape>
          <o:OLEObject Type="Embed" ProgID="Equation.DSMT4" ShapeID="_x0000_i1088" DrawAspect="Content" ObjectID="_1399212033" r:id="rId134"/>
        </w:object>
      </w:r>
      <w:r w:rsidRPr="004956E9">
        <w:rPr>
          <w:lang w:val="fr-FR"/>
        </w:rPr>
        <w:t xml:space="preserve">are un pol la infinit, adică </w:t>
      </w:r>
      <w:r w:rsidRPr="008319E3">
        <w:rPr>
          <w:position w:val="-10"/>
        </w:rPr>
        <w:object w:dxaOrig="999" w:dyaOrig="320">
          <v:shape id="_x0000_i1089" type="#_x0000_t75" style="width:50.25pt;height:15.75pt" o:ole="">
            <v:imagedata r:id="rId135" o:title=""/>
          </v:shape>
          <o:OLEObject Type="Embed" ProgID="Equation.DSMT4" ShapeID="_x0000_i1089" DrawAspect="Content" ObjectID="_1399212034" r:id="rId136"/>
        </w:object>
      </w:r>
      <w:r w:rsidRPr="004956E9">
        <w:rPr>
          <w:lang w:val="fr-FR"/>
        </w:rPr>
        <w:t xml:space="preserve">. </w:t>
      </w:r>
      <w:r>
        <w:rPr>
          <w:lang w:val="fr-FR"/>
        </w:rPr>
        <w:t xml:space="preserve">Se împarte polinomul </w:t>
      </w:r>
      <w:r w:rsidRPr="008319E3">
        <w:rPr>
          <w:position w:val="-16"/>
        </w:rPr>
        <w:object w:dxaOrig="700" w:dyaOrig="400">
          <v:shape id="_x0000_i1090" type="#_x0000_t75" style="width:35.25pt;height:20.25pt" o:ole="">
            <v:imagedata r:id="rId129" o:title=""/>
          </v:shape>
          <o:OLEObject Type="Embed" ProgID="Equation.DSMT4" ShapeID="_x0000_i1090" DrawAspect="Content" ObjectID="_1399212035" r:id="rId137"/>
        </w:object>
      </w:r>
      <w:r>
        <w:rPr>
          <w:lang w:val="fr-FR"/>
        </w:rPr>
        <w:t xml:space="preserve"> la </w:t>
      </w:r>
      <w:r w:rsidRPr="008319E3">
        <w:rPr>
          <w:position w:val="-16"/>
        </w:rPr>
        <w:object w:dxaOrig="920" w:dyaOrig="400">
          <v:shape id="_x0000_i1091" type="#_x0000_t75" style="width:45.75pt;height:20.25pt" o:ole="">
            <v:imagedata r:id="rId131" o:title=""/>
          </v:shape>
          <o:OLEObject Type="Embed" ProgID="Equation.DSMT4" ShapeID="_x0000_i1091" DrawAspect="Content" ObjectID="_1399212036" r:id="rId138"/>
        </w:object>
      </w:r>
      <w:r w:rsidRPr="004956E9">
        <w:rPr>
          <w:lang w:val="fr-FR"/>
        </w:rPr>
        <w:t xml:space="preserve"> şi rezultă</w:t>
      </w:r>
      <w:r>
        <w:rPr>
          <w:lang w:val="fr-FR"/>
        </w:rPr>
        <w:t> </w:t>
      </w:r>
      <w:r w:rsidRPr="004956E9">
        <w:rPr>
          <w:lang w:val="fr-FR"/>
        </w:rPr>
        <w:t>:</w:t>
      </w:r>
    </w:p>
    <w:p w:rsidR="00AD7A13" w:rsidRPr="004956E9" w:rsidRDefault="00AD7A13" w:rsidP="003A4CF0">
      <w:pPr>
        <w:jc w:val="both"/>
        <w:rPr>
          <w:lang w:val="fr-FR"/>
        </w:rPr>
      </w:pPr>
    </w:p>
    <w:p w:rsidR="003A4CF0" w:rsidRDefault="003A4CF0" w:rsidP="003A4CF0">
      <w:pPr>
        <w:jc w:val="right"/>
        <w:rPr>
          <w:lang w:val="fr-FR"/>
        </w:rPr>
      </w:pPr>
      <w:r w:rsidRPr="004956E9">
        <w:rPr>
          <w:position w:val="-34"/>
          <w:lang w:val="fr-FR"/>
        </w:rPr>
        <w:object w:dxaOrig="3280" w:dyaOrig="760">
          <v:shape id="_x0000_i1092" type="#_x0000_t75" style="width:164.25pt;height:38.25pt" o:ole="">
            <v:imagedata r:id="rId139" o:title=""/>
          </v:shape>
          <o:OLEObject Type="Embed" ProgID="Equation.DSMT4" ShapeID="_x0000_i1092" DrawAspect="Content" ObjectID="_1399212037" r:id="rId140"/>
        </w:object>
      </w:r>
      <w:r>
        <w:rPr>
          <w:lang w:val="fr-FR"/>
        </w:rPr>
        <w:tab/>
      </w:r>
      <w:r>
        <w:rPr>
          <w:lang w:val="fr-FR"/>
        </w:rPr>
        <w:tab/>
      </w:r>
      <w:r>
        <w:rPr>
          <w:lang w:val="fr-FR"/>
        </w:rPr>
        <w:tab/>
      </w:r>
      <w:r w:rsidR="00AD7A13">
        <w:rPr>
          <w:lang w:val="fr-FR"/>
        </w:rPr>
        <w:t xml:space="preserve">          </w:t>
      </w:r>
      <w:r>
        <w:rPr>
          <w:lang w:val="fr-FR"/>
        </w:rPr>
        <w:t>(</w:t>
      </w:r>
      <w:r w:rsidR="00BF7D5A">
        <w:rPr>
          <w:lang w:val="fr-FR"/>
        </w:rPr>
        <w:t>2</w:t>
      </w:r>
      <w:r>
        <w:rPr>
          <w:lang w:val="fr-FR"/>
        </w:rPr>
        <w:t>)</w:t>
      </w:r>
    </w:p>
    <w:p w:rsidR="00AD7A13" w:rsidRDefault="00AD7A13" w:rsidP="003A4CF0">
      <w:pPr>
        <w:jc w:val="both"/>
        <w:rPr>
          <w:lang w:val="fr-FR"/>
        </w:rPr>
      </w:pPr>
    </w:p>
    <w:p w:rsidR="003A4CF0" w:rsidRDefault="003A4CF0" w:rsidP="003A4CF0">
      <w:pPr>
        <w:jc w:val="both"/>
        <w:rPr>
          <w:lang w:val="fr-FR"/>
        </w:rPr>
      </w:pPr>
      <w:r>
        <w:rPr>
          <w:lang w:val="fr-FR"/>
        </w:rPr>
        <w:t xml:space="preserve">unde </w:t>
      </w:r>
      <w:r w:rsidRPr="008319E3">
        <w:rPr>
          <w:position w:val="-12"/>
        </w:rPr>
        <w:object w:dxaOrig="400" w:dyaOrig="360">
          <v:shape id="_x0000_i1093" type="#_x0000_t75" style="width:20.25pt;height:18pt" o:ole="">
            <v:imagedata r:id="rId141" o:title=""/>
          </v:shape>
          <o:OLEObject Type="Embed" ProgID="Equation.DSMT4" ShapeID="_x0000_i1093" DrawAspect="Content" ObjectID="_1399212038" r:id="rId142"/>
        </w:object>
      </w:r>
      <w:r w:rsidRPr="004956E9">
        <w:rPr>
          <w:lang w:val="fr-FR"/>
        </w:rPr>
        <w:t xml:space="preserve"> este câtul, iar </w:t>
      </w:r>
      <w:r w:rsidRPr="008319E3">
        <w:rPr>
          <w:position w:val="-16"/>
        </w:rPr>
        <w:object w:dxaOrig="900" w:dyaOrig="400">
          <v:shape id="_x0000_i1094" type="#_x0000_t75" style="width:45pt;height:20.25pt" o:ole="">
            <v:imagedata r:id="rId143" o:title=""/>
          </v:shape>
          <o:OLEObject Type="Embed" ProgID="Equation.DSMT4" ShapeID="_x0000_i1094" DrawAspect="Content" ObjectID="_1399212039" r:id="rId144"/>
        </w:object>
      </w:r>
      <w:r w:rsidRPr="004956E9">
        <w:rPr>
          <w:lang w:val="fr-FR"/>
        </w:rPr>
        <w:t xml:space="preserve"> este restul împărţirii, adică un polinom de grad </w:t>
      </w:r>
      <w:r>
        <w:rPr>
          <w:lang w:val="fr-FR"/>
        </w:rPr>
        <w:t>2</w:t>
      </w:r>
      <w:r w:rsidRPr="004956E9">
        <w:rPr>
          <w:i/>
          <w:lang w:val="fr-FR"/>
        </w:rPr>
        <w:t>p</w:t>
      </w:r>
      <w:r w:rsidRPr="004956E9">
        <w:rPr>
          <w:lang w:val="fr-FR"/>
        </w:rPr>
        <w:t>-2</w:t>
      </w:r>
      <w:r>
        <w:rPr>
          <w:lang w:val="fr-FR"/>
        </w:rPr>
        <w:t xml:space="preserve">. Prin operaţia menţionată, spunem că </w:t>
      </w:r>
      <w:r w:rsidRPr="00BF7D5A">
        <w:rPr>
          <w:u w:val="single"/>
          <w:lang w:val="fr-FR"/>
        </w:rPr>
        <w:t>s-a extras polul de la infinit</w:t>
      </w:r>
      <w:r>
        <w:rPr>
          <w:lang w:val="fr-FR"/>
        </w:rPr>
        <w:t xml:space="preserve">, iar raportul dintre rest şi împărţitor, adică dintre polinoamele </w:t>
      </w:r>
      <w:r w:rsidRPr="008319E3">
        <w:rPr>
          <w:position w:val="-16"/>
        </w:rPr>
        <w:object w:dxaOrig="900" w:dyaOrig="400">
          <v:shape id="_x0000_i1095" type="#_x0000_t75" style="width:45pt;height:20.25pt" o:ole="">
            <v:imagedata r:id="rId145" o:title=""/>
          </v:shape>
          <o:OLEObject Type="Embed" ProgID="Equation.DSMT4" ShapeID="_x0000_i1095" DrawAspect="Content" ObjectID="_1399212040" r:id="rId146"/>
        </w:object>
      </w:r>
      <w:r w:rsidRPr="004956E9">
        <w:rPr>
          <w:lang w:val="fr-FR"/>
        </w:rPr>
        <w:t xml:space="preserve"> şi </w:t>
      </w:r>
      <w:r w:rsidRPr="008319E3">
        <w:rPr>
          <w:position w:val="-16"/>
        </w:rPr>
        <w:object w:dxaOrig="920" w:dyaOrig="400">
          <v:shape id="_x0000_i1096" type="#_x0000_t75" style="width:45.75pt;height:20.25pt" o:ole="">
            <v:imagedata r:id="rId147" o:title=""/>
          </v:shape>
          <o:OLEObject Type="Embed" ProgID="Equation.DSMT4" ShapeID="_x0000_i1096" DrawAspect="Content" ObjectID="_1399212041" r:id="rId148"/>
        </w:object>
      </w:r>
      <w:r w:rsidRPr="00695453">
        <w:rPr>
          <w:lang w:val="fr-FR"/>
        </w:rPr>
        <w:t>,</w:t>
      </w:r>
      <w:r w:rsidRPr="004956E9">
        <w:rPr>
          <w:lang w:val="fr-FR"/>
        </w:rPr>
        <w:t xml:space="preserve"> nu are pol la infinit.</w:t>
      </w:r>
      <w:r>
        <w:rPr>
          <w:lang w:val="fr-FR"/>
        </w:rPr>
        <w:t xml:space="preserve"> In continuare, expresia (</w:t>
      </w:r>
      <w:r w:rsidR="00BF7D5A">
        <w:rPr>
          <w:lang w:val="fr-FR"/>
        </w:rPr>
        <w:t>2</w:t>
      </w:r>
      <w:r>
        <w:rPr>
          <w:lang w:val="fr-FR"/>
        </w:rPr>
        <w:t>) se pune sub forma :</w:t>
      </w:r>
    </w:p>
    <w:p w:rsidR="000910DA" w:rsidRDefault="000910DA" w:rsidP="003A4CF0">
      <w:pPr>
        <w:jc w:val="both"/>
        <w:rPr>
          <w:lang w:val="fr-FR"/>
        </w:rPr>
      </w:pPr>
    </w:p>
    <w:p w:rsidR="003A4CF0" w:rsidRDefault="003A4CF0" w:rsidP="003A4CF0">
      <w:pPr>
        <w:jc w:val="right"/>
        <w:rPr>
          <w:lang w:val="fr-FR"/>
        </w:rPr>
      </w:pPr>
      <w:r w:rsidRPr="00695453">
        <w:rPr>
          <w:position w:val="-68"/>
          <w:lang w:val="fr-FR"/>
        </w:rPr>
        <w:object w:dxaOrig="4959" w:dyaOrig="1100">
          <v:shape id="_x0000_i1097" type="#_x0000_t75" style="width:248.25pt;height:54.75pt" o:ole="">
            <v:imagedata r:id="rId149" o:title=""/>
          </v:shape>
          <o:OLEObject Type="Embed" ProgID="Equation.DSMT4" ShapeID="_x0000_i1097" DrawAspect="Content" ObjectID="_1399212042" r:id="rId150"/>
        </w:object>
      </w:r>
      <w:r>
        <w:rPr>
          <w:lang w:val="fr-FR"/>
        </w:rPr>
        <w:tab/>
      </w:r>
      <w:r>
        <w:rPr>
          <w:lang w:val="fr-FR"/>
        </w:rPr>
        <w:tab/>
      </w:r>
      <w:r>
        <w:rPr>
          <w:lang w:val="fr-FR"/>
        </w:rPr>
        <w:tab/>
      </w:r>
      <w:r w:rsidR="000910DA">
        <w:rPr>
          <w:lang w:val="fr-FR"/>
        </w:rPr>
        <w:t xml:space="preserve">  </w:t>
      </w:r>
      <w:r>
        <w:rPr>
          <w:lang w:val="fr-FR"/>
        </w:rPr>
        <w:t>(</w:t>
      </w:r>
      <w:r w:rsidR="00BF7D5A">
        <w:rPr>
          <w:lang w:val="fr-FR"/>
        </w:rPr>
        <w:t>3</w:t>
      </w:r>
      <w:r>
        <w:rPr>
          <w:lang w:val="fr-FR"/>
        </w:rPr>
        <w:t>)</w:t>
      </w:r>
    </w:p>
    <w:p w:rsidR="000910DA" w:rsidRDefault="000910DA" w:rsidP="003A4CF0">
      <w:pPr>
        <w:jc w:val="both"/>
        <w:rPr>
          <w:lang w:val="fr-FR"/>
        </w:rPr>
      </w:pPr>
    </w:p>
    <w:p w:rsidR="003A4CF0" w:rsidRPr="00695453" w:rsidRDefault="003A4CF0" w:rsidP="003A4CF0">
      <w:pPr>
        <w:jc w:val="both"/>
        <w:rPr>
          <w:lang w:val="fr-FR"/>
        </w:rPr>
      </w:pPr>
      <w:r>
        <w:rPr>
          <w:lang w:val="fr-FR"/>
        </w:rPr>
        <w:t xml:space="preserve">Aici, raportul polinoamelor </w:t>
      </w:r>
      <w:r w:rsidRPr="008319E3">
        <w:rPr>
          <w:position w:val="-16"/>
        </w:rPr>
        <w:object w:dxaOrig="920" w:dyaOrig="400">
          <v:shape id="_x0000_i1098" type="#_x0000_t75" style="width:45.75pt;height:20.25pt" o:ole="">
            <v:imagedata r:id="rId151" o:title=""/>
          </v:shape>
          <o:OLEObject Type="Embed" ProgID="Equation.DSMT4" ShapeID="_x0000_i1098" DrawAspect="Content" ObjectID="_1399212043" r:id="rId152"/>
        </w:object>
      </w:r>
      <w:r w:rsidRPr="00695453">
        <w:rPr>
          <w:lang w:val="fr-FR"/>
        </w:rPr>
        <w:t xml:space="preserve">şi </w:t>
      </w:r>
      <w:r w:rsidRPr="008319E3">
        <w:rPr>
          <w:position w:val="-16"/>
        </w:rPr>
        <w:object w:dxaOrig="900" w:dyaOrig="400">
          <v:shape id="_x0000_i1099" type="#_x0000_t75" style="width:45pt;height:20.25pt" o:ole="">
            <v:imagedata r:id="rId153" o:title=""/>
          </v:shape>
          <o:OLEObject Type="Embed" ProgID="Equation.DSMT4" ShapeID="_x0000_i1099" DrawAspect="Content" ObjectID="_1399212044" r:id="rId154"/>
        </w:object>
      </w:r>
      <w:r w:rsidRPr="00695453">
        <w:rPr>
          <w:lang w:val="fr-FR"/>
        </w:rPr>
        <w:t xml:space="preserve"> are pol la infinit. Prin împărţire se extrage acest pol, rezultând câtul</w:t>
      </w:r>
      <w:r w:rsidRPr="008319E3">
        <w:rPr>
          <w:position w:val="-12"/>
        </w:rPr>
        <w:object w:dxaOrig="420" w:dyaOrig="360">
          <v:shape id="_x0000_i1100" type="#_x0000_t75" style="width:21pt;height:18pt" o:ole="">
            <v:imagedata r:id="rId155" o:title=""/>
          </v:shape>
          <o:OLEObject Type="Embed" ProgID="Equation.DSMT4" ShapeID="_x0000_i1100" DrawAspect="Content" ObjectID="_1399212045" r:id="rId156"/>
        </w:object>
      </w:r>
      <w:r w:rsidRPr="00695453">
        <w:rPr>
          <w:lang w:val="fr-FR"/>
        </w:rPr>
        <w:t>şi restul</w:t>
      </w:r>
      <w:r>
        <w:rPr>
          <w:lang w:val="fr-FR"/>
        </w:rPr>
        <w:t xml:space="preserve"> </w:t>
      </w:r>
      <w:r w:rsidRPr="008319E3">
        <w:rPr>
          <w:position w:val="-16"/>
        </w:rPr>
        <w:object w:dxaOrig="940" w:dyaOrig="400">
          <v:shape id="_x0000_i1101" type="#_x0000_t75" style="width:47.25pt;height:20.25pt" o:ole="">
            <v:imagedata r:id="rId157" o:title=""/>
          </v:shape>
          <o:OLEObject Type="Embed" ProgID="Equation.DSMT4" ShapeID="_x0000_i1101" DrawAspect="Content" ObjectID="_1399212046" r:id="rId158"/>
        </w:object>
      </w:r>
      <w:r w:rsidRPr="00695453">
        <w:rPr>
          <w:lang w:val="fr-FR"/>
        </w:rPr>
        <w:t xml:space="preserve">, </w:t>
      </w:r>
      <w:r>
        <w:rPr>
          <w:lang w:val="fr-FR"/>
        </w:rPr>
        <w:t>care este</w:t>
      </w:r>
      <w:r w:rsidRPr="00695453">
        <w:rPr>
          <w:lang w:val="fr-FR"/>
        </w:rPr>
        <w:t xml:space="preserve"> un polinom de gradul 2</w:t>
      </w:r>
      <w:r w:rsidRPr="00695453">
        <w:rPr>
          <w:i/>
          <w:lang w:val="fr-FR"/>
        </w:rPr>
        <w:t>p</w:t>
      </w:r>
      <w:r w:rsidRPr="00695453">
        <w:rPr>
          <w:lang w:val="fr-FR"/>
        </w:rPr>
        <w:t>-3</w:t>
      </w:r>
      <w:r>
        <w:rPr>
          <w:lang w:val="fr-FR"/>
        </w:rPr>
        <w:t> :</w:t>
      </w:r>
    </w:p>
    <w:p w:rsidR="003A4CF0" w:rsidRDefault="003A4CF0" w:rsidP="003A4CF0">
      <w:pPr>
        <w:jc w:val="right"/>
        <w:rPr>
          <w:lang w:val="fr-FR"/>
        </w:rPr>
      </w:pPr>
      <w:r w:rsidRPr="00695453">
        <w:rPr>
          <w:position w:val="-68"/>
          <w:lang w:val="fr-FR"/>
        </w:rPr>
        <w:object w:dxaOrig="5560" w:dyaOrig="1100">
          <v:shape id="_x0000_i1102" type="#_x0000_t75" style="width:278.25pt;height:54.75pt" o:ole="">
            <v:imagedata r:id="rId159" o:title=""/>
          </v:shape>
          <o:OLEObject Type="Embed" ProgID="Equation.DSMT4" ShapeID="_x0000_i1102" DrawAspect="Content" ObjectID="_1399212047" r:id="rId160"/>
        </w:object>
      </w:r>
      <w:r>
        <w:rPr>
          <w:lang w:val="fr-FR"/>
        </w:rPr>
        <w:tab/>
      </w:r>
      <w:r>
        <w:rPr>
          <w:lang w:val="fr-FR"/>
        </w:rPr>
        <w:tab/>
      </w:r>
      <w:r w:rsidR="00BF7D5A">
        <w:rPr>
          <w:lang w:val="fr-FR"/>
        </w:rPr>
        <w:t xml:space="preserve">     </w:t>
      </w:r>
      <w:r>
        <w:rPr>
          <w:lang w:val="fr-FR"/>
        </w:rPr>
        <w:t>(</w:t>
      </w:r>
      <w:r w:rsidR="00BF7D5A">
        <w:rPr>
          <w:lang w:val="fr-FR"/>
        </w:rPr>
        <w:t>4</w:t>
      </w:r>
      <w:r>
        <w:rPr>
          <w:lang w:val="fr-FR"/>
        </w:rPr>
        <w:t>)</w:t>
      </w:r>
    </w:p>
    <w:p w:rsidR="003A4CF0" w:rsidRDefault="003A4CF0" w:rsidP="003A4CF0">
      <w:pPr>
        <w:rPr>
          <w:lang w:val="fr-FR"/>
        </w:rPr>
      </w:pPr>
      <w:r>
        <w:rPr>
          <w:lang w:val="fr-FR"/>
        </w:rPr>
        <w:t>In continuare, se pune expresia (</w:t>
      </w:r>
      <w:r w:rsidR="00774A63">
        <w:rPr>
          <w:lang w:val="fr-FR"/>
        </w:rPr>
        <w:t>4</w:t>
      </w:r>
      <w:r>
        <w:rPr>
          <w:lang w:val="fr-FR"/>
        </w:rPr>
        <w:t>) sub forma</w:t>
      </w:r>
    </w:p>
    <w:p w:rsidR="000910DA" w:rsidRDefault="000910DA" w:rsidP="003A4CF0">
      <w:pPr>
        <w:rPr>
          <w:lang w:val="fr-FR"/>
        </w:rPr>
      </w:pPr>
    </w:p>
    <w:p w:rsidR="003A4CF0" w:rsidRDefault="003A4CF0" w:rsidP="003A4CF0">
      <w:pPr>
        <w:jc w:val="right"/>
        <w:rPr>
          <w:lang w:val="fr-FR"/>
        </w:rPr>
      </w:pPr>
      <w:r w:rsidRPr="00FA23DA">
        <w:rPr>
          <w:position w:val="-98"/>
          <w:lang w:val="fr-FR"/>
        </w:rPr>
        <w:object w:dxaOrig="5600" w:dyaOrig="1400">
          <v:shape id="_x0000_i1103" type="#_x0000_t75" style="width:279.75pt;height:69.75pt" o:ole="">
            <v:imagedata r:id="rId161" o:title=""/>
          </v:shape>
          <o:OLEObject Type="Embed" ProgID="Equation.DSMT4" ShapeID="_x0000_i1103" DrawAspect="Content" ObjectID="_1399212048" r:id="rId162"/>
        </w:object>
      </w:r>
      <w:r>
        <w:rPr>
          <w:lang w:val="fr-FR"/>
        </w:rPr>
        <w:tab/>
      </w:r>
      <w:r>
        <w:rPr>
          <w:lang w:val="fr-FR"/>
        </w:rPr>
        <w:tab/>
      </w:r>
      <w:r w:rsidR="000910DA">
        <w:rPr>
          <w:lang w:val="fr-FR"/>
        </w:rPr>
        <w:t xml:space="preserve">      </w:t>
      </w:r>
      <w:r>
        <w:rPr>
          <w:lang w:val="fr-FR"/>
        </w:rPr>
        <w:t>(</w:t>
      </w:r>
      <w:r w:rsidR="00BF7D5A">
        <w:rPr>
          <w:lang w:val="fr-FR"/>
        </w:rPr>
        <w:t>5</w:t>
      </w:r>
      <w:r>
        <w:rPr>
          <w:lang w:val="fr-FR"/>
        </w:rPr>
        <w:t>)</w:t>
      </w:r>
    </w:p>
    <w:p w:rsidR="003A4CF0" w:rsidRDefault="003A4CF0" w:rsidP="003A4CF0">
      <w:pPr>
        <w:jc w:val="both"/>
        <w:rPr>
          <w:lang w:val="fr-FR"/>
        </w:rPr>
      </w:pPr>
      <w:r>
        <w:rPr>
          <w:lang w:val="fr-FR"/>
        </w:rPr>
        <w:t xml:space="preserve">şi se extrage din nou polul de la infinit, prin împărţirea polinoamelor  </w:t>
      </w:r>
      <w:r w:rsidRPr="008319E3">
        <w:rPr>
          <w:position w:val="-16"/>
        </w:rPr>
        <w:object w:dxaOrig="900" w:dyaOrig="400">
          <v:shape id="_x0000_i1104" type="#_x0000_t75" style="width:45pt;height:20.25pt" o:ole="">
            <v:imagedata r:id="rId163" o:title=""/>
          </v:shape>
          <o:OLEObject Type="Embed" ProgID="Equation.DSMT4" ShapeID="_x0000_i1104" DrawAspect="Content" ObjectID="_1399212049" r:id="rId164"/>
        </w:object>
      </w:r>
      <w:r w:rsidRPr="00FA23DA">
        <w:rPr>
          <w:lang w:val="fr-FR"/>
        </w:rPr>
        <w:t xml:space="preserve"> şi </w:t>
      </w:r>
      <w:r w:rsidRPr="008319E3">
        <w:rPr>
          <w:position w:val="-16"/>
        </w:rPr>
        <w:object w:dxaOrig="940" w:dyaOrig="400">
          <v:shape id="_x0000_i1105" type="#_x0000_t75" style="width:47.25pt;height:20.25pt" o:ole="">
            <v:imagedata r:id="rId165" o:title=""/>
          </v:shape>
          <o:OLEObject Type="Embed" ProgID="Equation.DSMT4" ShapeID="_x0000_i1105" DrawAspect="Content" ObjectID="_1399212050" r:id="rId166"/>
        </w:object>
      </w:r>
      <w:r w:rsidRPr="00FA23DA">
        <w:rPr>
          <w:lang w:val="fr-FR"/>
        </w:rPr>
        <w:t xml:space="preserve">. </w:t>
      </w:r>
      <w:r>
        <w:rPr>
          <w:lang w:val="fr-FR"/>
        </w:rPr>
        <w:t xml:space="preserve">Continuând operaţiile menţionate, prin extragerea succesivă a polilor de la infinit, funcţia </w:t>
      </w:r>
      <w:r w:rsidRPr="008319E3">
        <w:rPr>
          <w:position w:val="-10"/>
        </w:rPr>
        <w:object w:dxaOrig="520" w:dyaOrig="320">
          <v:shape id="_x0000_i1106" type="#_x0000_t75" style="width:26.25pt;height:15.75pt" o:ole="">
            <v:imagedata r:id="rId167" o:title=""/>
          </v:shape>
          <o:OLEObject Type="Embed" ProgID="Equation.DSMT4" ShapeID="_x0000_i1106" DrawAspect="Content" ObjectID="_1399212051" r:id="rId168"/>
        </w:object>
      </w:r>
      <w:r w:rsidRPr="00FA23DA">
        <w:rPr>
          <w:lang w:val="fr-FR"/>
        </w:rPr>
        <w:t xml:space="preserve"> se pune sub forma</w:t>
      </w:r>
      <w:r>
        <w:rPr>
          <w:lang w:val="fr-FR"/>
        </w:rPr>
        <w:t> </w:t>
      </w:r>
      <w:r w:rsidRPr="00FA23DA">
        <w:rPr>
          <w:lang w:val="fr-FR"/>
        </w:rPr>
        <w:t>:</w:t>
      </w:r>
    </w:p>
    <w:p w:rsidR="003A4CF0" w:rsidRDefault="003A4CF0" w:rsidP="003A4CF0">
      <w:pPr>
        <w:jc w:val="right"/>
        <w:rPr>
          <w:lang w:val="fr-FR"/>
        </w:rPr>
      </w:pPr>
      <w:r w:rsidRPr="00FA23DA">
        <w:rPr>
          <w:position w:val="-90"/>
          <w:lang w:val="fr-FR"/>
        </w:rPr>
        <w:object w:dxaOrig="4540" w:dyaOrig="1320">
          <v:shape id="_x0000_i1107" type="#_x0000_t75" style="width:227.25pt;height:66pt" o:ole="">
            <v:imagedata r:id="rId169" o:title=""/>
          </v:shape>
          <o:OLEObject Type="Embed" ProgID="Equation.DSMT4" ShapeID="_x0000_i1107" DrawAspect="Content" ObjectID="_1399212052" r:id="rId170"/>
        </w:object>
      </w:r>
      <w:r>
        <w:rPr>
          <w:lang w:val="fr-FR"/>
        </w:rPr>
        <w:tab/>
      </w:r>
      <w:r>
        <w:rPr>
          <w:lang w:val="fr-FR"/>
        </w:rPr>
        <w:tab/>
      </w:r>
      <w:r w:rsidR="000910DA">
        <w:rPr>
          <w:lang w:val="fr-FR"/>
        </w:rPr>
        <w:t xml:space="preserve">           </w:t>
      </w:r>
      <w:r>
        <w:rPr>
          <w:lang w:val="fr-FR"/>
        </w:rPr>
        <w:t>(</w:t>
      </w:r>
      <w:r w:rsidR="00BF7D5A">
        <w:rPr>
          <w:lang w:val="fr-FR"/>
        </w:rPr>
        <w:t>6</w:t>
      </w:r>
      <w:r>
        <w:rPr>
          <w:lang w:val="fr-FR"/>
        </w:rPr>
        <w:t>)</w:t>
      </w:r>
    </w:p>
    <w:p w:rsidR="003A4CF0" w:rsidRDefault="003A4CF0" w:rsidP="003A4CF0">
      <w:pPr>
        <w:rPr>
          <w:lang w:val="fr-FR"/>
        </w:rPr>
      </w:pPr>
      <w:r>
        <w:rPr>
          <w:lang w:val="fr-FR"/>
        </w:rPr>
        <w:t>Se obţine o fracţie continuă, care se scrie sub forma :</w:t>
      </w:r>
    </w:p>
    <w:p w:rsidR="000910DA" w:rsidRDefault="000910DA" w:rsidP="003A4CF0">
      <w:pPr>
        <w:rPr>
          <w:lang w:val="fr-FR"/>
        </w:rPr>
      </w:pPr>
    </w:p>
    <w:p w:rsidR="003A4CF0" w:rsidRDefault="003A4CF0" w:rsidP="003A4CF0">
      <w:pPr>
        <w:jc w:val="right"/>
        <w:rPr>
          <w:lang w:val="fr-FR"/>
        </w:rPr>
      </w:pPr>
      <w:r w:rsidRPr="007C4007">
        <w:rPr>
          <w:position w:val="-34"/>
          <w:lang w:val="fr-FR"/>
        </w:rPr>
        <w:object w:dxaOrig="5780" w:dyaOrig="760">
          <v:shape id="_x0000_i1108" type="#_x0000_t75" style="width:288.75pt;height:38.25pt" o:ole="">
            <v:imagedata r:id="rId171" o:title=""/>
          </v:shape>
          <o:OLEObject Type="Embed" ProgID="Equation.DSMT4" ShapeID="_x0000_i1108" DrawAspect="Content" ObjectID="_1399212053" r:id="rId172"/>
        </w:object>
      </w:r>
      <w:r>
        <w:rPr>
          <w:lang w:val="fr-FR"/>
        </w:rPr>
        <w:tab/>
      </w:r>
      <w:r w:rsidR="00BF7D5A">
        <w:rPr>
          <w:lang w:val="fr-FR"/>
        </w:rPr>
        <w:t xml:space="preserve">        </w:t>
      </w:r>
      <w:r>
        <w:rPr>
          <w:lang w:val="fr-FR"/>
        </w:rPr>
        <w:t>(</w:t>
      </w:r>
      <w:r w:rsidR="00BF7D5A">
        <w:rPr>
          <w:lang w:val="fr-FR"/>
        </w:rPr>
        <w:t>7</w:t>
      </w:r>
      <w:r>
        <w:rPr>
          <w:lang w:val="fr-FR"/>
        </w:rPr>
        <w:t>)</w:t>
      </w:r>
    </w:p>
    <w:p w:rsidR="00BF7D5A" w:rsidRDefault="00BF7D5A" w:rsidP="003A4CF0">
      <w:pPr>
        <w:rPr>
          <w:lang w:val="fr-FR"/>
        </w:rPr>
      </w:pPr>
    </w:p>
    <w:p w:rsidR="003A4CF0" w:rsidRDefault="003A4CF0" w:rsidP="003A4CF0">
      <w:pPr>
        <w:rPr>
          <w:lang w:val="fr-FR"/>
        </w:rPr>
      </w:pPr>
      <w:r>
        <w:rPr>
          <w:lang w:val="fr-FR"/>
        </w:rPr>
        <w:t xml:space="preserve">Acestei expresii îi corespunde schema în scară a uniportului, dată în fig. </w:t>
      </w:r>
      <w:r w:rsidR="00BF7D5A">
        <w:rPr>
          <w:lang w:val="fr-FR"/>
        </w:rPr>
        <w:t>1</w:t>
      </w:r>
      <w:r>
        <w:rPr>
          <w:lang w:val="fr-FR"/>
        </w:rPr>
        <w:t>.</w:t>
      </w:r>
    </w:p>
    <w:p w:rsidR="00BF7D5A" w:rsidRDefault="00AF4816" w:rsidP="00AF4816">
      <w:pPr>
        <w:jc w:val="center"/>
        <w:rPr>
          <w:b/>
          <w:u w:val="single"/>
          <w:lang w:val="fr-FR"/>
        </w:rPr>
      </w:pPr>
      <w:r>
        <w:rPr>
          <w:noProof/>
        </w:rPr>
        <w:drawing>
          <wp:inline distT="0" distB="0" distL="0" distR="0" wp14:anchorId="1FFC55BB" wp14:editId="2E71A5A6">
            <wp:extent cx="4132053" cy="1016005"/>
            <wp:effectExtent l="0" t="0" r="1905" b="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4132525" cy="1016121"/>
                    </a:xfrm>
                    <a:prstGeom prst="rect">
                      <a:avLst/>
                    </a:prstGeom>
                    <a:noFill/>
                    <a:ln>
                      <a:noFill/>
                    </a:ln>
                  </pic:spPr>
                </pic:pic>
              </a:graphicData>
            </a:graphic>
          </wp:inline>
        </w:drawing>
      </w:r>
    </w:p>
    <w:p w:rsidR="00AF4816" w:rsidRPr="00BF7D5A" w:rsidRDefault="00AF4816" w:rsidP="00AF4816">
      <w:pPr>
        <w:jc w:val="center"/>
        <w:rPr>
          <w:lang w:val="fr-FR"/>
        </w:rPr>
      </w:pPr>
      <w:r w:rsidRPr="00BF7D5A">
        <w:rPr>
          <w:lang w:val="fr-FR"/>
        </w:rPr>
        <w:t xml:space="preserve">Figura 1 : </w:t>
      </w:r>
      <w:r w:rsidRPr="00BF7D5A">
        <w:rPr>
          <w:lang w:val="ro-RO"/>
        </w:rPr>
        <w:t>Uniport în scară sintetizat prin prima metodă Cauer</w:t>
      </w:r>
    </w:p>
    <w:p w:rsidR="00AF4816" w:rsidRDefault="00AF4816" w:rsidP="00AF4816">
      <w:pPr>
        <w:jc w:val="center"/>
        <w:rPr>
          <w:b/>
          <w:u w:val="single"/>
          <w:lang w:val="fr-FR"/>
        </w:rPr>
      </w:pPr>
    </w:p>
    <w:p w:rsidR="003A4CF0" w:rsidRDefault="003A4CF0" w:rsidP="002C579A">
      <w:pPr>
        <w:jc w:val="both"/>
        <w:rPr>
          <w:lang w:val="fr-FR"/>
        </w:rPr>
      </w:pPr>
      <w:r w:rsidRPr="00587760">
        <w:rPr>
          <w:b/>
          <w:color w:val="0000FF"/>
          <w:u w:val="single"/>
          <w:lang w:val="fr-FR"/>
        </w:rPr>
        <w:t>Exemplu</w:t>
      </w:r>
      <w:r w:rsidRPr="00587760">
        <w:rPr>
          <w:color w:val="0000FF"/>
          <w:lang w:val="fr-FR"/>
        </w:rPr>
        <w:t xml:space="preserve"> </w:t>
      </w:r>
      <w:r>
        <w:rPr>
          <w:lang w:val="fr-FR"/>
        </w:rPr>
        <w:t>Să se sintetizeze prin prima metodă a lui Cauer circuitul care are impedanţa</w:t>
      </w:r>
      <w:r w:rsidR="00C91C29">
        <w:rPr>
          <w:lang w:val="fr-FR"/>
        </w:rPr>
        <w:t xml:space="preserve"> </w:t>
      </w:r>
      <w:r w:rsidRPr="001244FA">
        <w:rPr>
          <w:position w:val="-28"/>
          <w:lang w:val="fr-FR"/>
        </w:rPr>
        <w:object w:dxaOrig="2020" w:dyaOrig="740">
          <v:shape id="_x0000_i1109" type="#_x0000_t75" style="width:101.25pt;height:36.75pt" o:ole="">
            <v:imagedata r:id="rId174" o:title=""/>
          </v:shape>
          <o:OLEObject Type="Embed" ProgID="Equation.DSMT4" ShapeID="_x0000_i1109" DrawAspect="Content" ObjectID="_1399212054" r:id="rId175"/>
        </w:object>
      </w:r>
      <w:r w:rsidR="00C91C29">
        <w:rPr>
          <w:lang w:val="fr-FR"/>
        </w:rPr>
        <w:t>.</w:t>
      </w:r>
    </w:p>
    <w:p w:rsidR="00587760" w:rsidRDefault="002C579A" w:rsidP="002C579A">
      <w:pPr>
        <w:jc w:val="right"/>
        <w:rPr>
          <w:lang w:val="fr-FR"/>
        </w:rPr>
      </w:pPr>
      <w:r>
        <w:rPr>
          <w:lang w:val="fr-FR"/>
        </w:rPr>
        <w:t>□</w:t>
      </w:r>
    </w:p>
    <w:p w:rsidR="003A4CF0" w:rsidRDefault="00587760" w:rsidP="00587760">
      <w:pPr>
        <w:jc w:val="both"/>
        <w:rPr>
          <w:lang w:val="fr-FR"/>
        </w:rPr>
      </w:pPr>
      <w:r w:rsidRPr="00ED55DF">
        <w:rPr>
          <w:b/>
          <w:color w:val="0000FF"/>
          <w:u w:val="single"/>
          <w:lang w:val="fr-FR"/>
        </w:rPr>
        <w:t>Solutie</w:t>
      </w:r>
      <w:r w:rsidRPr="00587760">
        <w:rPr>
          <w:b/>
          <w:u w:val="single"/>
          <w:lang w:val="fr-FR"/>
        </w:rPr>
        <w:t>:</w:t>
      </w:r>
      <w:r w:rsidR="003A4CF0">
        <w:rPr>
          <w:lang w:val="fr-FR"/>
        </w:rPr>
        <w:t xml:space="preserve">  Expresia </w:t>
      </w:r>
      <w:r>
        <w:rPr>
          <w:lang w:val="fr-FR"/>
        </w:rPr>
        <w:t>data</w:t>
      </w:r>
      <w:r w:rsidR="003A4CF0">
        <w:rPr>
          <w:lang w:val="fr-FR"/>
        </w:rPr>
        <w:t xml:space="preserve"> se scrie succesiv :</w:t>
      </w:r>
    </w:p>
    <w:p w:rsidR="003A4CF0" w:rsidRDefault="00587760" w:rsidP="003A4CF0">
      <w:pPr>
        <w:rPr>
          <w:lang w:val="fr-FR"/>
        </w:rPr>
      </w:pPr>
      <w:r>
        <w:rPr>
          <w:noProof/>
          <w:position w:val="-32"/>
        </w:rPr>
        <mc:AlternateContent>
          <mc:Choice Requires="wps">
            <w:drawing>
              <wp:anchor distT="0" distB="0" distL="114300" distR="114300" simplePos="0" relativeHeight="251692032" behindDoc="0" locked="0" layoutInCell="1" allowOverlap="1" wp14:anchorId="6E2E865F" wp14:editId="09E5D716">
                <wp:simplePos x="0" y="0"/>
                <wp:positionH relativeFrom="column">
                  <wp:posOffset>3081020</wp:posOffset>
                </wp:positionH>
                <wp:positionV relativeFrom="paragraph">
                  <wp:posOffset>929640</wp:posOffset>
                </wp:positionV>
                <wp:extent cx="2247900" cy="1162050"/>
                <wp:effectExtent l="0" t="0" r="0" b="0"/>
                <wp:wrapNone/>
                <wp:docPr id="4" name="Casetă text 4"/>
                <wp:cNvGraphicFramePr/>
                <a:graphic xmlns:a="http://schemas.openxmlformats.org/drawingml/2006/main">
                  <a:graphicData uri="http://schemas.microsoft.com/office/word/2010/wordprocessingShape">
                    <wps:wsp>
                      <wps:cNvSpPr txBox="1"/>
                      <wps:spPr>
                        <a:xfrm>
                          <a:off x="0" y="0"/>
                          <a:ext cx="2247900" cy="1162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1862" w:rsidRDefault="008C1862">
                            <w:r>
                              <w:rPr>
                                <w:noProof/>
                              </w:rPr>
                              <w:drawing>
                                <wp:inline distT="0" distB="0" distL="0" distR="0" wp14:anchorId="52E12D57" wp14:editId="23955639">
                                  <wp:extent cx="2152650" cy="10343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6"/>
                                          <a:srcRect l="22284" r="2095" b="14875"/>
                                          <a:stretch/>
                                        </pic:blipFill>
                                        <pic:spPr bwMode="auto">
                                          <a:xfrm>
                                            <a:off x="0" y="0"/>
                                            <a:ext cx="2190074" cy="1052358"/>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4" o:spid="_x0000_s1027" type="#_x0000_t202" style="position:absolute;margin-left:242.6pt;margin-top:73.2pt;width:177pt;height:9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" filled="f" stroked="f" strokeweight=".5pt">
                <v:textbox>
                  <w:txbxContent>
                    <w:p w:rsidR="008C1862" w:rsidRDefault="008C1862">
                      <w:r>
                        <w:rPr>
                          <w:noProof/>
                        </w:rPr>
                        <w:drawing>
                          <wp:inline distT="0" distB="0" distL="0" distR="0" wp14:anchorId="52E12D57" wp14:editId="23955639">
                            <wp:extent cx="2152650" cy="10343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7"/>
                                    <a:srcRect l="22284" r="2095" b="14875"/>
                                    <a:stretch/>
                                  </pic:blipFill>
                                  <pic:spPr bwMode="auto">
                                    <a:xfrm>
                                      <a:off x="0" y="0"/>
                                      <a:ext cx="2190074" cy="1052358"/>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sidR="003A4CF0" w:rsidRPr="001244FA">
        <w:rPr>
          <w:position w:val="-92"/>
          <w:lang w:val="fr-FR"/>
        </w:rPr>
        <w:object w:dxaOrig="9160" w:dyaOrig="1380">
          <v:shape id="_x0000_i1110" type="#_x0000_t75" style="width:458.25pt;height:69pt" o:ole="">
            <v:imagedata r:id="rId178" o:title=""/>
          </v:shape>
          <o:OLEObject Type="Embed" ProgID="Equation.DSMT4" ShapeID="_x0000_i1110" DrawAspect="Content" ObjectID="_1399212055" r:id="rId179"/>
        </w:object>
      </w:r>
      <w:r w:rsidR="003A4CF0">
        <w:rPr>
          <w:lang w:val="fr-FR"/>
        </w:rPr>
        <w:t>sau</w:t>
      </w:r>
    </w:p>
    <w:p w:rsidR="003A4CF0" w:rsidRDefault="003A4CF0" w:rsidP="00587760">
      <w:pPr>
        <w:rPr>
          <w:lang w:val="fr-FR"/>
        </w:rPr>
      </w:pPr>
      <w:r w:rsidRPr="00335A81">
        <w:rPr>
          <w:position w:val="-32"/>
          <w:lang w:val="fr-FR"/>
        </w:rPr>
        <w:object w:dxaOrig="3780" w:dyaOrig="740">
          <v:shape id="_x0000_i1111" type="#_x0000_t75" style="width:189pt;height:36.75pt" o:ole="">
            <v:imagedata r:id="rId180" o:title=""/>
          </v:shape>
          <o:OLEObject Type="Embed" ProgID="Equation.DSMT4" ShapeID="_x0000_i1111" DrawAspect="Content" ObjectID="_1399212056" r:id="rId181"/>
        </w:object>
      </w:r>
    </w:p>
    <w:p w:rsidR="00092FC1" w:rsidRDefault="00092FC1" w:rsidP="00820616">
      <w:pPr>
        <w:jc w:val="center"/>
        <w:rPr>
          <w:lang w:val="fr-FR"/>
        </w:rPr>
      </w:pPr>
    </w:p>
    <w:p w:rsidR="00092FC1" w:rsidRDefault="000920F2" w:rsidP="000920F2">
      <w:pPr>
        <w:jc w:val="right"/>
        <w:rPr>
          <w:b/>
          <w:i/>
          <w:lang w:val="fr-FR"/>
        </w:rPr>
      </w:pPr>
      <w:r>
        <w:rPr>
          <w:b/>
          <w:i/>
          <w:lang w:val="fr-FR"/>
        </w:rPr>
        <w:t>■</w:t>
      </w:r>
    </w:p>
    <w:p w:rsidR="000920F2" w:rsidRDefault="000920F2" w:rsidP="000920F2">
      <w:pPr>
        <w:jc w:val="right"/>
        <w:rPr>
          <w:b/>
          <w:i/>
          <w:lang w:val="fr-FR"/>
        </w:rPr>
      </w:pPr>
    </w:p>
    <w:p w:rsidR="00587760" w:rsidRDefault="00587760" w:rsidP="00092FC1">
      <w:pPr>
        <w:jc w:val="both"/>
        <w:rPr>
          <w:b/>
          <w:i/>
          <w:lang w:val="fr-FR"/>
        </w:rPr>
      </w:pPr>
    </w:p>
    <w:p w:rsidR="00C91C29" w:rsidRDefault="00ED55DF" w:rsidP="00092FC1">
      <w:pPr>
        <w:jc w:val="both"/>
        <w:rPr>
          <w:lang w:val="fr-FR"/>
        </w:rPr>
      </w:pPr>
      <w:r w:rsidRPr="001649E2">
        <w:rPr>
          <w:b/>
          <w:color w:val="0000FF"/>
          <w:u w:val="single"/>
          <w:lang w:val="fr-FR"/>
        </w:rPr>
        <w:t xml:space="preserve">3.2.2. </w:t>
      </w:r>
      <w:r w:rsidR="003A4CF0" w:rsidRPr="001649E2">
        <w:rPr>
          <w:b/>
          <w:color w:val="0000FF"/>
          <w:u w:val="single"/>
          <w:lang w:val="fr-FR"/>
        </w:rPr>
        <w:t>A doua metodă Cauer</w:t>
      </w:r>
      <w:r w:rsidR="003A4CF0" w:rsidRPr="001649E2">
        <w:rPr>
          <w:color w:val="0000FF"/>
          <w:lang w:val="fr-FR"/>
        </w:rPr>
        <w:t xml:space="preserve"> </w:t>
      </w:r>
      <w:r w:rsidR="003A4CF0">
        <w:rPr>
          <w:lang w:val="fr-FR"/>
        </w:rPr>
        <w:t xml:space="preserve">este similară primei metode, însă utilizează extragerea succesivă a polilor din origine. Fie </w:t>
      </w:r>
      <w:r w:rsidR="003A4CF0" w:rsidRPr="008319E3">
        <w:rPr>
          <w:position w:val="-10"/>
        </w:rPr>
        <w:object w:dxaOrig="520" w:dyaOrig="320">
          <v:shape id="_x0000_i1112" type="#_x0000_t75" style="width:26.25pt;height:15.75pt" o:ole="">
            <v:imagedata r:id="rId182" o:title=""/>
          </v:shape>
          <o:OLEObject Type="Embed" ProgID="Equation.DSMT4" ShapeID="_x0000_i1112" DrawAspect="Content" ObjectID="_1399212057" r:id="rId183"/>
        </w:object>
      </w:r>
      <w:r w:rsidR="003A4CF0" w:rsidRPr="00323E73">
        <w:rPr>
          <w:lang w:val="fr-FR"/>
        </w:rPr>
        <w:t xml:space="preserve"> o funcţia de reactanţă </w:t>
      </w:r>
      <w:r w:rsidR="003A4CF0">
        <w:rPr>
          <w:lang w:val="fr-FR"/>
        </w:rPr>
        <w:t xml:space="preserve">de forma </w:t>
      </w:r>
    </w:p>
    <w:p w:rsidR="00C91C29" w:rsidRDefault="00C91C29" w:rsidP="00C91C29">
      <w:pPr>
        <w:jc w:val="right"/>
        <w:rPr>
          <w:lang w:val="fr-FR"/>
        </w:rPr>
      </w:pPr>
      <w:r w:rsidRPr="004C6CF3">
        <w:rPr>
          <w:position w:val="-60"/>
          <w:lang w:val="fr-FR"/>
        </w:rPr>
        <w:object w:dxaOrig="3019" w:dyaOrig="1320">
          <v:shape id="_x0000_i1113" type="#_x0000_t75" style="width:150.75pt;height:66pt" o:ole="">
            <v:imagedata r:id="rId127" o:title=""/>
          </v:shape>
          <o:OLEObject Type="Embed" ProgID="Equation.DSMT4" ShapeID="_x0000_i1113" DrawAspect="Content" ObjectID="_1399212058" r:id="rId184"/>
        </w:object>
      </w:r>
      <w:r>
        <w:rPr>
          <w:lang w:val="fr-FR"/>
        </w:rPr>
        <w:t xml:space="preserve">                                                  </w:t>
      </w:r>
      <w:r w:rsidR="003A4CF0">
        <w:rPr>
          <w:lang w:val="fr-FR"/>
        </w:rPr>
        <w:t>(</w:t>
      </w:r>
      <w:r w:rsidR="001649E2">
        <w:rPr>
          <w:lang w:val="fr-FR"/>
        </w:rPr>
        <w:t>1</w:t>
      </w:r>
      <w:r w:rsidR="003A4CF0">
        <w:rPr>
          <w:lang w:val="fr-FR"/>
        </w:rPr>
        <w:t>)</w:t>
      </w:r>
    </w:p>
    <w:p w:rsidR="003A4CF0" w:rsidRDefault="003A4CF0" w:rsidP="00092FC1">
      <w:pPr>
        <w:jc w:val="both"/>
        <w:rPr>
          <w:lang w:val="fr-FR"/>
        </w:rPr>
      </w:pPr>
      <w:r w:rsidRPr="00323E73">
        <w:rPr>
          <w:lang w:val="fr-FR"/>
        </w:rPr>
        <w:t xml:space="preserve">care are un pol în origine. </w:t>
      </w:r>
      <w:r>
        <w:rPr>
          <w:lang w:val="fr-FR"/>
        </w:rPr>
        <w:t>Această funcţie se poate pune sub forma :</w:t>
      </w:r>
    </w:p>
    <w:p w:rsidR="003A4CF0" w:rsidRDefault="003A4CF0" w:rsidP="003A4CF0">
      <w:pPr>
        <w:ind w:firstLine="561"/>
        <w:jc w:val="right"/>
        <w:rPr>
          <w:lang w:val="fr-FR"/>
        </w:rPr>
      </w:pPr>
      <w:r w:rsidRPr="00323E73">
        <w:rPr>
          <w:position w:val="-24"/>
          <w:lang w:val="fr-FR"/>
        </w:rPr>
        <w:object w:dxaOrig="1740" w:dyaOrig="620">
          <v:shape id="_x0000_i1114" type="#_x0000_t75" style="width:87pt;height:30.75pt" o:ole="">
            <v:imagedata r:id="rId185" o:title=""/>
          </v:shape>
          <o:OLEObject Type="Embed" ProgID="Equation.DSMT4" ShapeID="_x0000_i1114" DrawAspect="Content" ObjectID="_1399212059" r:id="rId186"/>
        </w:object>
      </w:r>
      <w:r>
        <w:rPr>
          <w:lang w:val="fr-FR"/>
        </w:rPr>
        <w:tab/>
      </w:r>
      <w:r>
        <w:rPr>
          <w:lang w:val="fr-FR"/>
        </w:rPr>
        <w:tab/>
      </w:r>
      <w:r>
        <w:rPr>
          <w:lang w:val="fr-FR"/>
        </w:rPr>
        <w:tab/>
      </w:r>
      <w:r>
        <w:rPr>
          <w:lang w:val="fr-FR"/>
        </w:rPr>
        <w:tab/>
      </w:r>
      <w:r w:rsidR="00C91C29">
        <w:rPr>
          <w:lang w:val="fr-FR"/>
        </w:rPr>
        <w:t xml:space="preserve">         </w:t>
      </w:r>
      <w:r>
        <w:rPr>
          <w:lang w:val="fr-FR"/>
        </w:rPr>
        <w:t>(</w:t>
      </w:r>
      <w:r w:rsidR="001649E2">
        <w:rPr>
          <w:lang w:val="fr-FR"/>
        </w:rPr>
        <w:t>2</w:t>
      </w:r>
      <w:r>
        <w:rPr>
          <w:lang w:val="fr-FR"/>
        </w:rPr>
        <w:t>)</w:t>
      </w:r>
    </w:p>
    <w:p w:rsidR="003A4CF0" w:rsidRDefault="003A4CF0" w:rsidP="003A4CF0">
      <w:pPr>
        <w:jc w:val="both"/>
        <w:rPr>
          <w:lang w:val="fr-FR"/>
        </w:rPr>
      </w:pPr>
      <w:r>
        <w:rPr>
          <w:lang w:val="fr-FR"/>
        </w:rPr>
        <w:t xml:space="preserve">unde </w:t>
      </w:r>
      <w:r w:rsidRPr="00323E73">
        <w:rPr>
          <w:i/>
          <w:lang w:val="fr-FR"/>
        </w:rPr>
        <w:t>k</w:t>
      </w:r>
      <w:r>
        <w:rPr>
          <w:vertAlign w:val="subscript"/>
          <w:lang w:val="fr-FR"/>
        </w:rPr>
        <w:t>0</w:t>
      </w:r>
      <w:r>
        <w:rPr>
          <w:lang w:val="fr-FR"/>
        </w:rPr>
        <w:t xml:space="preserve"> este </w:t>
      </w:r>
      <w:r w:rsidRPr="00605DD5">
        <w:rPr>
          <w:u w:val="single"/>
          <w:lang w:val="fr-FR"/>
        </w:rPr>
        <w:t>reziduul în origine</w:t>
      </w:r>
      <w:r>
        <w:rPr>
          <w:lang w:val="fr-FR"/>
        </w:rPr>
        <w:t xml:space="preserve">. </w:t>
      </w:r>
      <w:r w:rsidRPr="00323E73">
        <w:rPr>
          <w:lang w:val="fr-FR"/>
        </w:rPr>
        <w:t xml:space="preserve">Funcţia </w:t>
      </w:r>
      <w:r w:rsidRPr="00323E73">
        <w:rPr>
          <w:position w:val="-12"/>
        </w:rPr>
        <w:object w:dxaOrig="580" w:dyaOrig="360">
          <v:shape id="_x0000_i1115" type="#_x0000_t75" style="width:29.25pt;height:18pt" o:ole="">
            <v:imagedata r:id="rId187" o:title=""/>
          </v:shape>
          <o:OLEObject Type="Embed" ProgID="Equation.DSMT4" ShapeID="_x0000_i1115" DrawAspect="Content" ObjectID="_1399212060" r:id="rId188"/>
        </w:object>
      </w:r>
      <w:r w:rsidRPr="00323E73">
        <w:rPr>
          <w:lang w:val="fr-FR"/>
        </w:rPr>
        <w:t xml:space="preserve">are un zero în origine, deci admitanţa </w:t>
      </w:r>
      <w:r w:rsidRPr="008319E3">
        <w:rPr>
          <w:position w:val="-12"/>
        </w:rPr>
        <w:object w:dxaOrig="1520" w:dyaOrig="360">
          <v:shape id="_x0000_i1116" type="#_x0000_t75" style="width:75.75pt;height:18pt" o:ole="">
            <v:imagedata r:id="rId189" o:title=""/>
          </v:shape>
          <o:OLEObject Type="Embed" ProgID="Equation.DSMT4" ShapeID="_x0000_i1116" DrawAspect="Content" ObjectID="_1399212061" r:id="rId190"/>
        </w:object>
      </w:r>
      <w:r w:rsidRPr="00323E73">
        <w:rPr>
          <w:lang w:val="fr-FR"/>
        </w:rPr>
        <w:t xml:space="preserve"> va avea un pol în origine. </w:t>
      </w:r>
      <w:r>
        <w:rPr>
          <w:lang w:val="fr-FR"/>
        </w:rPr>
        <w:t>Expresia (</w:t>
      </w:r>
      <w:r w:rsidR="001649E2">
        <w:rPr>
          <w:lang w:val="fr-FR"/>
        </w:rPr>
        <w:t>2</w:t>
      </w:r>
      <w:r>
        <w:rPr>
          <w:lang w:val="fr-FR"/>
        </w:rPr>
        <w:t>) se pune sub forma :</w:t>
      </w:r>
    </w:p>
    <w:p w:rsidR="003A4CF0" w:rsidRDefault="003A4CF0" w:rsidP="003A4CF0">
      <w:pPr>
        <w:ind w:firstLine="561"/>
        <w:jc w:val="right"/>
        <w:rPr>
          <w:lang w:val="fr-FR"/>
        </w:rPr>
      </w:pPr>
      <w:r w:rsidRPr="00323E73">
        <w:rPr>
          <w:position w:val="-30"/>
          <w:lang w:val="fr-FR"/>
        </w:rPr>
        <w:object w:dxaOrig="1840" w:dyaOrig="680">
          <v:shape id="_x0000_i1117" type="#_x0000_t75" style="width:92.25pt;height:33.75pt" o:ole="">
            <v:imagedata r:id="rId191" o:title=""/>
          </v:shape>
          <o:OLEObject Type="Embed" ProgID="Equation.DSMT4" ShapeID="_x0000_i1117" DrawAspect="Content" ObjectID="_1399212062" r:id="rId192"/>
        </w:object>
      </w:r>
      <w:r>
        <w:rPr>
          <w:lang w:val="fr-FR"/>
        </w:rPr>
        <w:tab/>
      </w:r>
      <w:r>
        <w:rPr>
          <w:lang w:val="fr-FR"/>
        </w:rPr>
        <w:tab/>
      </w:r>
      <w:r>
        <w:rPr>
          <w:lang w:val="fr-FR"/>
        </w:rPr>
        <w:tab/>
      </w:r>
      <w:r>
        <w:rPr>
          <w:lang w:val="fr-FR"/>
        </w:rPr>
        <w:tab/>
      </w:r>
      <w:r>
        <w:rPr>
          <w:lang w:val="fr-FR"/>
        </w:rPr>
        <w:tab/>
        <w:t>(</w:t>
      </w:r>
      <w:r w:rsidR="001649E2">
        <w:rPr>
          <w:lang w:val="fr-FR"/>
        </w:rPr>
        <w:t>3</w:t>
      </w:r>
      <w:r>
        <w:rPr>
          <w:lang w:val="fr-FR"/>
        </w:rPr>
        <w:t>)</w:t>
      </w:r>
    </w:p>
    <w:p w:rsidR="001649E2" w:rsidRDefault="001649E2" w:rsidP="003A4CF0">
      <w:pPr>
        <w:rPr>
          <w:lang w:val="fr-FR"/>
        </w:rPr>
      </w:pPr>
    </w:p>
    <w:p w:rsidR="003A4CF0" w:rsidRPr="00005FB8" w:rsidRDefault="003A4CF0" w:rsidP="003A4CF0">
      <w:pPr>
        <w:rPr>
          <w:lang w:val="fr-FR"/>
        </w:rPr>
      </w:pPr>
      <w:r>
        <w:rPr>
          <w:lang w:val="fr-FR"/>
        </w:rPr>
        <w:t xml:space="preserve">unde </w:t>
      </w:r>
      <w:r w:rsidRPr="00323E73">
        <w:rPr>
          <w:position w:val="-12"/>
          <w:lang w:val="fr-FR"/>
        </w:rPr>
        <w:object w:dxaOrig="980" w:dyaOrig="360">
          <v:shape id="_x0000_i1118" type="#_x0000_t75" style="width:48.75pt;height:18pt" o:ole="">
            <v:imagedata r:id="rId193" o:title=""/>
          </v:shape>
          <o:OLEObject Type="Embed" ProgID="Equation.DSMT4" ShapeID="_x0000_i1118" DrawAspect="Content" ObjectID="_1399212063" r:id="rId194"/>
        </w:object>
      </w:r>
      <w:r>
        <w:rPr>
          <w:lang w:val="fr-FR"/>
        </w:rPr>
        <w:t xml:space="preserve">. Aici, se extrage polul din origine al admitanţei </w:t>
      </w:r>
      <w:r w:rsidRPr="008319E3">
        <w:rPr>
          <w:position w:val="-12"/>
        </w:rPr>
        <w:object w:dxaOrig="540" w:dyaOrig="360">
          <v:shape id="_x0000_i1119" type="#_x0000_t75" style="width:27pt;height:18pt" o:ole="">
            <v:imagedata r:id="rId195" o:title=""/>
          </v:shape>
          <o:OLEObject Type="Embed" ProgID="Equation.DSMT4" ShapeID="_x0000_i1119" DrawAspect="Content" ObjectID="_1399212064" r:id="rId196"/>
        </w:object>
      </w:r>
      <w:r w:rsidRPr="00005FB8">
        <w:rPr>
          <w:lang w:val="fr-FR"/>
        </w:rPr>
        <w:t xml:space="preserve"> şi rezultă</w:t>
      </w:r>
      <w:r>
        <w:rPr>
          <w:lang w:val="fr-FR"/>
        </w:rPr>
        <w:t> </w:t>
      </w:r>
      <w:r w:rsidRPr="00005FB8">
        <w:rPr>
          <w:lang w:val="fr-FR"/>
        </w:rPr>
        <w:t>:</w:t>
      </w:r>
    </w:p>
    <w:p w:rsidR="003A4CF0" w:rsidRDefault="003A4CF0" w:rsidP="003A4CF0">
      <w:pPr>
        <w:jc w:val="right"/>
        <w:rPr>
          <w:lang w:val="fr-FR"/>
        </w:rPr>
      </w:pPr>
      <w:r w:rsidRPr="00005FB8">
        <w:rPr>
          <w:position w:val="-60"/>
          <w:lang w:val="fr-FR"/>
        </w:rPr>
        <w:object w:dxaOrig="2480" w:dyaOrig="980">
          <v:shape id="_x0000_i1120" type="#_x0000_t75" style="width:123.75pt;height:48.75pt" o:ole="">
            <v:imagedata r:id="rId197" o:title=""/>
          </v:shape>
          <o:OLEObject Type="Embed" ProgID="Equation.DSMT4" ShapeID="_x0000_i1120" DrawAspect="Content" ObjectID="_1399212065" r:id="rId198"/>
        </w:object>
      </w:r>
      <w:r>
        <w:rPr>
          <w:lang w:val="fr-FR"/>
        </w:rPr>
        <w:tab/>
      </w:r>
      <w:r>
        <w:rPr>
          <w:lang w:val="fr-FR"/>
        </w:rPr>
        <w:tab/>
      </w:r>
      <w:r>
        <w:rPr>
          <w:lang w:val="fr-FR"/>
        </w:rPr>
        <w:tab/>
      </w:r>
      <w:r>
        <w:rPr>
          <w:lang w:val="fr-FR"/>
        </w:rPr>
        <w:tab/>
      </w:r>
      <w:r>
        <w:rPr>
          <w:lang w:val="fr-FR"/>
        </w:rPr>
        <w:tab/>
        <w:t>(</w:t>
      </w:r>
      <w:r w:rsidR="001649E2">
        <w:rPr>
          <w:lang w:val="fr-FR"/>
        </w:rPr>
        <w:t>4</w:t>
      </w:r>
      <w:r>
        <w:rPr>
          <w:lang w:val="fr-FR"/>
        </w:rPr>
        <w:t>)</w:t>
      </w:r>
    </w:p>
    <w:p w:rsidR="003A4CF0" w:rsidRDefault="003A4CF0" w:rsidP="003A4CF0">
      <w:pPr>
        <w:jc w:val="both"/>
      </w:pPr>
      <w:r>
        <w:rPr>
          <w:lang w:val="fr-FR"/>
        </w:rPr>
        <w:t xml:space="preserve">în care </w:t>
      </w:r>
      <w:r w:rsidRPr="008319E3">
        <w:rPr>
          <w:position w:val="-12"/>
        </w:rPr>
        <w:object w:dxaOrig="580" w:dyaOrig="360">
          <v:shape id="_x0000_i1121" type="#_x0000_t75" style="width:29.25pt;height:18pt" o:ole="">
            <v:imagedata r:id="rId199" o:title=""/>
          </v:shape>
          <o:OLEObject Type="Embed" ProgID="Equation.DSMT4" ShapeID="_x0000_i1121" DrawAspect="Content" ObjectID="_1399212066" r:id="rId200"/>
        </w:object>
      </w:r>
      <w:r>
        <w:t xml:space="preserve"> are un zero în origine, iar </w:t>
      </w:r>
      <w:r w:rsidRPr="008319E3">
        <w:rPr>
          <w:position w:val="-12"/>
        </w:rPr>
        <w:object w:dxaOrig="1600" w:dyaOrig="360">
          <v:shape id="_x0000_i1122" type="#_x0000_t75" style="width:80.25pt;height:18pt" o:ole="">
            <v:imagedata r:id="rId201" o:title=""/>
          </v:shape>
          <o:OLEObject Type="Embed" ProgID="Equation.DSMT4" ShapeID="_x0000_i1122" DrawAspect="Content" ObjectID="_1399212067" r:id="rId202"/>
        </w:object>
      </w:r>
      <w:r>
        <w:t xml:space="preserve"> are un pol în origine. Scriind expresia (</w:t>
      </w:r>
      <w:r w:rsidR="00CA769E">
        <w:t>4</w:t>
      </w:r>
      <w:r>
        <w:t xml:space="preserve">) sub forma </w:t>
      </w:r>
    </w:p>
    <w:p w:rsidR="003A4CF0" w:rsidRDefault="003A4CF0" w:rsidP="003A4CF0">
      <w:pPr>
        <w:jc w:val="right"/>
        <w:rPr>
          <w:lang w:val="fr-FR"/>
        </w:rPr>
      </w:pPr>
      <w:r w:rsidRPr="00005FB8">
        <w:rPr>
          <w:position w:val="-60"/>
          <w:lang w:val="fr-FR"/>
        </w:rPr>
        <w:object w:dxaOrig="2580" w:dyaOrig="980">
          <v:shape id="_x0000_i1123" type="#_x0000_t75" style="width:129pt;height:48.75pt" o:ole="">
            <v:imagedata r:id="rId203" o:title=""/>
          </v:shape>
          <o:OLEObject Type="Embed" ProgID="Equation.DSMT4" ShapeID="_x0000_i1123" DrawAspect="Content" ObjectID="_1399212068" r:id="rId204"/>
        </w:object>
      </w:r>
      <w:r>
        <w:rPr>
          <w:lang w:val="fr-FR"/>
        </w:rPr>
        <w:tab/>
      </w:r>
      <w:r>
        <w:rPr>
          <w:lang w:val="fr-FR"/>
        </w:rPr>
        <w:tab/>
      </w:r>
      <w:r>
        <w:rPr>
          <w:lang w:val="fr-FR"/>
        </w:rPr>
        <w:tab/>
      </w:r>
      <w:r>
        <w:rPr>
          <w:lang w:val="fr-FR"/>
        </w:rPr>
        <w:tab/>
      </w:r>
      <w:r w:rsidR="00CA769E">
        <w:rPr>
          <w:lang w:val="fr-FR"/>
        </w:rPr>
        <w:t xml:space="preserve">         </w:t>
      </w:r>
      <w:r>
        <w:rPr>
          <w:lang w:val="fr-FR"/>
        </w:rPr>
        <w:t>(</w:t>
      </w:r>
      <w:r w:rsidR="001649E2">
        <w:rPr>
          <w:lang w:val="fr-FR"/>
        </w:rPr>
        <w:t>5</w:t>
      </w:r>
      <w:r>
        <w:rPr>
          <w:lang w:val="fr-FR"/>
        </w:rPr>
        <w:t>)</w:t>
      </w:r>
    </w:p>
    <w:p w:rsidR="003A4CF0" w:rsidRPr="00005FB8" w:rsidRDefault="003A4CF0" w:rsidP="003A4CF0">
      <w:pPr>
        <w:rPr>
          <w:lang w:val="fr-FR"/>
        </w:rPr>
      </w:pPr>
      <w:r>
        <w:rPr>
          <w:lang w:val="fr-FR"/>
        </w:rPr>
        <w:t xml:space="preserve">şi </w:t>
      </w:r>
      <w:r w:rsidRPr="00CA769E">
        <w:rPr>
          <w:u w:val="single"/>
          <w:lang w:val="fr-FR"/>
        </w:rPr>
        <w:t>extrăgând polul din origine</w:t>
      </w:r>
      <w:r>
        <w:rPr>
          <w:lang w:val="fr-FR"/>
        </w:rPr>
        <w:t xml:space="preserve"> al lui </w:t>
      </w:r>
      <w:r w:rsidRPr="008319E3">
        <w:rPr>
          <w:position w:val="-12"/>
        </w:rPr>
        <w:object w:dxaOrig="620" w:dyaOrig="360">
          <v:shape id="_x0000_i1124" type="#_x0000_t75" style="width:30.75pt;height:18pt" o:ole="">
            <v:imagedata r:id="rId205" o:title=""/>
          </v:shape>
          <o:OLEObject Type="Embed" ProgID="Equation.DSMT4" ShapeID="_x0000_i1124" DrawAspect="Content" ObjectID="_1399212069" r:id="rId206"/>
        </w:object>
      </w:r>
      <w:r w:rsidRPr="00005FB8">
        <w:rPr>
          <w:lang w:val="fr-FR"/>
        </w:rPr>
        <w:t>, se obţine</w:t>
      </w:r>
    </w:p>
    <w:p w:rsidR="003A4CF0" w:rsidRDefault="003A4CF0" w:rsidP="003A4CF0">
      <w:pPr>
        <w:jc w:val="right"/>
        <w:rPr>
          <w:lang w:val="fr-FR"/>
        </w:rPr>
      </w:pPr>
      <w:r w:rsidRPr="00005FB8">
        <w:rPr>
          <w:position w:val="-90"/>
          <w:lang w:val="fr-FR"/>
        </w:rPr>
        <w:object w:dxaOrig="3159" w:dyaOrig="1280">
          <v:shape id="_x0000_i1125" type="#_x0000_t75" style="width:158.25pt;height:63.75pt" o:ole="">
            <v:imagedata r:id="rId207" o:title=""/>
          </v:shape>
          <o:OLEObject Type="Embed" ProgID="Equation.DSMT4" ShapeID="_x0000_i1125" DrawAspect="Content" ObjectID="_1399212070" r:id="rId208"/>
        </w:object>
      </w:r>
      <w:r>
        <w:rPr>
          <w:lang w:val="fr-FR"/>
        </w:rPr>
        <w:t xml:space="preserve">  etc,</w:t>
      </w:r>
      <w:r>
        <w:rPr>
          <w:lang w:val="fr-FR"/>
        </w:rPr>
        <w:tab/>
      </w:r>
      <w:r>
        <w:rPr>
          <w:lang w:val="fr-FR"/>
        </w:rPr>
        <w:tab/>
      </w:r>
      <w:r>
        <w:rPr>
          <w:lang w:val="fr-FR"/>
        </w:rPr>
        <w:tab/>
        <w:t>(</w:t>
      </w:r>
      <w:r w:rsidR="001649E2">
        <w:rPr>
          <w:lang w:val="fr-FR"/>
        </w:rPr>
        <w:t>6</w:t>
      </w:r>
      <w:r>
        <w:rPr>
          <w:lang w:val="fr-FR"/>
        </w:rPr>
        <w:t>)</w:t>
      </w:r>
    </w:p>
    <w:p w:rsidR="003A4CF0" w:rsidRDefault="003A4CF0" w:rsidP="003A4CF0">
      <w:pPr>
        <w:ind w:firstLine="720"/>
        <w:jc w:val="both"/>
        <w:rPr>
          <w:lang w:val="fr-FR"/>
        </w:rPr>
      </w:pPr>
      <w:r>
        <w:rPr>
          <w:lang w:val="fr-FR"/>
        </w:rPr>
        <w:t xml:space="preserve">Rezultă că prin această extragere succesivă a polului din origine, funcţia </w:t>
      </w:r>
      <w:r w:rsidRPr="008319E3">
        <w:rPr>
          <w:position w:val="-10"/>
        </w:rPr>
        <w:object w:dxaOrig="520" w:dyaOrig="320">
          <v:shape id="_x0000_i1126" type="#_x0000_t75" style="width:26.25pt;height:15.75pt" o:ole="">
            <v:imagedata r:id="rId209" o:title=""/>
          </v:shape>
          <o:OLEObject Type="Embed" ProgID="Equation.DSMT4" ShapeID="_x0000_i1126" DrawAspect="Content" ObjectID="_1399212071" r:id="rId210"/>
        </w:object>
      </w:r>
      <w:r w:rsidRPr="00005FB8">
        <w:rPr>
          <w:lang w:val="fr-FR"/>
        </w:rPr>
        <w:t xml:space="preserve"> se poate pune sub forma </w:t>
      </w:r>
      <w:r w:rsidRPr="00CA769E">
        <w:rPr>
          <w:u w:val="single"/>
          <w:lang w:val="fr-FR"/>
        </w:rPr>
        <w:t>fracţiei continue</w:t>
      </w:r>
      <w:r w:rsidR="00CA769E" w:rsidRPr="00CA769E">
        <w:rPr>
          <w:lang w:val="fr-FR"/>
        </w:rPr>
        <w:t xml:space="preserve">, careia </w:t>
      </w:r>
      <w:r w:rsidR="00CA769E">
        <w:rPr>
          <w:lang w:val="fr-FR"/>
        </w:rPr>
        <w:t>îi corespunde schema în scară a uniportului, dată în fig. 1.</w:t>
      </w:r>
    </w:p>
    <w:p w:rsidR="003A4CF0" w:rsidRDefault="003A4CF0" w:rsidP="003A4CF0">
      <w:pPr>
        <w:ind w:firstLine="720"/>
        <w:jc w:val="right"/>
        <w:rPr>
          <w:lang w:val="fr-FR"/>
        </w:rPr>
      </w:pPr>
      <w:r w:rsidRPr="00005FB8">
        <w:rPr>
          <w:position w:val="-60"/>
          <w:lang w:val="fr-FR"/>
        </w:rPr>
        <w:object w:dxaOrig="4860" w:dyaOrig="1020">
          <v:shape id="_x0000_i1127" type="#_x0000_t75" style="width:243pt;height:51pt" o:ole="">
            <v:imagedata r:id="rId211" o:title=""/>
          </v:shape>
          <o:OLEObject Type="Embed" ProgID="Equation.DSMT4" ShapeID="_x0000_i1127" DrawAspect="Content" ObjectID="_1399212072" r:id="rId212"/>
        </w:object>
      </w:r>
      <w:r>
        <w:rPr>
          <w:lang w:val="fr-FR"/>
        </w:rPr>
        <w:tab/>
      </w:r>
      <w:r>
        <w:rPr>
          <w:lang w:val="fr-FR"/>
        </w:rPr>
        <w:tab/>
      </w:r>
      <w:r>
        <w:rPr>
          <w:lang w:val="fr-FR"/>
        </w:rPr>
        <w:tab/>
        <w:t>(</w:t>
      </w:r>
      <w:r w:rsidR="001649E2">
        <w:rPr>
          <w:lang w:val="fr-FR"/>
        </w:rPr>
        <w:t>7</w:t>
      </w:r>
      <w:r>
        <w:rPr>
          <w:lang w:val="fr-FR"/>
        </w:rPr>
        <w:t>)</w:t>
      </w:r>
    </w:p>
    <w:p w:rsidR="00820616" w:rsidRDefault="004F17B1" w:rsidP="00820616">
      <w:pPr>
        <w:jc w:val="center"/>
        <w:rPr>
          <w:lang w:val="fr-FR"/>
        </w:rPr>
      </w:pPr>
      <w:r>
        <w:rPr>
          <w:noProof/>
        </w:rPr>
        <w:drawing>
          <wp:inline distT="0" distB="0" distL="0" distR="0">
            <wp:extent cx="3552825" cy="1285875"/>
            <wp:effectExtent l="0" t="0" r="9525" b="9525"/>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3552825" cy="1285875"/>
                    </a:xfrm>
                    <a:prstGeom prst="rect">
                      <a:avLst/>
                    </a:prstGeom>
                    <a:noFill/>
                    <a:ln>
                      <a:noFill/>
                    </a:ln>
                  </pic:spPr>
                </pic:pic>
              </a:graphicData>
            </a:graphic>
          </wp:inline>
        </w:drawing>
      </w:r>
    </w:p>
    <w:p w:rsidR="00476F76" w:rsidRDefault="00476F76" w:rsidP="00820616">
      <w:pPr>
        <w:jc w:val="center"/>
        <w:rPr>
          <w:lang w:val="fr-FR"/>
        </w:rPr>
      </w:pPr>
      <w:r>
        <w:rPr>
          <w:lang w:val="fr-FR"/>
        </w:rPr>
        <w:t>Figura </w:t>
      </w:r>
      <w:r w:rsidR="00605DD5">
        <w:rPr>
          <w:lang w:val="fr-FR"/>
        </w:rPr>
        <w:t>1</w:t>
      </w:r>
      <w:r>
        <w:rPr>
          <w:lang w:val="fr-FR"/>
        </w:rPr>
        <w:t>: Uniport in scara sintetizat prin a doua metoda Cauer</w:t>
      </w:r>
    </w:p>
    <w:p w:rsidR="0065576C" w:rsidRDefault="0065576C" w:rsidP="003A4CF0">
      <w:pPr>
        <w:jc w:val="both"/>
        <w:rPr>
          <w:b/>
          <w:i/>
          <w:lang w:val="fr-FR"/>
        </w:rPr>
      </w:pPr>
    </w:p>
    <w:p w:rsidR="003A4CF0" w:rsidRDefault="003A4CF0" w:rsidP="0072415E">
      <w:pPr>
        <w:jc w:val="both"/>
        <w:rPr>
          <w:position w:val="-28"/>
          <w:lang w:val="fr-FR"/>
        </w:rPr>
      </w:pPr>
      <w:r w:rsidRPr="0065576C">
        <w:rPr>
          <w:b/>
          <w:color w:val="0000FF"/>
          <w:u w:val="single"/>
          <w:lang w:val="fr-FR"/>
        </w:rPr>
        <w:t>Exemplu</w:t>
      </w:r>
      <w:r w:rsidR="0065576C" w:rsidRPr="0065576C">
        <w:rPr>
          <w:b/>
          <w:color w:val="0000FF"/>
          <w:u w:val="single"/>
          <w:lang w:val="fr-FR"/>
        </w:rPr>
        <w:t> </w:t>
      </w:r>
      <w:r w:rsidR="0065576C" w:rsidRPr="0065576C">
        <w:rPr>
          <w:u w:val="single"/>
          <w:lang w:val="fr-FR"/>
        </w:rPr>
        <w:t>:</w:t>
      </w:r>
      <w:r w:rsidRPr="0065576C">
        <w:rPr>
          <w:lang w:val="fr-FR"/>
        </w:rPr>
        <w:t xml:space="preserve"> </w:t>
      </w:r>
      <w:r>
        <w:rPr>
          <w:lang w:val="fr-FR"/>
        </w:rPr>
        <w:t>Să se sintetizeze, cu a doua metodă a lui Cauer, circuitul care are impedanţa</w:t>
      </w:r>
      <w:r w:rsidR="0072415E">
        <w:rPr>
          <w:lang w:val="fr-FR"/>
        </w:rPr>
        <w:t xml:space="preserve"> </w:t>
      </w:r>
      <w:r w:rsidRPr="001244FA">
        <w:rPr>
          <w:position w:val="-28"/>
          <w:lang w:val="fr-FR"/>
        </w:rPr>
        <w:object w:dxaOrig="2020" w:dyaOrig="740">
          <v:shape id="_x0000_i1128" type="#_x0000_t75" style="width:101.25pt;height:36.75pt" o:ole="">
            <v:imagedata r:id="rId174" o:title=""/>
          </v:shape>
          <o:OLEObject Type="Embed" ProgID="Equation.DSMT4" ShapeID="_x0000_i1128" DrawAspect="Content" ObjectID="_1399212073" r:id="rId214"/>
        </w:object>
      </w:r>
      <w:r w:rsidR="0072415E">
        <w:rPr>
          <w:position w:val="-28"/>
          <w:lang w:val="fr-FR"/>
        </w:rPr>
        <w:t>.</w:t>
      </w:r>
    </w:p>
    <w:p w:rsidR="0072415E" w:rsidRDefault="00842A30" w:rsidP="00842A30">
      <w:pPr>
        <w:jc w:val="right"/>
        <w:rPr>
          <w:lang w:val="fr-FR"/>
        </w:rPr>
      </w:pPr>
      <w:r>
        <w:rPr>
          <w:lang w:val="fr-FR"/>
        </w:rPr>
        <w:t>□</w:t>
      </w:r>
    </w:p>
    <w:p w:rsidR="003A4CF0" w:rsidRDefault="0065576C" w:rsidP="0065576C">
      <w:pPr>
        <w:jc w:val="both"/>
        <w:rPr>
          <w:lang w:val="fr-FR"/>
        </w:rPr>
      </w:pPr>
      <w:r w:rsidRPr="0065576C">
        <w:rPr>
          <w:b/>
          <w:color w:val="0000FF"/>
          <w:u w:val="single"/>
          <w:lang w:val="fr-FR"/>
        </w:rPr>
        <w:t>Solutie</w:t>
      </w:r>
      <w:r w:rsidRPr="0065576C">
        <w:rPr>
          <w:b/>
          <w:color w:val="0000FF"/>
          <w:lang w:val="fr-FR"/>
        </w:rPr>
        <w:t xml:space="preserve"> : </w:t>
      </w:r>
      <w:r w:rsidR="003A4CF0">
        <w:rPr>
          <w:lang w:val="fr-FR"/>
        </w:rPr>
        <w:t xml:space="preserve">Pentru uşurarea procedurii de extragere succesivă a polilor din origine, se pune expresia </w:t>
      </w:r>
      <w:r w:rsidR="00C91C29">
        <w:rPr>
          <w:lang w:val="fr-FR"/>
        </w:rPr>
        <w:t>anterioara</w:t>
      </w:r>
      <w:r w:rsidR="003A4CF0">
        <w:rPr>
          <w:lang w:val="fr-FR"/>
        </w:rPr>
        <w:t xml:space="preserve"> sub forma</w:t>
      </w:r>
    </w:p>
    <w:p w:rsidR="003A4CF0" w:rsidRPr="00CE2826" w:rsidRDefault="003A4CF0" w:rsidP="0072415E">
      <w:pPr>
        <w:ind w:firstLine="720"/>
        <w:jc w:val="center"/>
      </w:pPr>
      <w:r w:rsidRPr="001244FA">
        <w:rPr>
          <w:position w:val="-28"/>
          <w:lang w:val="fr-FR"/>
        </w:rPr>
        <w:object w:dxaOrig="2320" w:dyaOrig="740">
          <v:shape id="_x0000_i1129" type="#_x0000_t75" style="width:116.25pt;height:36.75pt" o:ole="">
            <v:imagedata r:id="rId215" o:title=""/>
          </v:shape>
          <o:OLEObject Type="Embed" ProgID="Equation.DSMT4" ShapeID="_x0000_i1129" DrawAspect="Content" ObjectID="_1399212074" r:id="rId216"/>
        </w:object>
      </w:r>
    </w:p>
    <w:p w:rsidR="003A4CF0" w:rsidRDefault="003A4CF0" w:rsidP="00C91C29">
      <w:pPr>
        <w:jc w:val="both"/>
        <w:rPr>
          <w:lang w:val="fr-FR"/>
        </w:rPr>
      </w:pPr>
      <w:r w:rsidRPr="00CE2826">
        <w:rPr>
          <w:lang w:val="fr-FR"/>
        </w:rPr>
        <w:t xml:space="preserve">In continuare, tratând funcţia </w:t>
      </w:r>
      <w:r w:rsidRPr="008319E3">
        <w:rPr>
          <w:position w:val="-10"/>
        </w:rPr>
        <w:object w:dxaOrig="520" w:dyaOrig="320">
          <v:shape id="_x0000_i1130" type="#_x0000_t75" style="width:26.25pt;height:15.75pt" o:ole="">
            <v:imagedata r:id="rId217" o:title=""/>
          </v:shape>
          <o:OLEObject Type="Embed" ProgID="Equation.DSMT4" ShapeID="_x0000_i1130" DrawAspect="Content" ObjectID="_1399212075" r:id="rId218"/>
        </w:object>
      </w:r>
      <w:r w:rsidRPr="00CE2826">
        <w:rPr>
          <w:lang w:val="fr-FR"/>
        </w:rPr>
        <w:t xml:space="preserve">în raport cu variabila </w:t>
      </w:r>
      <w:r w:rsidRPr="00CE2826">
        <w:rPr>
          <w:i/>
          <w:lang w:val="fr-FR"/>
        </w:rPr>
        <w:t>s</w:t>
      </w:r>
      <w:r w:rsidRPr="00CE2826">
        <w:rPr>
          <w:vertAlign w:val="superscript"/>
          <w:lang w:val="fr-FR"/>
        </w:rPr>
        <w:t>-1</w:t>
      </w:r>
      <w:r w:rsidRPr="00CE2826">
        <w:rPr>
          <w:lang w:val="fr-FR"/>
        </w:rPr>
        <w:t xml:space="preserve">, se face extragerea polilor de la infinit, exact ca în cazul primei metode a lui Cauer. </w:t>
      </w:r>
      <w:r>
        <w:rPr>
          <w:lang w:val="fr-FR"/>
        </w:rPr>
        <w:t xml:space="preserve">Evident, polii de la infinit în raport cu variabila </w:t>
      </w:r>
      <w:r w:rsidRPr="00CE2826">
        <w:rPr>
          <w:i/>
          <w:lang w:val="fr-FR"/>
        </w:rPr>
        <w:t>s</w:t>
      </w:r>
      <w:r w:rsidRPr="00CE2826">
        <w:rPr>
          <w:vertAlign w:val="superscript"/>
          <w:lang w:val="fr-FR"/>
        </w:rPr>
        <w:t>-1</w:t>
      </w:r>
      <w:r>
        <w:rPr>
          <w:lang w:val="fr-FR"/>
        </w:rPr>
        <w:t xml:space="preserve"> sunt polii din origine în raport cu variabila </w:t>
      </w:r>
      <w:r w:rsidRPr="00CE2826">
        <w:rPr>
          <w:i/>
          <w:lang w:val="fr-FR"/>
        </w:rPr>
        <w:t>s.</w:t>
      </w:r>
      <w:r>
        <w:rPr>
          <w:lang w:val="fr-FR"/>
        </w:rPr>
        <w:t xml:space="preserve"> Funcţia se scrie succesiv sub forma :</w:t>
      </w:r>
    </w:p>
    <w:p w:rsidR="003A4CF0" w:rsidRDefault="003A4CF0" w:rsidP="00BA5A03">
      <w:pPr>
        <w:rPr>
          <w:lang w:val="fr-FR"/>
        </w:rPr>
      </w:pPr>
      <w:r w:rsidRPr="0086387E">
        <w:rPr>
          <w:position w:val="-118"/>
          <w:lang w:val="fr-FR"/>
        </w:rPr>
        <w:object w:dxaOrig="9820" w:dyaOrig="2480">
          <v:shape id="_x0000_i1131" type="#_x0000_t75" style="width:467.25pt;height:123.75pt" o:ole="">
            <v:imagedata r:id="rId219" o:title=""/>
          </v:shape>
          <o:OLEObject Type="Embed" ProgID="Equation.DSMT4" ShapeID="_x0000_i1131" DrawAspect="Content" ObjectID="_1399212076" r:id="rId220"/>
        </w:object>
      </w:r>
      <w:r>
        <w:rPr>
          <w:lang w:val="fr-FR"/>
        </w:rPr>
        <w:t>sau</w:t>
      </w:r>
    </w:p>
    <w:p w:rsidR="003A4CF0" w:rsidRDefault="003A4CF0" w:rsidP="0072415E">
      <w:pPr>
        <w:jc w:val="center"/>
        <w:rPr>
          <w:lang w:val="fr-FR"/>
        </w:rPr>
      </w:pPr>
      <w:r w:rsidRPr="009D6C43">
        <w:rPr>
          <w:position w:val="-54"/>
          <w:lang w:val="fr-FR"/>
        </w:rPr>
        <w:object w:dxaOrig="4440" w:dyaOrig="960">
          <v:shape id="_x0000_i1132" type="#_x0000_t75" style="width:222pt;height:48pt" o:ole="">
            <v:imagedata r:id="rId221" o:title=""/>
          </v:shape>
          <o:OLEObject Type="Embed" ProgID="Equation.DSMT4" ShapeID="_x0000_i1132" DrawAspect="Content" ObjectID="_1399212077" r:id="rId222"/>
        </w:object>
      </w:r>
    </w:p>
    <w:p w:rsidR="003A4CF0" w:rsidRDefault="003A4CF0" w:rsidP="003A4CF0">
      <w:pPr>
        <w:ind w:firstLine="374"/>
        <w:jc w:val="both"/>
        <w:rPr>
          <w:lang w:val="fr-FR"/>
        </w:rPr>
      </w:pPr>
      <w:r>
        <w:rPr>
          <w:lang w:val="fr-FR"/>
        </w:rPr>
        <w:t xml:space="preserve">Această fracţie continuă a fost dedusă prin extragerea polilor de la infinit în raport cu </w:t>
      </w:r>
      <w:r w:rsidRPr="00CE2826">
        <w:rPr>
          <w:i/>
          <w:lang w:val="fr-FR"/>
        </w:rPr>
        <w:t>s</w:t>
      </w:r>
      <w:r w:rsidRPr="00CE2826">
        <w:rPr>
          <w:vertAlign w:val="superscript"/>
          <w:lang w:val="fr-FR"/>
        </w:rPr>
        <w:t>-1</w:t>
      </w:r>
      <w:r>
        <w:rPr>
          <w:lang w:val="fr-FR"/>
        </w:rPr>
        <w:t>. Ea poate fi  scrisă sub forma</w:t>
      </w:r>
    </w:p>
    <w:p w:rsidR="003A4CF0" w:rsidRDefault="003A4CF0" w:rsidP="0072415E">
      <w:pPr>
        <w:jc w:val="center"/>
        <w:rPr>
          <w:lang w:val="fr-FR"/>
        </w:rPr>
      </w:pPr>
      <w:r w:rsidRPr="009D6C43">
        <w:rPr>
          <w:position w:val="-84"/>
          <w:lang w:val="fr-FR"/>
        </w:rPr>
        <w:object w:dxaOrig="4040" w:dyaOrig="1260">
          <v:shape id="_x0000_i1133" type="#_x0000_t75" style="width:201.75pt;height:63pt" o:ole="">
            <v:imagedata r:id="rId223" o:title=""/>
          </v:shape>
          <o:OLEObject Type="Embed" ProgID="Equation.DSMT4" ShapeID="_x0000_i1133" DrawAspect="Content" ObjectID="_1399212078" r:id="rId224"/>
        </w:object>
      </w:r>
      <w:bookmarkStart w:id="0" w:name="_GoBack"/>
      <w:bookmarkEnd w:id="0"/>
    </w:p>
    <w:p w:rsidR="003A4CF0" w:rsidRDefault="003A4CF0" w:rsidP="003A4CF0">
      <w:pPr>
        <w:jc w:val="both"/>
        <w:rPr>
          <w:lang w:val="fr-FR"/>
        </w:rPr>
      </w:pPr>
      <w:r>
        <w:rPr>
          <w:lang w:val="fr-FR"/>
        </w:rPr>
        <w:t xml:space="preserve">şi corespunde situaţiei când s-ar extrage polii din origine în raport cu </w:t>
      </w:r>
      <w:r w:rsidRPr="00A31505">
        <w:rPr>
          <w:i/>
          <w:lang w:val="fr-FR"/>
        </w:rPr>
        <w:t>s</w:t>
      </w:r>
      <w:r>
        <w:rPr>
          <w:lang w:val="fr-FR"/>
        </w:rPr>
        <w:t>. Schema circuitului rezultat este dată în fig</w:t>
      </w:r>
      <w:r w:rsidR="00BA5A03">
        <w:rPr>
          <w:lang w:val="fr-FR"/>
        </w:rPr>
        <w:t>ura</w:t>
      </w:r>
      <w:r>
        <w:rPr>
          <w:lang w:val="fr-FR"/>
        </w:rPr>
        <w:t>.</w:t>
      </w:r>
    </w:p>
    <w:p w:rsidR="008D5295" w:rsidRDefault="00C91C29" w:rsidP="003A4CF0">
      <w:pPr>
        <w:jc w:val="center"/>
        <w:rPr>
          <w:b/>
          <w:sz w:val="26"/>
          <w:szCs w:val="26"/>
        </w:rPr>
      </w:pPr>
      <w:r>
        <w:rPr>
          <w:noProof/>
        </w:rPr>
        <w:drawing>
          <wp:inline distT="0" distB="0" distL="0" distR="0">
            <wp:extent cx="1981200" cy="1143000"/>
            <wp:effectExtent l="0" t="0" r="0" b="0"/>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1981200" cy="1143000"/>
                    </a:xfrm>
                    <a:prstGeom prst="rect">
                      <a:avLst/>
                    </a:prstGeom>
                    <a:noFill/>
                    <a:ln>
                      <a:noFill/>
                    </a:ln>
                  </pic:spPr>
                </pic:pic>
              </a:graphicData>
            </a:graphic>
          </wp:inline>
        </w:drawing>
      </w:r>
    </w:p>
    <w:p w:rsidR="008D5295" w:rsidRDefault="00724F12" w:rsidP="00724F12">
      <w:pPr>
        <w:jc w:val="right"/>
        <w:rPr>
          <w:b/>
          <w:sz w:val="26"/>
          <w:szCs w:val="26"/>
        </w:rPr>
      </w:pPr>
      <w:r>
        <w:rPr>
          <w:b/>
          <w:sz w:val="26"/>
          <w:szCs w:val="26"/>
        </w:rPr>
        <w:t>■</w:t>
      </w:r>
    </w:p>
    <w:p w:rsidR="00724F12" w:rsidRDefault="00724F12" w:rsidP="00724F12">
      <w:pPr>
        <w:jc w:val="right"/>
        <w:rPr>
          <w:b/>
          <w:sz w:val="26"/>
          <w:szCs w:val="26"/>
        </w:rPr>
      </w:pPr>
    </w:p>
    <w:p w:rsidR="003A4CF0" w:rsidRPr="00724F12" w:rsidRDefault="006E6B1F" w:rsidP="003A4CF0">
      <w:pPr>
        <w:jc w:val="center"/>
        <w:rPr>
          <w:b/>
          <w:color w:val="0000FF"/>
          <w:sz w:val="26"/>
          <w:szCs w:val="26"/>
        </w:rPr>
      </w:pPr>
      <w:r>
        <w:rPr>
          <w:b/>
          <w:color w:val="0000FF"/>
          <w:sz w:val="26"/>
          <w:szCs w:val="26"/>
        </w:rPr>
        <w:t>4</w:t>
      </w:r>
      <w:r w:rsidR="003A4CF0" w:rsidRPr="00724F12">
        <w:rPr>
          <w:b/>
          <w:color w:val="0000FF"/>
          <w:sz w:val="26"/>
          <w:szCs w:val="26"/>
        </w:rPr>
        <w:t>. Sinteza uniporţilor RC</w:t>
      </w:r>
    </w:p>
    <w:p w:rsidR="003A4CF0" w:rsidRDefault="003A4CF0" w:rsidP="003A4CF0">
      <w:pPr>
        <w:jc w:val="center"/>
        <w:rPr>
          <w:lang w:val="fr-FR"/>
        </w:rPr>
      </w:pPr>
    </w:p>
    <w:p w:rsidR="003A4CF0" w:rsidRPr="006E6B1F" w:rsidRDefault="006E6B1F" w:rsidP="00164576">
      <w:pPr>
        <w:rPr>
          <w:color w:val="0000FF"/>
          <w:lang w:val="fr-FR"/>
        </w:rPr>
      </w:pPr>
      <w:r w:rsidRPr="006E6B1F">
        <w:rPr>
          <w:b/>
          <w:color w:val="0000FF"/>
          <w:lang w:val="fr-FR"/>
        </w:rPr>
        <w:t xml:space="preserve">4.1 </w:t>
      </w:r>
      <w:r w:rsidR="003A4CF0" w:rsidRPr="006E6B1F">
        <w:rPr>
          <w:b/>
          <w:color w:val="0000FF"/>
          <w:lang w:val="fr-FR"/>
        </w:rPr>
        <w:t xml:space="preserve">Metode de tip Foster </w:t>
      </w:r>
      <w:r w:rsidR="003A4CF0" w:rsidRPr="006E6B1F">
        <w:rPr>
          <w:color w:val="0000FF"/>
          <w:lang w:val="fr-FR"/>
        </w:rPr>
        <w:t xml:space="preserve"> </w:t>
      </w:r>
    </w:p>
    <w:p w:rsidR="003A4CF0" w:rsidRDefault="003A4CF0" w:rsidP="003A4CF0">
      <w:pPr>
        <w:ind w:firstLine="374"/>
        <w:rPr>
          <w:lang w:val="fr-FR"/>
        </w:rPr>
      </w:pPr>
    </w:p>
    <w:p w:rsidR="003A4CF0" w:rsidRDefault="003A4CF0" w:rsidP="004223E5">
      <w:pPr>
        <w:ind w:firstLine="374"/>
        <w:jc w:val="both"/>
        <w:rPr>
          <w:lang w:val="fr-FR"/>
        </w:rPr>
      </w:pPr>
      <w:r>
        <w:rPr>
          <w:lang w:val="fr-FR"/>
        </w:rPr>
        <w:t xml:space="preserve">Aceste metode utilizează două teoreme de transformare a imitanţelor circuitelor LC şi RC, iar sinteza uniporţilor RC se face prin intermediul celor metodelor Foster, utilizate la sinteza uniporţilor LC. </w:t>
      </w:r>
    </w:p>
    <w:p w:rsidR="003A4CF0" w:rsidRPr="003E747B" w:rsidRDefault="003A4CF0" w:rsidP="003A4CF0">
      <w:pPr>
        <w:ind w:firstLine="374"/>
        <w:jc w:val="both"/>
      </w:pPr>
      <w:r>
        <w:rPr>
          <w:lang w:val="fr-FR"/>
        </w:rPr>
        <w:t xml:space="preserve">Fie </w:t>
      </w:r>
      <w:r w:rsidRPr="005833DE">
        <w:rPr>
          <w:position w:val="-12"/>
          <w:lang w:val="fr-FR"/>
        </w:rPr>
        <w:object w:dxaOrig="780" w:dyaOrig="360">
          <v:shape id="_x0000_i1134" type="#_x0000_t75" style="width:39pt;height:18pt" o:ole="">
            <v:imagedata r:id="rId226" o:title=""/>
          </v:shape>
          <o:OLEObject Type="Embed" ProgID="Equation.DSMT4" ShapeID="_x0000_i1134" DrawAspect="Content" ObjectID="_1399212079" r:id="rId227"/>
        </w:object>
      </w:r>
      <w:r>
        <w:rPr>
          <w:lang w:val="fr-FR"/>
        </w:rPr>
        <w:t xml:space="preserve"> şi </w:t>
      </w:r>
      <w:r w:rsidRPr="005833DE">
        <w:rPr>
          <w:position w:val="-12"/>
          <w:lang w:val="fr-FR"/>
        </w:rPr>
        <w:object w:dxaOrig="800" w:dyaOrig="360">
          <v:shape id="_x0000_i1135" type="#_x0000_t75" style="width:39.75pt;height:18pt" o:ole="">
            <v:imagedata r:id="rId228" o:title=""/>
          </v:shape>
          <o:OLEObject Type="Embed" ProgID="Equation.DSMT4" ShapeID="_x0000_i1135" DrawAspect="Content" ObjectID="_1399212080" r:id="rId229"/>
        </w:object>
      </w:r>
      <w:r>
        <w:rPr>
          <w:lang w:val="fr-FR"/>
        </w:rPr>
        <w:t xml:space="preserve">impedanţele unor uniporţi LC, respectiv RC. Transformarea LC – RC are ca obiectiv găsirea unei impedanţe RC realizabile fizic, pornind de la o impedanţă LC realizabilă fizic. </w:t>
      </w:r>
      <w:r w:rsidRPr="003E747B">
        <w:t>Transformarea are la bază următoarele teoreme :</w:t>
      </w:r>
    </w:p>
    <w:p w:rsidR="003A4CF0" w:rsidRDefault="003A4CF0" w:rsidP="003A4CF0">
      <w:pPr>
        <w:ind w:firstLine="374"/>
        <w:jc w:val="both"/>
      </w:pPr>
      <w:r w:rsidRPr="003E747B">
        <w:t>(</w:t>
      </w:r>
      <w:r w:rsidRPr="00847C61">
        <w:rPr>
          <w:b/>
        </w:rPr>
        <w:t>T1</w:t>
      </w:r>
      <w:r w:rsidRPr="003E747B">
        <w:t xml:space="preserve">) Orice </w:t>
      </w:r>
      <w:r>
        <w:t>impedanţă</w:t>
      </w:r>
      <w:r w:rsidRPr="003E747B">
        <w:t xml:space="preserve"> </w:t>
      </w:r>
      <w:r w:rsidRPr="005833DE">
        <w:rPr>
          <w:position w:val="-12"/>
          <w:lang w:val="fr-FR"/>
        </w:rPr>
        <w:object w:dxaOrig="780" w:dyaOrig="360">
          <v:shape id="_x0000_i1136" type="#_x0000_t75" style="width:39pt;height:18pt" o:ole="">
            <v:imagedata r:id="rId226" o:title=""/>
          </v:shape>
          <o:OLEObject Type="Embed" ProgID="Equation.DSMT4" ShapeID="_x0000_i1136" DrawAspect="Content" ObjectID="_1399212081" r:id="rId230"/>
        </w:object>
      </w:r>
      <w:r>
        <w:t>, realizabilă fiz</w:t>
      </w:r>
      <w:r w:rsidRPr="003E747B">
        <w:t xml:space="preserve">ic, poate fi transformată într-o </w:t>
      </w:r>
      <w:r>
        <w:t xml:space="preserve">impedanţă </w:t>
      </w:r>
      <w:r w:rsidRPr="005833DE">
        <w:rPr>
          <w:position w:val="-12"/>
          <w:lang w:val="fr-FR"/>
        </w:rPr>
        <w:object w:dxaOrig="800" w:dyaOrig="360">
          <v:shape id="_x0000_i1137" type="#_x0000_t75" style="width:39.75pt;height:18pt" o:ole="">
            <v:imagedata r:id="rId228" o:title=""/>
          </v:shape>
          <o:OLEObject Type="Embed" ProgID="Equation.DSMT4" ShapeID="_x0000_i1137" DrawAspect="Content" ObjectID="_1399212082" r:id="rId231"/>
        </w:object>
      </w:r>
      <w:r w:rsidRPr="003E747B">
        <w:t>, realizabilă fizic</w:t>
      </w:r>
      <w:r>
        <w:t xml:space="preserve">, şi invers, prin intermediul relaţiei </w:t>
      </w:r>
    </w:p>
    <w:p w:rsidR="003A4CF0" w:rsidRDefault="003A4CF0" w:rsidP="003A4CF0">
      <w:pPr>
        <w:ind w:firstLine="374"/>
        <w:jc w:val="right"/>
      </w:pPr>
      <w:r w:rsidRPr="003E747B">
        <w:rPr>
          <w:position w:val="-24"/>
        </w:rPr>
        <w:object w:dxaOrig="1920" w:dyaOrig="620">
          <v:shape id="_x0000_i1138" type="#_x0000_t75" style="width:96pt;height:30.75pt" o:ole="">
            <v:imagedata r:id="rId232" o:title=""/>
          </v:shape>
          <o:OLEObject Type="Embed" ProgID="Equation.DSMT4" ShapeID="_x0000_i1138" DrawAspect="Content" ObjectID="_1399212083" r:id="rId233"/>
        </w:object>
      </w:r>
      <w:r>
        <w:tab/>
      </w:r>
      <w:r>
        <w:tab/>
      </w:r>
      <w:r>
        <w:tab/>
      </w:r>
      <w:r>
        <w:tab/>
      </w:r>
      <w:r w:rsidR="004223E5">
        <w:t xml:space="preserve">     </w:t>
      </w:r>
      <w:r>
        <w:t>(</w:t>
      </w:r>
      <w:r w:rsidR="006E6B1F">
        <w:t>1</w:t>
      </w:r>
      <w:r>
        <w:t>)</w:t>
      </w:r>
    </w:p>
    <w:p w:rsidR="003A4CF0" w:rsidRDefault="003A4CF0" w:rsidP="003A4CF0">
      <w:pPr>
        <w:ind w:firstLine="374"/>
        <w:jc w:val="both"/>
      </w:pPr>
      <w:r w:rsidRPr="003E747B">
        <w:t>(</w:t>
      </w:r>
      <w:r w:rsidRPr="00847C61">
        <w:rPr>
          <w:b/>
        </w:rPr>
        <w:t>T2</w:t>
      </w:r>
      <w:r w:rsidRPr="003E747B">
        <w:t xml:space="preserve">) Orice </w:t>
      </w:r>
      <w:r>
        <w:t>admitanţă</w:t>
      </w:r>
      <w:r w:rsidRPr="003E747B">
        <w:t xml:space="preserve"> </w:t>
      </w:r>
      <w:r w:rsidRPr="005833DE">
        <w:rPr>
          <w:position w:val="-12"/>
          <w:lang w:val="fr-FR"/>
        </w:rPr>
        <w:object w:dxaOrig="740" w:dyaOrig="360">
          <v:shape id="_x0000_i1139" type="#_x0000_t75" style="width:36.75pt;height:18pt" o:ole="">
            <v:imagedata r:id="rId234" o:title=""/>
          </v:shape>
          <o:OLEObject Type="Embed" ProgID="Equation.DSMT4" ShapeID="_x0000_i1139" DrawAspect="Content" ObjectID="_1399212084" r:id="rId235"/>
        </w:object>
      </w:r>
      <w:r>
        <w:t>, realizabilă fiz</w:t>
      </w:r>
      <w:r w:rsidRPr="003E747B">
        <w:t xml:space="preserve">ic, poate fi transformată într-o </w:t>
      </w:r>
      <w:r>
        <w:t xml:space="preserve">admitanţă </w:t>
      </w:r>
      <w:r w:rsidRPr="005833DE">
        <w:rPr>
          <w:position w:val="-12"/>
          <w:lang w:val="fr-FR"/>
        </w:rPr>
        <w:object w:dxaOrig="760" w:dyaOrig="360">
          <v:shape id="_x0000_i1140" type="#_x0000_t75" style="width:38.25pt;height:18pt" o:ole="">
            <v:imagedata r:id="rId236" o:title=""/>
          </v:shape>
          <o:OLEObject Type="Embed" ProgID="Equation.DSMT4" ShapeID="_x0000_i1140" DrawAspect="Content" ObjectID="_1399212085" r:id="rId237"/>
        </w:object>
      </w:r>
      <w:r w:rsidRPr="003E747B">
        <w:t>, realizabilă fizic</w:t>
      </w:r>
      <w:r>
        <w:t xml:space="preserve">, şi invers, prin intermediul relaţiei </w:t>
      </w:r>
    </w:p>
    <w:p w:rsidR="003A4CF0" w:rsidRDefault="003A4CF0" w:rsidP="003A4CF0">
      <w:pPr>
        <w:ind w:firstLine="374"/>
        <w:jc w:val="right"/>
      </w:pPr>
      <w:r w:rsidRPr="003E747B">
        <w:rPr>
          <w:position w:val="-12"/>
        </w:rPr>
        <w:object w:dxaOrig="1900" w:dyaOrig="440">
          <v:shape id="_x0000_i1141" type="#_x0000_t75" style="width:95.25pt;height:21.75pt" o:ole="">
            <v:imagedata r:id="rId238" o:title=""/>
          </v:shape>
          <o:OLEObject Type="Embed" ProgID="Equation.DSMT4" ShapeID="_x0000_i1141" DrawAspect="Content" ObjectID="_1399212086" r:id="rId239"/>
        </w:object>
      </w:r>
      <w:r>
        <w:tab/>
      </w:r>
      <w:r>
        <w:tab/>
      </w:r>
      <w:r>
        <w:tab/>
      </w:r>
      <w:r>
        <w:tab/>
      </w:r>
      <w:r w:rsidR="004223E5">
        <w:t xml:space="preserve">   </w:t>
      </w:r>
      <w:r>
        <w:t>(</w:t>
      </w:r>
      <w:r w:rsidR="006E6B1F">
        <w:t>2</w:t>
      </w:r>
      <w:r>
        <w:t>)</w:t>
      </w:r>
    </w:p>
    <w:p w:rsidR="003A4CF0" w:rsidRDefault="003A4CF0" w:rsidP="003A4CF0">
      <w:pPr>
        <w:ind w:firstLine="374"/>
        <w:jc w:val="both"/>
        <w:rPr>
          <w:lang w:val="fr-FR"/>
        </w:rPr>
      </w:pPr>
      <w:r w:rsidRPr="00245DBF">
        <w:rPr>
          <w:b/>
          <w:color w:val="0000FF"/>
          <w:u w:val="single"/>
          <w:lang w:val="fr-FR"/>
        </w:rPr>
        <w:t>Prima metodă Foster de sinteză a uniporţilor RC</w:t>
      </w:r>
      <w:r w:rsidRPr="00245DBF">
        <w:rPr>
          <w:color w:val="0000FF"/>
          <w:u w:val="single"/>
          <w:lang w:val="fr-FR"/>
        </w:rPr>
        <w:t xml:space="preserve"> </w:t>
      </w:r>
      <w:r w:rsidRPr="00847C61">
        <w:rPr>
          <w:lang w:val="fr-FR"/>
        </w:rPr>
        <w:t xml:space="preserve">utilizează teorema (T1). </w:t>
      </w:r>
      <w:r>
        <w:rPr>
          <w:lang w:val="fr-FR"/>
        </w:rPr>
        <w:t xml:space="preserve">Fie </w:t>
      </w:r>
      <w:r w:rsidRPr="005833DE">
        <w:rPr>
          <w:position w:val="-12"/>
          <w:lang w:val="fr-FR"/>
        </w:rPr>
        <w:object w:dxaOrig="780" w:dyaOrig="360">
          <v:shape id="_x0000_i1142" type="#_x0000_t75" style="width:39pt;height:18pt" o:ole="">
            <v:imagedata r:id="rId226" o:title=""/>
          </v:shape>
          <o:OLEObject Type="Embed" ProgID="Equation.DSMT4" ShapeID="_x0000_i1142" DrawAspect="Content" ObjectID="_1399212087" r:id="rId240"/>
        </w:object>
      </w:r>
      <w:r>
        <w:rPr>
          <w:lang w:val="fr-FR"/>
        </w:rPr>
        <w:t xml:space="preserve"> sub forma </w:t>
      </w:r>
      <w:r w:rsidR="00245DBF" w:rsidRPr="000511F5">
        <w:rPr>
          <w:position w:val="-34"/>
          <w:lang w:val="fr-FR"/>
        </w:rPr>
        <w:object w:dxaOrig="2880" w:dyaOrig="760">
          <v:shape id="_x0000_i1143" type="#_x0000_t75" style="width:2in;height:38.25pt" o:ole="">
            <v:imagedata r:id="rId37" o:title=""/>
          </v:shape>
          <o:OLEObject Type="Embed" ProgID="Equation.DSMT4" ShapeID="_x0000_i1143" DrawAspect="Content" ObjectID="_1399212088" r:id="rId241"/>
        </w:object>
      </w:r>
      <w:r w:rsidR="00245DBF">
        <w:rPr>
          <w:lang w:val="fr-FR"/>
        </w:rPr>
        <w:t xml:space="preserve"> </w:t>
      </w:r>
      <w:r>
        <w:rPr>
          <w:lang w:val="fr-FR"/>
        </w:rPr>
        <w:t>. In acest caz, este valabilă relaţia :</w:t>
      </w:r>
    </w:p>
    <w:p w:rsidR="003A4CF0" w:rsidRPr="00847C61" w:rsidRDefault="003A4CF0" w:rsidP="003A4CF0">
      <w:pPr>
        <w:ind w:firstLine="374"/>
        <w:jc w:val="right"/>
        <w:rPr>
          <w:lang w:val="fr-FR"/>
        </w:rPr>
      </w:pPr>
      <w:r w:rsidRPr="000511F5">
        <w:rPr>
          <w:position w:val="-34"/>
          <w:lang w:val="fr-FR"/>
        </w:rPr>
        <w:object w:dxaOrig="3080" w:dyaOrig="760">
          <v:shape id="_x0000_i1144" type="#_x0000_t75" style="width:153.75pt;height:38.25pt" o:ole="">
            <v:imagedata r:id="rId242" o:title=""/>
          </v:shape>
          <o:OLEObject Type="Embed" ProgID="Equation.DSMT4" ShapeID="_x0000_i1144" DrawAspect="Content" ObjectID="_1399212089" r:id="rId243"/>
        </w:object>
      </w:r>
      <w:r>
        <w:rPr>
          <w:lang w:val="fr-FR"/>
        </w:rPr>
        <w:tab/>
      </w:r>
      <w:r>
        <w:rPr>
          <w:lang w:val="fr-FR"/>
        </w:rPr>
        <w:tab/>
      </w:r>
      <w:r>
        <w:rPr>
          <w:lang w:val="fr-FR"/>
        </w:rPr>
        <w:tab/>
      </w:r>
      <w:r>
        <w:rPr>
          <w:lang w:val="fr-FR"/>
        </w:rPr>
        <w:tab/>
        <w:t>(</w:t>
      </w:r>
      <w:r w:rsidR="00245DBF">
        <w:rPr>
          <w:lang w:val="fr-FR"/>
        </w:rPr>
        <w:t>3</w:t>
      </w:r>
      <w:r>
        <w:rPr>
          <w:lang w:val="fr-FR"/>
        </w:rPr>
        <w:t>)</w:t>
      </w:r>
    </w:p>
    <w:p w:rsidR="006E6B1F" w:rsidRDefault="006E6B1F" w:rsidP="003A4CF0">
      <w:pPr>
        <w:rPr>
          <w:lang w:val="fr-FR"/>
        </w:rPr>
      </w:pPr>
    </w:p>
    <w:p w:rsidR="003A4CF0" w:rsidRDefault="003A4CF0" w:rsidP="003A4CF0">
      <w:pPr>
        <w:rPr>
          <w:lang w:val="fr-FR"/>
        </w:rPr>
      </w:pPr>
      <w:r>
        <w:rPr>
          <w:lang w:val="fr-FR"/>
        </w:rPr>
        <w:t>şi, în conformitate cu (T1) (v. rel. (</w:t>
      </w:r>
      <w:r w:rsidR="00245DBF">
        <w:rPr>
          <w:lang w:val="fr-FR"/>
        </w:rPr>
        <w:t>1</w:t>
      </w:r>
      <w:r>
        <w:rPr>
          <w:lang w:val="fr-FR"/>
        </w:rPr>
        <w:t>)), rezultă :</w:t>
      </w:r>
    </w:p>
    <w:p w:rsidR="006E6B1F" w:rsidRDefault="006E6B1F" w:rsidP="003A4CF0">
      <w:pPr>
        <w:rPr>
          <w:lang w:val="fr-FR"/>
        </w:rPr>
      </w:pPr>
    </w:p>
    <w:p w:rsidR="003A4CF0" w:rsidRDefault="003A4CF0" w:rsidP="003A4CF0">
      <w:pPr>
        <w:jc w:val="right"/>
        <w:rPr>
          <w:lang w:val="fr-FR"/>
        </w:rPr>
      </w:pPr>
      <w:r w:rsidRPr="000511F5">
        <w:rPr>
          <w:position w:val="-34"/>
          <w:lang w:val="fr-FR"/>
        </w:rPr>
        <w:object w:dxaOrig="3180" w:dyaOrig="760">
          <v:shape id="_x0000_i1145" type="#_x0000_t75" style="width:159pt;height:38.25pt" o:ole="">
            <v:imagedata r:id="rId244" o:title=""/>
          </v:shape>
          <o:OLEObject Type="Embed" ProgID="Equation.DSMT4" ShapeID="_x0000_i1145" DrawAspect="Content" ObjectID="_1399212090" r:id="rId245"/>
        </w:object>
      </w:r>
      <w:r>
        <w:rPr>
          <w:lang w:val="fr-FR"/>
        </w:rPr>
        <w:tab/>
      </w:r>
      <w:r>
        <w:rPr>
          <w:lang w:val="fr-FR"/>
        </w:rPr>
        <w:tab/>
      </w:r>
      <w:r>
        <w:rPr>
          <w:lang w:val="fr-FR"/>
        </w:rPr>
        <w:tab/>
      </w:r>
      <w:r>
        <w:rPr>
          <w:lang w:val="fr-FR"/>
        </w:rPr>
        <w:tab/>
        <w:t>(</w:t>
      </w:r>
      <w:r w:rsidR="00245DBF">
        <w:rPr>
          <w:lang w:val="fr-FR"/>
        </w:rPr>
        <w:t>4</w:t>
      </w:r>
      <w:r>
        <w:rPr>
          <w:lang w:val="fr-FR"/>
        </w:rPr>
        <w:t>)</w:t>
      </w:r>
    </w:p>
    <w:p w:rsidR="006E6B1F" w:rsidRDefault="006E6B1F" w:rsidP="006E6B1F">
      <w:pPr>
        <w:rPr>
          <w:lang w:val="fr-FR"/>
        </w:rPr>
      </w:pPr>
    </w:p>
    <w:p w:rsidR="003A4CF0" w:rsidRDefault="003A4CF0" w:rsidP="006E6B1F">
      <w:pPr>
        <w:rPr>
          <w:lang w:val="fr-FR"/>
        </w:rPr>
      </w:pPr>
      <w:r>
        <w:rPr>
          <w:lang w:val="fr-FR"/>
        </w:rPr>
        <w:t xml:space="preserve">Notând </w:t>
      </w:r>
      <w:r w:rsidRPr="00847C61">
        <w:rPr>
          <w:position w:val="-12"/>
          <w:lang w:val="fr-FR"/>
        </w:rPr>
        <w:object w:dxaOrig="820" w:dyaOrig="440">
          <v:shape id="_x0000_i1146" type="#_x0000_t75" style="width:41.25pt;height:21.75pt" o:ole="">
            <v:imagedata r:id="rId246" o:title=""/>
          </v:shape>
          <o:OLEObject Type="Embed" ProgID="Equation.DSMT4" ShapeID="_x0000_i1146" DrawAspect="Content" ObjectID="_1399212091" r:id="rId247"/>
        </w:object>
      </w:r>
      <w:r>
        <w:rPr>
          <w:lang w:val="fr-FR"/>
        </w:rPr>
        <w:t>, din relaţia (</w:t>
      </w:r>
      <w:r w:rsidR="00245DBF">
        <w:rPr>
          <w:lang w:val="fr-FR"/>
        </w:rPr>
        <w:t>4</w:t>
      </w:r>
      <w:r>
        <w:rPr>
          <w:lang w:val="fr-FR"/>
        </w:rPr>
        <w:t>) se obţine impedanţa uniportului RC :</w:t>
      </w:r>
    </w:p>
    <w:p w:rsidR="003A4CF0" w:rsidRDefault="003A4CF0" w:rsidP="003A4CF0">
      <w:pPr>
        <w:jc w:val="right"/>
        <w:rPr>
          <w:lang w:val="fr-FR"/>
        </w:rPr>
      </w:pPr>
      <w:r w:rsidRPr="00847C61">
        <w:rPr>
          <w:position w:val="-30"/>
          <w:lang w:val="fr-FR"/>
        </w:rPr>
        <w:object w:dxaOrig="2860" w:dyaOrig="720">
          <v:shape id="_x0000_i1147" type="#_x0000_t75" style="width:143.25pt;height:36pt" o:ole="">
            <v:imagedata r:id="rId248" o:title=""/>
          </v:shape>
          <o:OLEObject Type="Embed" ProgID="Equation.DSMT4" ShapeID="_x0000_i1147" DrawAspect="Content" ObjectID="_1399212092" r:id="rId249"/>
        </w:object>
      </w:r>
      <w:r>
        <w:rPr>
          <w:lang w:val="fr-FR"/>
        </w:rPr>
        <w:tab/>
      </w:r>
      <w:r>
        <w:rPr>
          <w:lang w:val="fr-FR"/>
        </w:rPr>
        <w:tab/>
      </w:r>
      <w:r>
        <w:rPr>
          <w:lang w:val="fr-FR"/>
        </w:rPr>
        <w:tab/>
      </w:r>
      <w:r>
        <w:rPr>
          <w:lang w:val="fr-FR"/>
        </w:rPr>
        <w:tab/>
      </w:r>
      <w:r>
        <w:rPr>
          <w:lang w:val="fr-FR"/>
        </w:rPr>
        <w:tab/>
        <w:t>(</w:t>
      </w:r>
      <w:r w:rsidR="00245DBF">
        <w:rPr>
          <w:lang w:val="fr-FR"/>
        </w:rPr>
        <w:t>5</w:t>
      </w:r>
      <w:r>
        <w:rPr>
          <w:lang w:val="fr-FR"/>
        </w:rPr>
        <w:t>)</w:t>
      </w:r>
    </w:p>
    <w:p w:rsidR="006E6B1F" w:rsidRDefault="006E6B1F" w:rsidP="006E6B1F">
      <w:pPr>
        <w:rPr>
          <w:lang w:val="fr-FR"/>
        </w:rPr>
      </w:pPr>
    </w:p>
    <w:p w:rsidR="003A4CF0" w:rsidRDefault="003A4CF0" w:rsidP="00245DBF">
      <w:pPr>
        <w:jc w:val="both"/>
        <w:rPr>
          <w:lang w:val="fr-FR"/>
        </w:rPr>
      </w:pPr>
      <w:r>
        <w:rPr>
          <w:lang w:val="fr-FR"/>
        </w:rPr>
        <w:t>Impedanţei (</w:t>
      </w:r>
      <w:r w:rsidR="00245DBF">
        <w:rPr>
          <w:lang w:val="fr-FR"/>
        </w:rPr>
        <w:t>5</w:t>
      </w:r>
      <w:r>
        <w:rPr>
          <w:lang w:val="fr-FR"/>
        </w:rPr>
        <w:t xml:space="preserve">) îi corespunde o conexiune în serie cu </w:t>
      </w:r>
      <w:r w:rsidR="00245DBF">
        <w:rPr>
          <w:lang w:val="fr-FR"/>
        </w:rPr>
        <w:t>(</w:t>
      </w:r>
      <w:r w:rsidRPr="00847C61">
        <w:rPr>
          <w:i/>
          <w:lang w:val="fr-FR"/>
        </w:rPr>
        <w:t>n</w:t>
      </w:r>
      <w:r>
        <w:rPr>
          <w:lang w:val="fr-FR"/>
        </w:rPr>
        <w:t>+2</w:t>
      </w:r>
      <w:r w:rsidR="00245DBF">
        <w:rPr>
          <w:lang w:val="fr-FR"/>
        </w:rPr>
        <w:t>)</w:t>
      </w:r>
      <w:r>
        <w:rPr>
          <w:lang w:val="fr-FR"/>
        </w:rPr>
        <w:t xml:space="preserve"> componente, cu schemele de realizare date în fig. 1. </w:t>
      </w:r>
    </w:p>
    <w:p w:rsidR="003A4CF0" w:rsidRPr="00BC114D" w:rsidRDefault="003A4CF0" w:rsidP="003A4CF0">
      <w:pPr>
        <w:ind w:firstLine="374"/>
        <w:jc w:val="both"/>
        <w:rPr>
          <w:lang w:val="fr-FR"/>
        </w:rPr>
      </w:pPr>
      <w:r>
        <w:rPr>
          <w:lang w:val="fr-FR"/>
        </w:rPr>
        <w:t>Schema de ansamblu a uniportului RC, în conformitate cu relaţia (</w:t>
      </w:r>
      <w:r w:rsidR="00245DBF">
        <w:rPr>
          <w:lang w:val="fr-FR"/>
        </w:rPr>
        <w:t>5</w:t>
      </w:r>
      <w:r>
        <w:rPr>
          <w:lang w:val="fr-FR"/>
        </w:rPr>
        <w:t xml:space="preserve">), este dată în fig. 2. </w:t>
      </w:r>
    </w:p>
    <w:p w:rsidR="003A4CF0" w:rsidRDefault="003A4CF0" w:rsidP="003A4CF0">
      <w:pPr>
        <w:ind w:firstLine="374"/>
        <w:jc w:val="both"/>
        <w:rPr>
          <w:lang w:val="fr-FR"/>
        </w:rPr>
      </w:pPr>
      <w:r w:rsidRPr="000134C6">
        <w:rPr>
          <w:u w:val="single"/>
          <w:lang w:val="fr-FR"/>
        </w:rPr>
        <w:t>Algoritmul de sinteză a unui uniport RC</w:t>
      </w:r>
      <w:r>
        <w:rPr>
          <w:lang w:val="fr-FR"/>
        </w:rPr>
        <w:t>, utilizând prima metodă Foster, este următorul :</w:t>
      </w:r>
    </w:p>
    <w:p w:rsidR="003A4CF0" w:rsidRDefault="003A4CF0" w:rsidP="003A4CF0">
      <w:pPr>
        <w:numPr>
          <w:ilvl w:val="2"/>
          <w:numId w:val="7"/>
        </w:numPr>
        <w:tabs>
          <w:tab w:val="clear" w:pos="4598"/>
          <w:tab w:val="num" w:pos="374"/>
        </w:tabs>
        <w:ind w:left="374" w:hanging="187"/>
        <w:rPr>
          <w:lang w:val="fr-FR"/>
        </w:rPr>
      </w:pPr>
      <w:r>
        <w:rPr>
          <w:lang w:val="fr-FR"/>
        </w:rPr>
        <w:t xml:space="preserve">Se dă impedanţa </w:t>
      </w:r>
      <w:r w:rsidRPr="005833DE">
        <w:rPr>
          <w:position w:val="-12"/>
          <w:lang w:val="fr-FR"/>
        </w:rPr>
        <w:object w:dxaOrig="800" w:dyaOrig="360">
          <v:shape id="_x0000_i1148" type="#_x0000_t75" style="width:39.75pt;height:18pt" o:ole="">
            <v:imagedata r:id="rId228" o:title=""/>
          </v:shape>
          <o:OLEObject Type="Embed" ProgID="Equation.DSMT4" ShapeID="_x0000_i1148" DrawAspect="Content" ObjectID="_1399212093" r:id="rId250"/>
        </w:object>
      </w:r>
      <w:r>
        <w:rPr>
          <w:lang w:val="fr-FR"/>
        </w:rPr>
        <w:t xml:space="preserve"> a circuitului care trebuie sintetizat.</w:t>
      </w:r>
    </w:p>
    <w:p w:rsidR="003A4CF0" w:rsidRDefault="003A4CF0" w:rsidP="003A4CF0">
      <w:pPr>
        <w:numPr>
          <w:ilvl w:val="2"/>
          <w:numId w:val="7"/>
        </w:numPr>
        <w:tabs>
          <w:tab w:val="clear" w:pos="4598"/>
          <w:tab w:val="num" w:pos="374"/>
        </w:tabs>
        <w:ind w:left="374" w:hanging="187"/>
        <w:rPr>
          <w:lang w:val="fr-FR"/>
        </w:rPr>
      </w:pPr>
      <w:r>
        <w:rPr>
          <w:lang w:val="fr-FR"/>
        </w:rPr>
        <w:t xml:space="preserve">Se determină </w:t>
      </w:r>
      <w:r w:rsidRPr="005833DE">
        <w:rPr>
          <w:position w:val="-12"/>
          <w:lang w:val="fr-FR"/>
        </w:rPr>
        <w:object w:dxaOrig="780" w:dyaOrig="360">
          <v:shape id="_x0000_i1149" type="#_x0000_t75" style="width:39pt;height:18pt" o:ole="">
            <v:imagedata r:id="rId226" o:title=""/>
          </v:shape>
          <o:OLEObject Type="Embed" ProgID="Equation.DSMT4" ShapeID="_x0000_i1149" DrawAspect="Content" ObjectID="_1399212094" r:id="rId251"/>
        </w:object>
      </w:r>
      <w:r>
        <w:rPr>
          <w:lang w:val="fr-FR"/>
        </w:rPr>
        <w:t>, utilizând relaţia (</w:t>
      </w:r>
      <w:r w:rsidR="003A61FD">
        <w:rPr>
          <w:lang w:val="fr-FR"/>
        </w:rPr>
        <w:t>1</w:t>
      </w:r>
      <w:r>
        <w:rPr>
          <w:lang w:val="fr-FR"/>
        </w:rPr>
        <w:t xml:space="preserve">) : </w:t>
      </w:r>
      <w:r w:rsidRPr="00EE7063">
        <w:rPr>
          <w:position w:val="-12"/>
        </w:rPr>
        <w:object w:dxaOrig="1980" w:dyaOrig="440">
          <v:shape id="_x0000_i1150" type="#_x0000_t75" style="width:99pt;height:21.75pt" o:ole="">
            <v:imagedata r:id="rId252" o:title=""/>
          </v:shape>
          <o:OLEObject Type="Embed" ProgID="Equation.DSMT4" ShapeID="_x0000_i1150" DrawAspect="Content" ObjectID="_1399212095" r:id="rId253"/>
        </w:object>
      </w:r>
      <w:r>
        <w:t>;</w:t>
      </w:r>
    </w:p>
    <w:p w:rsidR="003A4CF0" w:rsidRDefault="003A4CF0" w:rsidP="003A4CF0">
      <w:pPr>
        <w:numPr>
          <w:ilvl w:val="2"/>
          <w:numId w:val="7"/>
        </w:numPr>
        <w:tabs>
          <w:tab w:val="clear" w:pos="4598"/>
          <w:tab w:val="num" w:pos="374"/>
        </w:tabs>
        <w:ind w:left="374" w:hanging="187"/>
        <w:rPr>
          <w:lang w:val="fr-FR"/>
        </w:rPr>
      </w:pPr>
      <w:r>
        <w:rPr>
          <w:lang w:val="fr-FR"/>
        </w:rPr>
        <w:t xml:space="preserve">Se sintetizează </w:t>
      </w:r>
      <w:r w:rsidRPr="005833DE">
        <w:rPr>
          <w:position w:val="-12"/>
          <w:lang w:val="fr-FR"/>
        </w:rPr>
        <w:object w:dxaOrig="780" w:dyaOrig="360">
          <v:shape id="_x0000_i1151" type="#_x0000_t75" style="width:39pt;height:18pt" o:ole="">
            <v:imagedata r:id="rId226" o:title=""/>
          </v:shape>
          <o:OLEObject Type="Embed" ProgID="Equation.DSMT4" ShapeID="_x0000_i1151" DrawAspect="Content" ObjectID="_1399212096" r:id="rId254"/>
        </w:object>
      </w:r>
      <w:r>
        <w:rPr>
          <w:lang w:val="fr-FR"/>
        </w:rPr>
        <w:t xml:space="preserve"> cu prima metodă Foster şi se obţine schema circuitului LC ;</w:t>
      </w:r>
    </w:p>
    <w:p w:rsidR="003A4CF0" w:rsidRDefault="003A4CF0" w:rsidP="003A4CF0">
      <w:pPr>
        <w:numPr>
          <w:ilvl w:val="2"/>
          <w:numId w:val="7"/>
        </w:numPr>
        <w:tabs>
          <w:tab w:val="clear" w:pos="4598"/>
          <w:tab w:val="num" w:pos="374"/>
        </w:tabs>
        <w:ind w:left="374" w:hanging="187"/>
        <w:jc w:val="both"/>
        <w:rPr>
          <w:lang w:val="fr-FR"/>
        </w:rPr>
      </w:pPr>
      <w:r>
        <w:rPr>
          <w:lang w:val="fr-FR"/>
        </w:rPr>
        <w:t xml:space="preserve">In schema LC obţinută, se inlocuiesc inductivităţile cu rezistenţe, păstrându-se valorile numerice obţinute la punctul 2. </w:t>
      </w:r>
    </w:p>
    <w:p w:rsidR="008D5295" w:rsidRDefault="00DA20FC" w:rsidP="003A4CF0">
      <w:pPr>
        <w:ind w:left="187"/>
        <w:rPr>
          <w:b/>
          <w:i/>
          <w:lang w:val="fr-FR"/>
        </w:rPr>
      </w:pPr>
      <w:r>
        <w:rPr>
          <w:noProof/>
        </w:rPr>
        <w:drawing>
          <wp:inline distT="0" distB="0" distL="0" distR="0" wp14:anchorId="3791A2F1" wp14:editId="441A3FA8">
            <wp:extent cx="5238750" cy="1066294"/>
            <wp:effectExtent l="0" t="0" r="0" b="635"/>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5"/>
                    <a:stretch>
                      <a:fillRect/>
                    </a:stretch>
                  </pic:blipFill>
                  <pic:spPr>
                    <a:xfrm>
                      <a:off x="0" y="0"/>
                      <a:ext cx="5238750" cy="1066294"/>
                    </a:xfrm>
                    <a:prstGeom prst="rect">
                      <a:avLst/>
                    </a:prstGeom>
                  </pic:spPr>
                </pic:pic>
              </a:graphicData>
            </a:graphic>
          </wp:inline>
        </w:drawing>
      </w:r>
    </w:p>
    <w:p w:rsidR="00DA20FC" w:rsidRPr="00403265" w:rsidRDefault="00DA20FC" w:rsidP="00DA20FC">
      <w:pPr>
        <w:jc w:val="center"/>
        <w:rPr>
          <w:lang w:val="ro-RO"/>
        </w:rPr>
      </w:pPr>
      <w:r w:rsidRPr="00403265">
        <w:rPr>
          <w:lang w:val="ro-RO"/>
        </w:rPr>
        <w:t>Fig</w:t>
      </w:r>
      <w:r w:rsidR="00403265" w:rsidRPr="00403265">
        <w:rPr>
          <w:lang w:val="ro-RO"/>
        </w:rPr>
        <w:t>ura</w:t>
      </w:r>
      <w:r w:rsidRPr="00403265">
        <w:rPr>
          <w:lang w:val="ro-RO"/>
        </w:rPr>
        <w:t xml:space="preserve"> 1</w:t>
      </w:r>
      <w:r w:rsidR="00403265" w:rsidRPr="00403265">
        <w:rPr>
          <w:lang w:val="ro-RO"/>
        </w:rPr>
        <w:t>:</w:t>
      </w:r>
      <w:r w:rsidRPr="00403265">
        <w:rPr>
          <w:lang w:val="ro-RO"/>
        </w:rPr>
        <w:t xml:space="preserve"> Realizarea termenilor din suma (</w:t>
      </w:r>
      <w:r w:rsidR="003A61FD">
        <w:rPr>
          <w:lang w:val="ro-RO"/>
        </w:rPr>
        <w:t>5</w:t>
      </w:r>
      <w:r w:rsidRPr="00403265">
        <w:rPr>
          <w:lang w:val="ro-RO"/>
        </w:rPr>
        <w:t>)</w:t>
      </w:r>
    </w:p>
    <w:p w:rsidR="008D5295" w:rsidRDefault="008D5295" w:rsidP="003A4CF0">
      <w:pPr>
        <w:ind w:left="187"/>
        <w:rPr>
          <w:b/>
          <w:i/>
          <w:lang w:val="fr-FR"/>
        </w:rPr>
      </w:pPr>
    </w:p>
    <w:p w:rsidR="008D5295" w:rsidRDefault="00B05072" w:rsidP="00403265">
      <w:pPr>
        <w:ind w:left="187"/>
        <w:jc w:val="center"/>
        <w:rPr>
          <w:b/>
          <w:i/>
          <w:lang w:val="fr-FR"/>
        </w:rPr>
      </w:pPr>
      <w:r>
        <w:rPr>
          <w:noProof/>
        </w:rPr>
        <w:drawing>
          <wp:inline distT="0" distB="0" distL="0" distR="0">
            <wp:extent cx="4619625" cy="1238250"/>
            <wp:effectExtent l="0" t="0" r="9525"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4619625" cy="1238250"/>
                    </a:xfrm>
                    <a:prstGeom prst="rect">
                      <a:avLst/>
                    </a:prstGeom>
                    <a:noFill/>
                    <a:ln>
                      <a:noFill/>
                    </a:ln>
                  </pic:spPr>
                </pic:pic>
              </a:graphicData>
            </a:graphic>
          </wp:inline>
        </w:drawing>
      </w:r>
    </w:p>
    <w:p w:rsidR="00D3419D" w:rsidRPr="00403265" w:rsidRDefault="00D3419D" w:rsidP="00D3419D">
      <w:pPr>
        <w:jc w:val="center"/>
        <w:rPr>
          <w:lang w:val="ro-RO"/>
        </w:rPr>
      </w:pPr>
      <w:r w:rsidRPr="00403265">
        <w:rPr>
          <w:lang w:val="ro-RO"/>
        </w:rPr>
        <w:t>Fig</w:t>
      </w:r>
      <w:r w:rsidR="00403265" w:rsidRPr="00403265">
        <w:rPr>
          <w:lang w:val="ro-RO"/>
        </w:rPr>
        <w:t xml:space="preserve">ura </w:t>
      </w:r>
      <w:r w:rsidRPr="00403265">
        <w:rPr>
          <w:lang w:val="ro-RO"/>
        </w:rPr>
        <w:t>2</w:t>
      </w:r>
      <w:r w:rsidR="00403265" w:rsidRPr="00403265">
        <w:rPr>
          <w:lang w:val="ro-RO"/>
        </w:rPr>
        <w:t xml:space="preserve">: </w:t>
      </w:r>
      <w:r w:rsidRPr="00403265">
        <w:rPr>
          <w:lang w:val="ro-RO"/>
        </w:rPr>
        <w:t xml:space="preserve"> Schema uniportului sintetizat cu prima metodă Foster</w:t>
      </w:r>
    </w:p>
    <w:p w:rsidR="008D5295" w:rsidRDefault="008D5295" w:rsidP="003A4CF0">
      <w:pPr>
        <w:ind w:left="187"/>
        <w:rPr>
          <w:b/>
          <w:i/>
          <w:lang w:val="fr-FR"/>
        </w:rPr>
      </w:pPr>
    </w:p>
    <w:p w:rsidR="00403265" w:rsidRDefault="003A4CF0" w:rsidP="00403265">
      <w:pPr>
        <w:ind w:left="187"/>
        <w:rPr>
          <w:lang w:val="fr-FR"/>
        </w:rPr>
      </w:pPr>
      <w:r w:rsidRPr="00403265">
        <w:rPr>
          <w:b/>
          <w:color w:val="0000FF"/>
          <w:u w:val="single"/>
          <w:lang w:val="fr-FR"/>
        </w:rPr>
        <w:t>Exemplu</w:t>
      </w:r>
      <w:r w:rsidRPr="00403265">
        <w:rPr>
          <w:color w:val="0000FF"/>
          <w:lang w:val="fr-FR"/>
        </w:rPr>
        <w:t xml:space="preserve"> </w:t>
      </w:r>
      <w:r>
        <w:rPr>
          <w:lang w:val="fr-FR"/>
        </w:rPr>
        <w:t>Să se sintetizeze circuitul RC care are impedanţa</w:t>
      </w:r>
      <w:r w:rsidR="00403265">
        <w:rPr>
          <w:lang w:val="fr-FR"/>
        </w:rPr>
        <w:t xml:space="preserve"> </w:t>
      </w:r>
      <w:r w:rsidRPr="00F154CB">
        <w:rPr>
          <w:position w:val="-28"/>
          <w:lang w:val="fr-FR"/>
        </w:rPr>
        <w:object w:dxaOrig="2360" w:dyaOrig="660">
          <v:shape id="_x0000_i1152" type="#_x0000_t75" style="width:117.75pt;height:33pt" o:ole="">
            <v:imagedata r:id="rId257" o:title=""/>
          </v:shape>
          <o:OLEObject Type="Embed" ProgID="Equation.DSMT4" ShapeID="_x0000_i1152" DrawAspect="Content" ObjectID="_1399212097" r:id="rId258"/>
        </w:object>
      </w:r>
      <w:r>
        <w:rPr>
          <w:lang w:val="fr-FR"/>
        </w:rPr>
        <w:tab/>
      </w:r>
    </w:p>
    <w:p w:rsidR="00403265" w:rsidRDefault="003A4CF0" w:rsidP="00403265">
      <w:pPr>
        <w:ind w:left="187"/>
        <w:jc w:val="right"/>
        <w:rPr>
          <w:lang w:val="fr-FR"/>
        </w:rPr>
      </w:pPr>
      <w:r>
        <w:rPr>
          <w:lang w:val="fr-FR"/>
        </w:rPr>
        <w:tab/>
      </w:r>
      <w:r>
        <w:rPr>
          <w:lang w:val="fr-FR"/>
        </w:rPr>
        <w:tab/>
      </w:r>
      <w:r>
        <w:rPr>
          <w:lang w:val="fr-FR"/>
        </w:rPr>
        <w:tab/>
      </w:r>
      <w:r w:rsidR="00403265">
        <w:rPr>
          <w:lang w:val="fr-FR"/>
        </w:rPr>
        <w:t>□</w:t>
      </w:r>
    </w:p>
    <w:p w:rsidR="003A4CF0" w:rsidRDefault="00403265" w:rsidP="00403265">
      <w:pPr>
        <w:ind w:left="187"/>
        <w:rPr>
          <w:lang w:val="fr-FR"/>
        </w:rPr>
      </w:pPr>
      <w:r w:rsidRPr="00403265">
        <w:rPr>
          <w:b/>
          <w:color w:val="0000FF"/>
          <w:u w:val="single"/>
          <w:lang w:val="fr-FR"/>
        </w:rPr>
        <w:t>Solutie :</w:t>
      </w:r>
      <w:r w:rsidRPr="00403265">
        <w:rPr>
          <w:color w:val="0000FF"/>
          <w:lang w:val="fr-FR"/>
        </w:rPr>
        <w:t xml:space="preserve"> </w:t>
      </w:r>
      <w:r w:rsidR="003A4CF0">
        <w:rPr>
          <w:lang w:val="fr-FR"/>
        </w:rPr>
        <w:t xml:space="preserve">Utilizând teorema de echivalenţă (T1) rezultă impedanţa </w:t>
      </w:r>
      <w:r w:rsidR="003A4CF0" w:rsidRPr="005833DE">
        <w:rPr>
          <w:position w:val="-12"/>
          <w:lang w:val="fr-FR"/>
        </w:rPr>
        <w:object w:dxaOrig="780" w:dyaOrig="360">
          <v:shape id="_x0000_i1153" type="#_x0000_t75" style="width:39pt;height:18pt" o:ole="">
            <v:imagedata r:id="rId226" o:title=""/>
          </v:shape>
          <o:OLEObject Type="Embed" ProgID="Equation.DSMT4" ShapeID="_x0000_i1153" DrawAspect="Content" ObjectID="_1399212098" r:id="rId259"/>
        </w:object>
      </w:r>
      <w:r w:rsidR="003A4CF0">
        <w:rPr>
          <w:lang w:val="fr-FR"/>
        </w:rPr>
        <w:t> :</w:t>
      </w:r>
    </w:p>
    <w:p w:rsidR="003A4CF0" w:rsidRPr="00941413" w:rsidRDefault="003A4CF0" w:rsidP="006628D3">
      <w:pPr>
        <w:ind w:left="360" w:hanging="360"/>
        <w:jc w:val="center"/>
        <w:rPr>
          <w:lang w:val="fr-FR"/>
        </w:rPr>
      </w:pPr>
      <w:r w:rsidRPr="00F154CB">
        <w:rPr>
          <w:position w:val="-34"/>
        </w:rPr>
        <w:object w:dxaOrig="3800" w:dyaOrig="800">
          <v:shape id="_x0000_i1154" type="#_x0000_t75" style="width:189.75pt;height:39.75pt" o:ole="">
            <v:imagedata r:id="rId260" o:title=""/>
          </v:shape>
          <o:OLEObject Type="Embed" ProgID="Equation.DSMT4" ShapeID="_x0000_i1154" DrawAspect="Content" ObjectID="_1399212099" r:id="rId261"/>
        </w:object>
      </w:r>
    </w:p>
    <w:p w:rsidR="003A4CF0" w:rsidRDefault="003A4CF0" w:rsidP="003A4CF0">
      <w:pPr>
        <w:numPr>
          <w:ilvl w:val="0"/>
          <w:numId w:val="8"/>
        </w:numPr>
        <w:tabs>
          <w:tab w:val="clear" w:pos="720"/>
          <w:tab w:val="num" w:pos="374"/>
        </w:tabs>
        <w:ind w:left="374" w:hanging="374"/>
        <w:jc w:val="both"/>
        <w:rPr>
          <w:lang w:val="fr-FR"/>
        </w:rPr>
      </w:pPr>
      <w:r w:rsidRPr="00F154CB">
        <w:rPr>
          <w:lang w:val="fr-FR"/>
        </w:rPr>
        <w:t xml:space="preserve">Se sintetizează </w:t>
      </w:r>
      <w:r w:rsidRPr="005833DE">
        <w:rPr>
          <w:position w:val="-12"/>
          <w:lang w:val="fr-FR"/>
        </w:rPr>
        <w:object w:dxaOrig="780" w:dyaOrig="360">
          <v:shape id="_x0000_i1155" type="#_x0000_t75" style="width:39pt;height:18pt" o:ole="">
            <v:imagedata r:id="rId226" o:title=""/>
          </v:shape>
          <o:OLEObject Type="Embed" ProgID="Equation.DSMT4" ShapeID="_x0000_i1155" DrawAspect="Content" ObjectID="_1399212100" r:id="rId262"/>
        </w:object>
      </w:r>
      <w:r>
        <w:rPr>
          <w:lang w:val="fr-FR"/>
        </w:rPr>
        <w:t xml:space="preserve"> obţinut. Problema obţinută este identică cu cea din cadrul exemplului 1, tratat la prima metodă Foster a uniporţilor LC. Rezultatul, adică schema LC obţinută, este cea din fig</w:t>
      </w:r>
      <w:r w:rsidR="0054218F">
        <w:rPr>
          <w:lang w:val="fr-FR"/>
        </w:rPr>
        <w:t>ura alaturata</w:t>
      </w:r>
      <w:r>
        <w:rPr>
          <w:lang w:val="fr-FR"/>
        </w:rPr>
        <w:t>.</w:t>
      </w:r>
    </w:p>
    <w:p w:rsidR="003A4CF0" w:rsidRDefault="003A4CF0" w:rsidP="003A4CF0">
      <w:pPr>
        <w:numPr>
          <w:ilvl w:val="0"/>
          <w:numId w:val="8"/>
        </w:numPr>
        <w:tabs>
          <w:tab w:val="clear" w:pos="720"/>
          <w:tab w:val="num" w:pos="374"/>
        </w:tabs>
        <w:ind w:left="374" w:hanging="374"/>
        <w:jc w:val="both"/>
        <w:rPr>
          <w:lang w:val="fr-FR"/>
        </w:rPr>
      </w:pPr>
      <w:r>
        <w:rPr>
          <w:lang w:val="fr-FR"/>
        </w:rPr>
        <w:t xml:space="preserve">In schema obţinută se înlocuiesc inductivităţile prin rezistenţe, păstrându-se valorile numerice. Schema uniportului RC este dată în fig. 13.  </w:t>
      </w:r>
    </w:p>
    <w:p w:rsidR="0099494F" w:rsidRDefault="007B3FEB" w:rsidP="0099494F">
      <w:pPr>
        <w:ind w:firstLine="374"/>
        <w:jc w:val="center"/>
        <w:rPr>
          <w:b/>
          <w:i/>
          <w:lang w:val="fr-FR"/>
        </w:rPr>
      </w:pPr>
      <w:r>
        <w:rPr>
          <w:noProof/>
        </w:rPr>
        <w:drawing>
          <wp:inline distT="0" distB="0" distL="0" distR="0">
            <wp:extent cx="2581275" cy="1181100"/>
            <wp:effectExtent l="0" t="0" r="9525" b="0"/>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2581275" cy="1181100"/>
                    </a:xfrm>
                    <a:prstGeom prst="rect">
                      <a:avLst/>
                    </a:prstGeom>
                    <a:noFill/>
                    <a:ln>
                      <a:noFill/>
                    </a:ln>
                  </pic:spPr>
                </pic:pic>
              </a:graphicData>
            </a:graphic>
          </wp:inline>
        </w:drawing>
      </w:r>
    </w:p>
    <w:p w:rsidR="0099494F" w:rsidRDefault="0099099C" w:rsidP="0099099C">
      <w:pPr>
        <w:ind w:firstLine="374"/>
        <w:jc w:val="right"/>
        <w:rPr>
          <w:b/>
          <w:i/>
          <w:lang w:val="fr-FR"/>
        </w:rPr>
      </w:pPr>
      <w:r>
        <w:rPr>
          <w:b/>
          <w:i/>
          <w:lang w:val="fr-FR"/>
        </w:rPr>
        <w:t>■</w:t>
      </w:r>
    </w:p>
    <w:p w:rsidR="0099099C" w:rsidRDefault="0099099C" w:rsidP="0099099C">
      <w:pPr>
        <w:ind w:firstLine="374"/>
        <w:jc w:val="right"/>
        <w:rPr>
          <w:b/>
          <w:i/>
          <w:lang w:val="fr-FR"/>
        </w:rPr>
      </w:pPr>
    </w:p>
    <w:p w:rsidR="003A4CF0" w:rsidRDefault="003A4CF0" w:rsidP="003A4CF0">
      <w:pPr>
        <w:ind w:firstLine="374"/>
        <w:jc w:val="both"/>
        <w:rPr>
          <w:lang w:val="fr-FR"/>
        </w:rPr>
      </w:pPr>
      <w:r w:rsidRPr="00944F82">
        <w:rPr>
          <w:b/>
          <w:u w:val="single"/>
          <w:lang w:val="fr-FR"/>
        </w:rPr>
        <w:t>Cea de a doua metodă Foster</w:t>
      </w:r>
      <w:r w:rsidRPr="00E56BDA">
        <w:rPr>
          <w:u w:val="single"/>
          <w:lang w:val="fr-FR"/>
        </w:rPr>
        <w:t xml:space="preserve"> de sinteză a uniporţilor RC</w:t>
      </w:r>
      <w:r>
        <w:rPr>
          <w:lang w:val="fr-FR"/>
        </w:rPr>
        <w:t xml:space="preserve"> utilizează teorema de echivalenţă (T2). In acest caz, algoritmul de sinteză a unui uniport RC, este următorul :</w:t>
      </w:r>
    </w:p>
    <w:p w:rsidR="003A4CF0" w:rsidRDefault="003A4CF0" w:rsidP="003A4CF0">
      <w:pPr>
        <w:numPr>
          <w:ilvl w:val="0"/>
          <w:numId w:val="9"/>
        </w:numPr>
        <w:rPr>
          <w:lang w:val="fr-FR"/>
        </w:rPr>
      </w:pPr>
      <w:r>
        <w:rPr>
          <w:lang w:val="fr-FR"/>
        </w:rPr>
        <w:t xml:space="preserve">Se dă admitanţa </w:t>
      </w:r>
      <w:r w:rsidRPr="005833DE">
        <w:rPr>
          <w:position w:val="-12"/>
          <w:lang w:val="fr-FR"/>
        </w:rPr>
        <w:object w:dxaOrig="760" w:dyaOrig="360">
          <v:shape id="_x0000_i1156" type="#_x0000_t75" style="width:38.25pt;height:18pt" o:ole="">
            <v:imagedata r:id="rId264" o:title=""/>
          </v:shape>
          <o:OLEObject Type="Embed" ProgID="Equation.DSMT4" ShapeID="_x0000_i1156" DrawAspect="Content" ObjectID="_1399212101" r:id="rId265"/>
        </w:object>
      </w:r>
      <w:r>
        <w:rPr>
          <w:lang w:val="fr-FR"/>
        </w:rPr>
        <w:t xml:space="preserve"> a circuitului care trebuie sintetizat.</w:t>
      </w:r>
    </w:p>
    <w:p w:rsidR="003A4CF0" w:rsidRPr="00D07779" w:rsidRDefault="003A4CF0" w:rsidP="003A4CF0">
      <w:pPr>
        <w:numPr>
          <w:ilvl w:val="1"/>
          <w:numId w:val="9"/>
        </w:numPr>
        <w:tabs>
          <w:tab w:val="clear" w:pos="1267"/>
          <w:tab w:val="num" w:pos="561"/>
        </w:tabs>
        <w:ind w:hanging="1080"/>
        <w:rPr>
          <w:lang w:val="fr-FR"/>
        </w:rPr>
      </w:pPr>
      <w:r>
        <w:rPr>
          <w:lang w:val="fr-FR"/>
        </w:rPr>
        <w:t xml:space="preserve">Se determină </w:t>
      </w:r>
      <w:r w:rsidRPr="005833DE">
        <w:rPr>
          <w:position w:val="-12"/>
          <w:lang w:val="fr-FR"/>
        </w:rPr>
        <w:object w:dxaOrig="740" w:dyaOrig="360">
          <v:shape id="_x0000_i1157" type="#_x0000_t75" style="width:36.75pt;height:18pt" o:ole="">
            <v:imagedata r:id="rId266" o:title=""/>
          </v:shape>
          <o:OLEObject Type="Embed" ProgID="Equation.DSMT4" ShapeID="_x0000_i1157" DrawAspect="Content" ObjectID="_1399212102" r:id="rId267"/>
        </w:object>
      </w:r>
      <w:r>
        <w:rPr>
          <w:lang w:val="fr-FR"/>
        </w:rPr>
        <w:t>, utilizând relaţia (</w:t>
      </w:r>
      <w:r w:rsidR="006628D3">
        <w:rPr>
          <w:lang w:val="fr-FR"/>
        </w:rPr>
        <w:t>2</w:t>
      </w:r>
      <w:r>
        <w:rPr>
          <w:lang w:val="fr-FR"/>
        </w:rPr>
        <w:t xml:space="preserve">) : </w:t>
      </w:r>
      <w:r w:rsidRPr="00D07779">
        <w:rPr>
          <w:position w:val="-24"/>
        </w:rPr>
        <w:object w:dxaOrig="1960" w:dyaOrig="620">
          <v:shape id="_x0000_i1158" type="#_x0000_t75" style="width:98.25pt;height:30.75pt" o:ole="">
            <v:imagedata r:id="rId268" o:title=""/>
          </v:shape>
          <o:OLEObject Type="Embed" ProgID="Equation.DSMT4" ShapeID="_x0000_i1158" DrawAspect="Content" ObjectID="_1399212103" r:id="rId269"/>
        </w:object>
      </w:r>
      <w:r>
        <w:t>;</w:t>
      </w:r>
    </w:p>
    <w:p w:rsidR="003A4CF0" w:rsidRDefault="003A4CF0" w:rsidP="003A4CF0">
      <w:pPr>
        <w:numPr>
          <w:ilvl w:val="1"/>
          <w:numId w:val="9"/>
        </w:numPr>
        <w:tabs>
          <w:tab w:val="clear" w:pos="1267"/>
          <w:tab w:val="num" w:pos="561"/>
        </w:tabs>
        <w:ind w:left="561" w:hanging="374"/>
        <w:jc w:val="both"/>
        <w:rPr>
          <w:lang w:val="fr-FR"/>
        </w:rPr>
      </w:pPr>
      <w:r>
        <w:rPr>
          <w:lang w:val="fr-FR"/>
        </w:rPr>
        <w:t xml:space="preserve">Se sintetizează </w:t>
      </w:r>
      <w:r w:rsidRPr="005833DE">
        <w:rPr>
          <w:position w:val="-12"/>
          <w:lang w:val="fr-FR"/>
        </w:rPr>
        <w:object w:dxaOrig="740" w:dyaOrig="360">
          <v:shape id="_x0000_i1159" type="#_x0000_t75" style="width:36.75pt;height:18pt" o:ole="">
            <v:imagedata r:id="rId270" o:title=""/>
          </v:shape>
          <o:OLEObject Type="Embed" ProgID="Equation.DSMT4" ShapeID="_x0000_i1159" DrawAspect="Content" ObjectID="_1399212104" r:id="rId271"/>
        </w:object>
      </w:r>
      <w:r>
        <w:rPr>
          <w:lang w:val="fr-FR"/>
        </w:rPr>
        <w:t xml:space="preserve"> cu a doua metodă Foster şi se obţine schema circuitului LC ;</w:t>
      </w:r>
    </w:p>
    <w:p w:rsidR="003A4CF0" w:rsidRDefault="003A4CF0" w:rsidP="003A4CF0">
      <w:pPr>
        <w:numPr>
          <w:ilvl w:val="1"/>
          <w:numId w:val="9"/>
        </w:numPr>
        <w:tabs>
          <w:tab w:val="clear" w:pos="1267"/>
          <w:tab w:val="num" w:pos="561"/>
        </w:tabs>
        <w:ind w:left="561" w:hanging="374"/>
        <w:jc w:val="both"/>
        <w:rPr>
          <w:lang w:val="fr-FR"/>
        </w:rPr>
      </w:pPr>
      <w:r>
        <w:rPr>
          <w:lang w:val="fr-FR"/>
        </w:rPr>
        <w:t xml:space="preserve">In schema LC obţinută, se înlocuiesc inductivităţile cu rezistenţe, păstrându-se valorile numerice obţinute la punctul 2. </w:t>
      </w:r>
    </w:p>
    <w:p w:rsidR="003A4CF0" w:rsidRDefault="003A4CF0" w:rsidP="003A4CF0">
      <w:pPr>
        <w:ind w:firstLine="374"/>
        <w:rPr>
          <w:lang w:val="fr-FR"/>
        </w:rPr>
      </w:pPr>
    </w:p>
    <w:p w:rsidR="006E6B1F" w:rsidRDefault="006E6B1F" w:rsidP="003A4CF0">
      <w:pPr>
        <w:ind w:firstLine="374"/>
        <w:rPr>
          <w:b/>
          <w:u w:val="single"/>
          <w:lang w:val="fr-FR"/>
        </w:rPr>
      </w:pPr>
    </w:p>
    <w:p w:rsidR="003A4CF0" w:rsidRPr="006E6B1F" w:rsidRDefault="006E6B1F" w:rsidP="003A4CF0">
      <w:pPr>
        <w:ind w:firstLine="374"/>
        <w:rPr>
          <w:b/>
          <w:color w:val="0000FF"/>
          <w:u w:val="single"/>
          <w:lang w:val="fr-FR"/>
        </w:rPr>
      </w:pPr>
      <w:r w:rsidRPr="006E6B1F">
        <w:rPr>
          <w:b/>
          <w:color w:val="0000FF"/>
          <w:u w:val="single"/>
          <w:lang w:val="fr-FR"/>
        </w:rPr>
        <w:t xml:space="preserve">4.2. </w:t>
      </w:r>
      <w:r w:rsidR="003A4CF0" w:rsidRPr="006E6B1F">
        <w:rPr>
          <w:b/>
          <w:color w:val="0000FF"/>
          <w:u w:val="single"/>
          <w:lang w:val="fr-FR"/>
        </w:rPr>
        <w:t xml:space="preserve">Metode de tip Cauer  </w:t>
      </w:r>
    </w:p>
    <w:p w:rsidR="003B6C7E" w:rsidRDefault="003B6C7E" w:rsidP="003A4CF0">
      <w:pPr>
        <w:ind w:firstLine="374"/>
        <w:jc w:val="both"/>
      </w:pPr>
    </w:p>
    <w:p w:rsidR="003A4CF0" w:rsidRPr="00CC695D" w:rsidRDefault="003A4CF0" w:rsidP="003A4CF0">
      <w:pPr>
        <w:ind w:firstLine="374"/>
        <w:jc w:val="both"/>
      </w:pPr>
      <w:r w:rsidRPr="00941413">
        <w:t xml:space="preserve">Metodele de tip Cauer sunt similare celor din cazul uniporţilor LC. </w:t>
      </w:r>
      <w:r w:rsidRPr="00CC695D">
        <w:t xml:space="preserve">Pentru ilustrarea lor, se va considera cazul când impedanţa impusă, realizabilă fizic, este de forma </w:t>
      </w:r>
    </w:p>
    <w:p w:rsidR="003A4CF0" w:rsidRDefault="003A4CF0" w:rsidP="003A4CF0">
      <w:pPr>
        <w:ind w:firstLine="374"/>
        <w:jc w:val="right"/>
      </w:pPr>
      <w:r w:rsidRPr="00CC695D">
        <w:rPr>
          <w:position w:val="-30"/>
          <w:lang w:val="fr-FR"/>
        </w:rPr>
        <w:object w:dxaOrig="1640" w:dyaOrig="680">
          <v:shape id="_x0000_i1160" type="#_x0000_t75" style="width:81.75pt;height:33.75pt" o:ole="">
            <v:imagedata r:id="rId272" o:title=""/>
          </v:shape>
          <o:OLEObject Type="Embed" ProgID="Equation.DSMT4" ShapeID="_x0000_i1160" DrawAspect="Content" ObjectID="_1399212105" r:id="rId273"/>
        </w:object>
      </w:r>
      <w:r w:rsidRPr="00CC695D">
        <w:tab/>
      </w:r>
      <w:r>
        <w:tab/>
      </w:r>
      <w:r>
        <w:tab/>
      </w:r>
      <w:r>
        <w:tab/>
      </w:r>
      <w:r>
        <w:tab/>
      </w:r>
      <w:r w:rsidR="00F30D17">
        <w:t xml:space="preserve">      </w:t>
      </w:r>
      <w:r w:rsidRPr="00CC695D">
        <w:t>(</w:t>
      </w:r>
      <w:r w:rsidR="006A6864">
        <w:t>1</w:t>
      </w:r>
      <w:r w:rsidRPr="00CC695D">
        <w:t>)</w:t>
      </w:r>
    </w:p>
    <w:p w:rsidR="003A4CF0" w:rsidRDefault="003A4CF0" w:rsidP="003A4CF0">
      <w:pPr>
        <w:jc w:val="both"/>
        <w:rPr>
          <w:lang w:val="fr-FR"/>
        </w:rPr>
      </w:pPr>
      <w:r w:rsidRPr="00CC695D">
        <w:rPr>
          <w:lang w:val="fr-FR"/>
        </w:rPr>
        <w:t xml:space="preserve">unde </w:t>
      </w:r>
      <w:r w:rsidRPr="008319E3">
        <w:rPr>
          <w:position w:val="-12"/>
        </w:rPr>
        <w:object w:dxaOrig="600" w:dyaOrig="360">
          <v:shape id="_x0000_i1161" type="#_x0000_t75" style="width:30pt;height:18pt" o:ole="">
            <v:imagedata r:id="rId274" o:title=""/>
          </v:shape>
          <o:OLEObject Type="Embed" ProgID="Equation.DSMT4" ShapeID="_x0000_i1161" DrawAspect="Content" ObjectID="_1399212106" r:id="rId275"/>
        </w:object>
      </w:r>
      <w:r w:rsidRPr="00CC695D">
        <w:rPr>
          <w:lang w:val="fr-FR"/>
        </w:rPr>
        <w:t xml:space="preserve"> şi </w:t>
      </w:r>
      <w:r w:rsidRPr="008319E3">
        <w:rPr>
          <w:position w:val="-12"/>
        </w:rPr>
        <w:object w:dxaOrig="639" w:dyaOrig="360">
          <v:shape id="_x0000_i1162" type="#_x0000_t75" style="width:32.25pt;height:18pt" o:ole="">
            <v:imagedata r:id="rId276" o:title=""/>
          </v:shape>
          <o:OLEObject Type="Embed" ProgID="Equation.DSMT4" ShapeID="_x0000_i1162" DrawAspect="Content" ObjectID="_1399212107" r:id="rId277"/>
        </w:object>
      </w:r>
      <w:r w:rsidRPr="00CC695D">
        <w:rPr>
          <w:lang w:val="fr-FR"/>
        </w:rPr>
        <w:t xml:space="preserve"> sunt polinoame de gradul </w:t>
      </w:r>
      <w:r w:rsidRPr="00CC695D">
        <w:rPr>
          <w:i/>
          <w:lang w:val="fr-FR"/>
        </w:rPr>
        <w:t>n</w:t>
      </w:r>
      <w:r w:rsidRPr="00CC695D">
        <w:rPr>
          <w:lang w:val="fr-FR"/>
        </w:rPr>
        <w:t>.</w:t>
      </w:r>
      <w:r>
        <w:rPr>
          <w:lang w:val="fr-FR"/>
        </w:rPr>
        <w:t xml:space="preserve"> Prin procedura aplicată la sinteza Cauer a circuitelor LC (implicând împărţiri succesive de polinoame), se obţine :</w:t>
      </w:r>
    </w:p>
    <w:p w:rsidR="003A4CF0" w:rsidRDefault="003A4CF0" w:rsidP="003A4CF0">
      <w:pPr>
        <w:rPr>
          <w:lang w:val="fr-FR"/>
        </w:rPr>
      </w:pPr>
      <w:r w:rsidRPr="00CC695D">
        <w:rPr>
          <w:position w:val="-138"/>
          <w:lang w:val="fr-FR"/>
        </w:rPr>
        <w:object w:dxaOrig="9000" w:dyaOrig="2880">
          <v:shape id="_x0000_i1163" type="#_x0000_t75" style="width:450pt;height:2in" o:ole="">
            <v:imagedata r:id="rId278" o:title=""/>
          </v:shape>
          <o:OLEObject Type="Embed" ProgID="Equation.DSMT4" ShapeID="_x0000_i1163" DrawAspect="Content" ObjectID="_1399212108" r:id="rId279"/>
        </w:object>
      </w:r>
      <w:r>
        <w:rPr>
          <w:lang w:val="fr-FR"/>
        </w:rPr>
        <w:t>sau</w:t>
      </w:r>
    </w:p>
    <w:p w:rsidR="003A4CF0" w:rsidRDefault="003A4CF0" w:rsidP="003A4CF0">
      <w:pPr>
        <w:ind w:firstLine="374"/>
        <w:jc w:val="right"/>
        <w:rPr>
          <w:lang w:val="fr-FR"/>
        </w:rPr>
      </w:pPr>
      <w:r w:rsidRPr="00A43518">
        <w:rPr>
          <w:position w:val="-32"/>
          <w:lang w:val="fr-FR"/>
        </w:rPr>
        <w:object w:dxaOrig="5620" w:dyaOrig="740">
          <v:shape id="_x0000_i1164" type="#_x0000_t75" style="width:281.25pt;height:36.75pt" o:ole="">
            <v:imagedata r:id="rId280" o:title=""/>
          </v:shape>
          <o:OLEObject Type="Embed" ProgID="Equation.DSMT4" ShapeID="_x0000_i1164" DrawAspect="Content" ObjectID="_1399212109" r:id="rId281"/>
        </w:object>
      </w:r>
      <w:r>
        <w:rPr>
          <w:lang w:val="fr-FR"/>
        </w:rPr>
        <w:tab/>
      </w:r>
      <w:r w:rsidR="008F31F9">
        <w:rPr>
          <w:lang w:val="fr-FR"/>
        </w:rPr>
        <w:t xml:space="preserve">            </w:t>
      </w:r>
      <w:r>
        <w:rPr>
          <w:lang w:val="fr-FR"/>
        </w:rPr>
        <w:t>(</w:t>
      </w:r>
      <w:r w:rsidR="008F31F9">
        <w:rPr>
          <w:lang w:val="fr-FR"/>
        </w:rPr>
        <w:t>2</w:t>
      </w:r>
      <w:r>
        <w:rPr>
          <w:lang w:val="fr-FR"/>
        </w:rPr>
        <w:t>)</w:t>
      </w:r>
    </w:p>
    <w:p w:rsidR="006E6B1F" w:rsidRDefault="006E6B1F" w:rsidP="006E6B1F">
      <w:pPr>
        <w:rPr>
          <w:lang w:val="fr-FR"/>
        </w:rPr>
      </w:pPr>
    </w:p>
    <w:p w:rsidR="003A4CF0" w:rsidRDefault="003A4CF0" w:rsidP="006E6B1F">
      <w:pPr>
        <w:rPr>
          <w:lang w:val="fr-FR"/>
        </w:rPr>
      </w:pPr>
      <w:r>
        <w:rPr>
          <w:lang w:val="fr-FR"/>
        </w:rPr>
        <w:t xml:space="preserve">Schema în scară a uniportului RC este dată în fig. </w:t>
      </w:r>
      <w:r w:rsidR="00361447">
        <w:rPr>
          <w:lang w:val="fr-FR"/>
        </w:rPr>
        <w:t>1</w:t>
      </w:r>
      <w:r>
        <w:rPr>
          <w:lang w:val="fr-FR"/>
        </w:rPr>
        <w:t>.</w:t>
      </w:r>
    </w:p>
    <w:p w:rsidR="009F4C8C" w:rsidRDefault="00361447" w:rsidP="009F4C8C">
      <w:pPr>
        <w:jc w:val="center"/>
        <w:rPr>
          <w:b/>
          <w:i/>
          <w:lang w:val="fr-FR"/>
        </w:rPr>
      </w:pPr>
      <w:r>
        <w:rPr>
          <w:noProof/>
        </w:rPr>
        <w:drawing>
          <wp:inline distT="0" distB="0" distL="0" distR="0">
            <wp:extent cx="4781550" cy="1019175"/>
            <wp:effectExtent l="0" t="0" r="0" b="9525"/>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82">
                      <a:extLst>
                        <a:ext uri="{28A0092B-C50C-407E-A947-70E740481C1C}">
                          <a14:useLocalDpi xmlns:a14="http://schemas.microsoft.com/office/drawing/2010/main" val="0"/>
                        </a:ext>
                      </a:extLst>
                    </a:blip>
                    <a:srcRect/>
                    <a:stretch>
                      <a:fillRect/>
                    </a:stretch>
                  </pic:blipFill>
                  <pic:spPr bwMode="auto">
                    <a:xfrm>
                      <a:off x="0" y="0"/>
                      <a:ext cx="4781550" cy="1019175"/>
                    </a:xfrm>
                    <a:prstGeom prst="rect">
                      <a:avLst/>
                    </a:prstGeom>
                    <a:noFill/>
                    <a:ln>
                      <a:noFill/>
                    </a:ln>
                  </pic:spPr>
                </pic:pic>
              </a:graphicData>
            </a:graphic>
          </wp:inline>
        </w:drawing>
      </w:r>
    </w:p>
    <w:p w:rsidR="009F4C8C" w:rsidRPr="00AE4234" w:rsidRDefault="00AE4234" w:rsidP="009F4C8C">
      <w:pPr>
        <w:jc w:val="center"/>
        <w:rPr>
          <w:lang w:val="ro-RO"/>
        </w:rPr>
      </w:pPr>
      <w:r w:rsidRPr="00AE4234">
        <w:rPr>
          <w:lang w:val="ro-RO"/>
        </w:rPr>
        <w:t xml:space="preserve">Figura </w:t>
      </w:r>
      <w:r w:rsidR="00361447">
        <w:rPr>
          <w:lang w:val="ro-RO"/>
        </w:rPr>
        <w:t>1:</w:t>
      </w:r>
      <w:r w:rsidRPr="00AE4234">
        <w:rPr>
          <w:lang w:val="ro-RO"/>
        </w:rPr>
        <w:t xml:space="preserve"> </w:t>
      </w:r>
      <w:r w:rsidR="009F4C8C" w:rsidRPr="00AE4234">
        <w:rPr>
          <w:lang w:val="ro-RO"/>
        </w:rPr>
        <w:t xml:space="preserve"> Uniport în scară sintetizat prin prima metodă Cauer</w:t>
      </w:r>
    </w:p>
    <w:p w:rsidR="00AE4234" w:rsidRDefault="00AE4234" w:rsidP="00944F82">
      <w:pPr>
        <w:rPr>
          <w:b/>
          <w:color w:val="0000FF"/>
          <w:u w:val="single"/>
          <w:lang w:val="fr-FR"/>
        </w:rPr>
      </w:pPr>
    </w:p>
    <w:p w:rsidR="003A4CF0" w:rsidRPr="00A43518" w:rsidRDefault="003A4CF0" w:rsidP="00944F82">
      <w:pPr>
        <w:rPr>
          <w:lang w:val="fr-FR"/>
        </w:rPr>
      </w:pPr>
      <w:r w:rsidRPr="008B46AD">
        <w:rPr>
          <w:b/>
          <w:color w:val="0000FF"/>
          <w:u w:val="single"/>
          <w:lang w:val="fr-FR"/>
        </w:rPr>
        <w:t>Exemplu</w:t>
      </w:r>
      <w:r w:rsidRPr="00A43518">
        <w:rPr>
          <w:b/>
          <w:i/>
          <w:lang w:val="fr-FR"/>
        </w:rPr>
        <w:t>.</w:t>
      </w:r>
      <w:r w:rsidRPr="00A43518">
        <w:rPr>
          <w:lang w:val="fr-FR"/>
        </w:rPr>
        <w:t xml:space="preserve"> Să se sintetizeze circuitul RC cu impedanţa: </w:t>
      </w:r>
      <w:r w:rsidR="00944F82">
        <w:rPr>
          <w:lang w:val="fr-FR"/>
        </w:rPr>
        <w:t xml:space="preserve"> </w:t>
      </w:r>
      <w:r w:rsidRPr="00941413">
        <w:rPr>
          <w:position w:val="-28"/>
          <w:lang w:val="fr-FR"/>
        </w:rPr>
        <w:object w:dxaOrig="2079" w:dyaOrig="740">
          <v:shape id="_x0000_i1165" type="#_x0000_t75" style="width:104.25pt;height:36.75pt" o:ole="">
            <v:imagedata r:id="rId283" o:title=""/>
          </v:shape>
          <o:OLEObject Type="Embed" ProgID="Equation.DSMT4" ShapeID="_x0000_i1165" DrawAspect="Content" ObjectID="_1399212110" r:id="rId284"/>
        </w:object>
      </w:r>
      <w:r w:rsidR="00F30D17">
        <w:rPr>
          <w:position w:val="-28"/>
          <w:lang w:val="fr-FR"/>
        </w:rPr>
        <w:t>.</w:t>
      </w:r>
      <w:r w:rsidRPr="00A43518">
        <w:rPr>
          <w:lang w:val="fr-FR"/>
        </w:rPr>
        <w:tab/>
      </w:r>
      <w:r w:rsidRPr="00A43518">
        <w:rPr>
          <w:lang w:val="fr-FR"/>
        </w:rPr>
        <w:tab/>
      </w:r>
    </w:p>
    <w:p w:rsidR="00944F82" w:rsidRDefault="00944F82" w:rsidP="00944F82">
      <w:pPr>
        <w:jc w:val="right"/>
        <w:rPr>
          <w:lang w:val="fr-FR"/>
        </w:rPr>
      </w:pPr>
      <w:r>
        <w:rPr>
          <w:lang w:val="fr-FR"/>
        </w:rPr>
        <w:t>□</w:t>
      </w:r>
    </w:p>
    <w:p w:rsidR="003A4CF0" w:rsidRDefault="00944F82" w:rsidP="00944F82">
      <w:pPr>
        <w:rPr>
          <w:lang w:val="fr-FR"/>
        </w:rPr>
      </w:pPr>
      <w:r w:rsidRPr="00AE4234">
        <w:rPr>
          <w:b/>
          <w:color w:val="0000FF"/>
          <w:u w:val="single"/>
          <w:lang w:val="fr-FR"/>
        </w:rPr>
        <w:t>Solutie </w:t>
      </w:r>
      <w:r w:rsidRPr="00944F82">
        <w:rPr>
          <w:b/>
          <w:u w:val="single"/>
          <w:lang w:val="fr-FR"/>
        </w:rPr>
        <w:t>:</w:t>
      </w:r>
      <w:r>
        <w:rPr>
          <w:lang w:val="fr-FR"/>
        </w:rPr>
        <w:t xml:space="preserve"> </w:t>
      </w:r>
      <w:r w:rsidR="003A4CF0" w:rsidRPr="00A43518">
        <w:rPr>
          <w:lang w:val="fr-FR"/>
        </w:rPr>
        <w:t xml:space="preserve">Prin împărţiri </w:t>
      </w:r>
      <w:r w:rsidR="003A4CF0">
        <w:rPr>
          <w:lang w:val="fr-FR"/>
        </w:rPr>
        <w:t>s</w:t>
      </w:r>
      <w:r w:rsidR="003A4CF0" w:rsidRPr="00A43518">
        <w:rPr>
          <w:lang w:val="fr-FR"/>
        </w:rPr>
        <w:t>uccessive se obţ</w:t>
      </w:r>
      <w:r w:rsidR="003A4CF0">
        <w:rPr>
          <w:lang w:val="fr-FR"/>
        </w:rPr>
        <w:t>ine</w:t>
      </w:r>
    </w:p>
    <w:p w:rsidR="003A4CF0" w:rsidRDefault="003A4CF0" w:rsidP="003A4CF0">
      <w:pPr>
        <w:ind w:firstLine="374"/>
        <w:jc w:val="center"/>
        <w:rPr>
          <w:lang w:val="fr-FR"/>
        </w:rPr>
      </w:pPr>
      <w:r w:rsidRPr="00941413">
        <w:rPr>
          <w:position w:val="-124"/>
          <w:lang w:val="fr-FR"/>
        </w:rPr>
        <w:object w:dxaOrig="7420" w:dyaOrig="2600">
          <v:shape id="_x0000_i1166" type="#_x0000_t75" style="width:371.25pt;height:129.75pt" o:ole="">
            <v:imagedata r:id="rId285" o:title=""/>
          </v:shape>
          <o:OLEObject Type="Embed" ProgID="Equation.DSMT4" ShapeID="_x0000_i1166" DrawAspect="Content" ObjectID="_1399212111" r:id="rId286"/>
        </w:object>
      </w:r>
    </w:p>
    <w:p w:rsidR="003A4CF0" w:rsidRDefault="003A4CF0" w:rsidP="00F30D17">
      <w:pPr>
        <w:rPr>
          <w:lang w:val="fr-FR"/>
        </w:rPr>
      </w:pPr>
      <w:r>
        <w:rPr>
          <w:lang w:val="fr-FR"/>
        </w:rPr>
        <w:t>sau</w:t>
      </w:r>
    </w:p>
    <w:p w:rsidR="003A4CF0" w:rsidRDefault="003A4CF0" w:rsidP="00AE4234">
      <w:pPr>
        <w:ind w:firstLine="374"/>
        <w:jc w:val="center"/>
        <w:rPr>
          <w:lang w:val="fr-FR"/>
        </w:rPr>
      </w:pPr>
      <w:r w:rsidRPr="001D28EB">
        <w:rPr>
          <w:position w:val="-32"/>
          <w:lang w:val="fr-FR"/>
        </w:rPr>
        <w:object w:dxaOrig="4300" w:dyaOrig="740">
          <v:shape id="_x0000_i1167" type="#_x0000_t75" style="width:215.25pt;height:36.75pt" o:ole="">
            <v:imagedata r:id="rId287" o:title=""/>
          </v:shape>
          <o:OLEObject Type="Embed" ProgID="Equation.DSMT4" ShapeID="_x0000_i1167" DrawAspect="Content" ObjectID="_1399212112" r:id="rId288"/>
        </w:object>
      </w:r>
    </w:p>
    <w:p w:rsidR="003A4CF0" w:rsidRDefault="003A4CF0" w:rsidP="00AE4234">
      <w:pPr>
        <w:rPr>
          <w:lang w:val="fr-FR"/>
        </w:rPr>
      </w:pPr>
      <w:r>
        <w:rPr>
          <w:lang w:val="fr-FR"/>
        </w:rPr>
        <w:t>Schema uniportului RC sintetizat este dată în fig</w:t>
      </w:r>
      <w:r w:rsidR="00AE4234">
        <w:rPr>
          <w:lang w:val="fr-FR"/>
        </w:rPr>
        <w:t xml:space="preserve">ura </w:t>
      </w:r>
    </w:p>
    <w:p w:rsidR="00752403" w:rsidRDefault="001407D4" w:rsidP="00AE4234">
      <w:pPr>
        <w:ind w:firstLine="374"/>
        <w:jc w:val="right"/>
        <w:rPr>
          <w:b/>
          <w:sz w:val="28"/>
          <w:szCs w:val="28"/>
          <w:lang w:val="ro-RO"/>
        </w:rPr>
      </w:pPr>
      <w:r>
        <w:rPr>
          <w:noProof/>
        </w:rPr>
        <w:drawing>
          <wp:inline distT="0" distB="0" distL="0" distR="0" wp14:anchorId="0675ED9E" wp14:editId="75297A78">
            <wp:extent cx="3000375" cy="1133475"/>
            <wp:effectExtent l="0" t="0" r="9525" b="9525"/>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9"/>
                    <a:stretch>
                      <a:fillRect/>
                    </a:stretch>
                  </pic:blipFill>
                  <pic:spPr>
                    <a:xfrm>
                      <a:off x="0" y="0"/>
                      <a:ext cx="3000375" cy="1133475"/>
                    </a:xfrm>
                    <a:prstGeom prst="rect">
                      <a:avLst/>
                    </a:prstGeom>
                  </pic:spPr>
                </pic:pic>
              </a:graphicData>
            </a:graphic>
          </wp:inline>
        </w:drawing>
      </w:r>
      <w:r w:rsidR="00AE4234">
        <w:rPr>
          <w:b/>
          <w:sz w:val="28"/>
          <w:szCs w:val="28"/>
          <w:lang w:val="ro-RO"/>
        </w:rPr>
        <w:t xml:space="preserve">                               </w:t>
      </w:r>
      <w:r w:rsidR="00752403">
        <w:rPr>
          <w:b/>
          <w:sz w:val="28"/>
          <w:szCs w:val="28"/>
          <w:lang w:val="ro-RO"/>
        </w:rPr>
        <w:t>■</w:t>
      </w:r>
    </w:p>
    <w:p w:rsidR="00D93046" w:rsidRPr="00D93046" w:rsidRDefault="00D93046" w:rsidP="00D93046">
      <w:pPr>
        <w:jc w:val="center"/>
        <w:rPr>
          <w:b/>
          <w:color w:val="0000FF"/>
          <w:sz w:val="28"/>
          <w:szCs w:val="28"/>
          <w:lang w:val="ro-RO"/>
        </w:rPr>
      </w:pPr>
      <w:r w:rsidRPr="00D93046">
        <w:rPr>
          <w:b/>
          <w:color w:val="0000FF"/>
          <w:sz w:val="28"/>
          <w:szCs w:val="28"/>
          <w:lang w:val="ro-RO"/>
        </w:rPr>
        <w:t>Concluzii</w:t>
      </w:r>
    </w:p>
    <w:p w:rsidR="00D93046" w:rsidRPr="00BA49B0" w:rsidRDefault="00D93046" w:rsidP="00BA49B0">
      <w:pPr>
        <w:jc w:val="both"/>
        <w:rPr>
          <w:lang w:val="ro-RO"/>
        </w:rPr>
      </w:pPr>
    </w:p>
    <w:p w:rsidR="00D93046" w:rsidRDefault="00BA49B0" w:rsidP="008E6B20">
      <w:pPr>
        <w:ind w:firstLine="720"/>
        <w:jc w:val="both"/>
        <w:rPr>
          <w:lang w:val="ro-RO"/>
        </w:rPr>
      </w:pPr>
      <w:r w:rsidRPr="00BA49B0">
        <w:rPr>
          <w:lang w:val="ro-RO"/>
        </w:rPr>
        <w:t>In practica, cel mai frecvent este folosita sinteza circuitelor de tip uniport, in realizare RC. Acesti uniporti sintetizati intra in structura altor circuite mai complicate, cum ar fi – de exemplu – filtrele active.</w:t>
      </w:r>
    </w:p>
    <w:p w:rsidR="00DA71F2" w:rsidRDefault="00DA71F2" w:rsidP="00BA49B0">
      <w:pPr>
        <w:jc w:val="both"/>
        <w:rPr>
          <w:lang w:val="ro-RO"/>
        </w:rPr>
      </w:pPr>
    </w:p>
    <w:p w:rsidR="00DA71F2" w:rsidRDefault="00DA71F2" w:rsidP="008E6B20">
      <w:pPr>
        <w:ind w:firstLine="720"/>
        <w:jc w:val="both"/>
        <w:rPr>
          <w:lang w:val="ro-RO"/>
        </w:rPr>
      </w:pPr>
      <w:r>
        <w:rPr>
          <w:lang w:val="ro-RO"/>
        </w:rPr>
        <w:t xml:space="preserve">Intr-o problema de sinteza se impune impedanta (sau admitanta) si se cere circuitul care o realizeaza. </w:t>
      </w:r>
    </w:p>
    <w:p w:rsidR="00DA71F2" w:rsidRDefault="00DA71F2" w:rsidP="00BA49B0">
      <w:pPr>
        <w:jc w:val="both"/>
        <w:rPr>
          <w:lang w:val="ro-RO"/>
        </w:rPr>
      </w:pPr>
    </w:p>
    <w:p w:rsidR="00DA71F2" w:rsidRDefault="00DA71F2" w:rsidP="008E6B20">
      <w:pPr>
        <w:ind w:firstLine="720"/>
        <w:jc w:val="both"/>
        <w:rPr>
          <w:lang w:val="ro-RO"/>
        </w:rPr>
      </w:pPr>
      <w:r>
        <w:rPr>
          <w:lang w:val="ro-RO"/>
        </w:rPr>
        <w:t xml:space="preserve">O etapa preliminara sintezei cicuitului este </w:t>
      </w:r>
      <w:r w:rsidRPr="008E6B20">
        <w:rPr>
          <w:u w:val="single"/>
          <w:lang w:val="ro-RO"/>
        </w:rPr>
        <w:t>analiza realizabilitatii</w:t>
      </w:r>
      <w:r>
        <w:rPr>
          <w:lang w:val="ro-RO"/>
        </w:rPr>
        <w:t xml:space="preserve">. </w:t>
      </w:r>
      <w:r w:rsidR="00AF1E3B">
        <w:rPr>
          <w:lang w:val="ro-RO"/>
        </w:rPr>
        <w:t>Aceasta se rezolva examinand conditia ca imitanta impusa sa fie o functie real pozitiva.</w:t>
      </w:r>
    </w:p>
    <w:p w:rsidR="00AF1E3B" w:rsidRDefault="00AF1E3B" w:rsidP="00BA49B0">
      <w:pPr>
        <w:jc w:val="both"/>
        <w:rPr>
          <w:lang w:val="ro-RO"/>
        </w:rPr>
      </w:pPr>
    </w:p>
    <w:p w:rsidR="00AF1E3B" w:rsidRDefault="00AF1E3B" w:rsidP="008E6B20">
      <w:pPr>
        <w:ind w:firstLine="720"/>
        <w:jc w:val="both"/>
        <w:rPr>
          <w:lang w:val="ro-RO"/>
        </w:rPr>
      </w:pPr>
      <w:r>
        <w:rPr>
          <w:lang w:val="ro-RO"/>
        </w:rPr>
        <w:t>Sinteza unui uniport RC se rezolva parcurgand urmatoarele etape:</w:t>
      </w:r>
    </w:p>
    <w:p w:rsidR="00AF1E3B" w:rsidRDefault="00AF1E3B" w:rsidP="00BA49B0">
      <w:pPr>
        <w:jc w:val="both"/>
        <w:rPr>
          <w:lang w:val="ro-RO"/>
        </w:rPr>
      </w:pPr>
      <w:r>
        <w:rPr>
          <w:lang w:val="ro-RO"/>
        </w:rPr>
        <w:t xml:space="preserve">1). Se determina imitanta circuitului </w:t>
      </w:r>
      <w:r w:rsidR="008E6B20">
        <w:rPr>
          <w:lang w:val="ro-RO"/>
        </w:rPr>
        <w:t>L</w:t>
      </w:r>
      <w:r>
        <w:rPr>
          <w:lang w:val="ro-RO"/>
        </w:rPr>
        <w:t>C, utilizand teoremele de transformare a imitantelor circuitelor LC si RC;</w:t>
      </w:r>
    </w:p>
    <w:p w:rsidR="00AF1E3B" w:rsidRDefault="00AF1E3B" w:rsidP="00BA49B0">
      <w:pPr>
        <w:jc w:val="both"/>
        <w:rPr>
          <w:lang w:val="ro-RO"/>
        </w:rPr>
      </w:pPr>
      <w:r>
        <w:rPr>
          <w:lang w:val="ro-RO"/>
        </w:rPr>
        <w:t>2). Se sintetizeaza uniportul LC utilizand metoda Foster;</w:t>
      </w:r>
    </w:p>
    <w:p w:rsidR="00AF1E3B" w:rsidRDefault="00AF1E3B" w:rsidP="00BA49B0">
      <w:pPr>
        <w:jc w:val="both"/>
        <w:rPr>
          <w:lang w:val="ro-RO"/>
        </w:rPr>
      </w:pPr>
      <w:r>
        <w:rPr>
          <w:lang w:val="ro-RO"/>
        </w:rPr>
        <w:t>3). In schema LC obtinuta, se inlocuiesc inductivitatile cu rezistente, pastrandu-se valorile numerice.</w:t>
      </w:r>
    </w:p>
    <w:p w:rsidR="00AF1E3B" w:rsidRDefault="00AF1E3B" w:rsidP="00BA49B0">
      <w:pPr>
        <w:jc w:val="both"/>
        <w:rPr>
          <w:lang w:val="ro-RO"/>
        </w:rPr>
      </w:pPr>
    </w:p>
    <w:p w:rsidR="00AF1E3B" w:rsidRDefault="00AF1E3B" w:rsidP="008E6B20">
      <w:pPr>
        <w:ind w:firstLine="720"/>
        <w:jc w:val="both"/>
        <w:rPr>
          <w:lang w:val="ro-RO"/>
        </w:rPr>
      </w:pPr>
      <w:r>
        <w:rPr>
          <w:lang w:val="ro-RO"/>
        </w:rPr>
        <w:t>O alta abordare consta in utilizarea metodelor de tip Cauer, rezultand scheme „in scara” ale circuitului sintetizat.</w:t>
      </w:r>
    </w:p>
    <w:p w:rsidR="00AF1E3B" w:rsidRDefault="00AF1E3B" w:rsidP="00BA49B0">
      <w:pPr>
        <w:jc w:val="both"/>
        <w:rPr>
          <w:lang w:val="ro-RO"/>
        </w:rPr>
      </w:pPr>
    </w:p>
    <w:p w:rsidR="0079015B" w:rsidRDefault="0079015B" w:rsidP="00BA49B0">
      <w:pPr>
        <w:jc w:val="both"/>
        <w:rPr>
          <w:lang w:val="ro-RO"/>
        </w:rPr>
      </w:pPr>
      <w:r>
        <w:rPr>
          <w:lang w:val="ro-RO"/>
        </w:rPr>
        <w:tab/>
        <w:t>Schemele obtinute prin sinteza Foster si Cauer sunt canonice si au un numar minim de elemente.</w:t>
      </w:r>
    </w:p>
    <w:p w:rsidR="0079015B" w:rsidRDefault="0079015B" w:rsidP="00BA49B0">
      <w:pPr>
        <w:jc w:val="both"/>
        <w:rPr>
          <w:lang w:val="ro-RO"/>
        </w:rPr>
      </w:pPr>
    </w:p>
    <w:p w:rsidR="0079015B" w:rsidRDefault="0079015B" w:rsidP="00BA49B0">
      <w:pPr>
        <w:jc w:val="both"/>
        <w:rPr>
          <w:lang w:val="ro-RO"/>
        </w:rPr>
      </w:pPr>
      <w:r>
        <w:rPr>
          <w:lang w:val="ro-RO"/>
        </w:rPr>
        <w:t>Tabelul de mai jos este centralizator al metodelor prezentate.</w:t>
      </w:r>
    </w:p>
    <w:p w:rsidR="003A27EE" w:rsidRDefault="003A27EE" w:rsidP="00BA49B0">
      <w:pPr>
        <w:jc w:val="both"/>
        <w:rPr>
          <w:lang w:val="ro-RO"/>
        </w:rPr>
      </w:pPr>
    </w:p>
    <w:p w:rsidR="003A27EE" w:rsidRDefault="003A27EE" w:rsidP="00BA49B0">
      <w:pPr>
        <w:jc w:val="both"/>
        <w:rPr>
          <w:lang w:val="ro-RO"/>
        </w:rPr>
      </w:pPr>
      <w:r w:rsidRPr="004B5FD7">
        <w:rPr>
          <w:color w:val="FF0000"/>
          <w:u w:val="single"/>
          <w:lang w:val="ro-RO"/>
        </w:rPr>
        <w:t>Exercitii</w:t>
      </w:r>
      <w:r w:rsidRPr="004B5FD7">
        <w:rPr>
          <w:color w:val="FF0000"/>
          <w:lang w:val="ro-RO"/>
        </w:rPr>
        <w:t xml:space="preserve">: </w:t>
      </w:r>
      <w:r w:rsidRPr="003A27EE">
        <w:rPr>
          <w:lang w:val="ro-RO"/>
        </w:rPr>
        <w:t>1)</w:t>
      </w:r>
      <w:r w:rsidRPr="004B5FD7">
        <w:rPr>
          <w:lang w:val="ro-RO"/>
        </w:rPr>
        <w:t xml:space="preserve">. </w:t>
      </w:r>
      <w:r w:rsidR="004B5FD7">
        <w:rPr>
          <w:lang w:val="ro-RO"/>
        </w:rPr>
        <w:t xml:space="preserve">Se da functia imitanta: </w:t>
      </w:r>
      <w:r w:rsidR="004B5FD7" w:rsidRPr="004B5FD7">
        <w:rPr>
          <w:position w:val="-34"/>
          <w:lang w:val="ro-RO"/>
        </w:rPr>
        <w:object w:dxaOrig="2740" w:dyaOrig="800">
          <v:shape id="_x0000_i1168" type="#_x0000_t75" style="width:137.25pt;height:39.75pt" o:ole="">
            <v:imagedata r:id="rId290" o:title=""/>
          </v:shape>
          <o:OLEObject Type="Embed" ProgID="Equation.3" ShapeID="_x0000_i1168" DrawAspect="Content" ObjectID="_1399212113" r:id="rId291"/>
        </w:object>
      </w:r>
      <w:r w:rsidR="004B5FD7">
        <w:rPr>
          <w:lang w:val="ro-RO"/>
        </w:rPr>
        <w:t xml:space="preserve">. Se cere: a) Sa se verifice ca Z(s) este o functie de reactanta; b) </w:t>
      </w:r>
      <w:r w:rsidRPr="004B5FD7">
        <w:rPr>
          <w:lang w:val="ro-RO"/>
        </w:rPr>
        <w:t>Sa  se sintetizeze cir</w:t>
      </w:r>
      <w:r w:rsidR="004B5FD7">
        <w:rPr>
          <w:lang w:val="ro-RO"/>
        </w:rPr>
        <w:t>c</w:t>
      </w:r>
      <w:r w:rsidRPr="004B5FD7">
        <w:rPr>
          <w:lang w:val="ro-RO"/>
        </w:rPr>
        <w:t>uitele LC dupa Foster I, Foster II, Cauer I si Cauer II.</w:t>
      </w:r>
    </w:p>
    <w:p w:rsidR="004B5FD7" w:rsidRDefault="004B5FD7" w:rsidP="00BA49B0">
      <w:pPr>
        <w:jc w:val="both"/>
        <w:rPr>
          <w:lang w:val="ro-RO"/>
        </w:rPr>
      </w:pPr>
    </w:p>
    <w:p w:rsidR="004B5FD7" w:rsidRDefault="004B5FD7" w:rsidP="004B5FD7">
      <w:pPr>
        <w:jc w:val="both"/>
        <w:rPr>
          <w:lang w:val="ro-RO"/>
        </w:rPr>
      </w:pPr>
      <w:r>
        <w:rPr>
          <w:lang w:val="ro-RO"/>
        </w:rPr>
        <w:t xml:space="preserve">2). Se da functia </w:t>
      </w:r>
      <w:r w:rsidRPr="004B5FD7">
        <w:rPr>
          <w:position w:val="-26"/>
          <w:lang w:val="ro-RO"/>
        </w:rPr>
        <w:object w:dxaOrig="2460" w:dyaOrig="639">
          <v:shape id="_x0000_i1169" type="#_x0000_t75" style="width:123pt;height:32.25pt" o:ole="">
            <v:imagedata r:id="rId292" o:title=""/>
          </v:shape>
          <o:OLEObject Type="Embed" ProgID="Equation.3" ShapeID="_x0000_i1169" DrawAspect="Content" ObjectID="_1399212114" r:id="rId293"/>
        </w:object>
      </w:r>
      <w:r>
        <w:rPr>
          <w:lang w:val="ro-RO"/>
        </w:rPr>
        <w:t xml:space="preserve">. </w:t>
      </w:r>
      <w:r w:rsidRPr="004B5FD7">
        <w:rPr>
          <w:lang w:val="ro-RO"/>
        </w:rPr>
        <w:t>Sa  se sintetizeze cir</w:t>
      </w:r>
      <w:r>
        <w:rPr>
          <w:lang w:val="ro-RO"/>
        </w:rPr>
        <w:t>c</w:t>
      </w:r>
      <w:r w:rsidRPr="004B5FD7">
        <w:rPr>
          <w:lang w:val="ro-RO"/>
        </w:rPr>
        <w:t xml:space="preserve">uitele </w:t>
      </w:r>
      <w:r>
        <w:rPr>
          <w:lang w:val="ro-RO"/>
        </w:rPr>
        <w:t>R</w:t>
      </w:r>
      <w:r w:rsidRPr="004B5FD7">
        <w:rPr>
          <w:lang w:val="ro-RO"/>
        </w:rPr>
        <w:t>C dupa Foster I, Foster II, Cauer I si Cauer II.</w:t>
      </w:r>
    </w:p>
    <w:p w:rsidR="004B5FD7" w:rsidRDefault="004B5FD7" w:rsidP="004B5FD7">
      <w:pPr>
        <w:jc w:val="right"/>
        <w:rPr>
          <w:lang w:val="ro-RO"/>
        </w:rPr>
      </w:pPr>
      <w:r w:rsidRPr="004B5FD7">
        <w:rPr>
          <w:lang w:val="ro-RO"/>
        </w:rPr>
        <w:t>■</w:t>
      </w:r>
    </w:p>
    <w:p w:rsidR="00CF5CFD" w:rsidRDefault="00CF5CFD" w:rsidP="00CF5CFD">
      <w:pPr>
        <w:rPr>
          <w:lang w:val="ro-RO"/>
        </w:rPr>
      </w:pPr>
    </w:p>
    <w:p w:rsidR="00CF5CFD" w:rsidRDefault="00CF5CFD" w:rsidP="00CF5CFD">
      <w:pPr>
        <w:rPr>
          <w:lang w:val="ro-RO"/>
        </w:rPr>
      </w:pPr>
    </w:p>
    <w:p w:rsidR="00CF5CFD" w:rsidRDefault="00CF5CFD">
      <w:pPr>
        <w:rPr>
          <w:lang w:val="ro-RO"/>
        </w:rPr>
      </w:pPr>
      <w:r>
        <w:rPr>
          <w:lang w:val="ro-RO"/>
        </w:rPr>
        <w:br w:type="page"/>
      </w:r>
    </w:p>
    <w:p w:rsidR="00CF5CFD" w:rsidRDefault="00CF5CFD" w:rsidP="00EA3007">
      <w:pPr>
        <w:jc w:val="center"/>
        <w:rPr>
          <w:b/>
          <w:lang w:val="ro-RO"/>
        </w:rPr>
        <w:sectPr w:rsidR="00CF5CFD" w:rsidSect="004F5C2E">
          <w:headerReference w:type="even" r:id="rId294"/>
          <w:headerReference w:type="default" r:id="rId295"/>
          <w:pgSz w:w="11907" w:h="16840" w:code="9"/>
          <w:pgMar w:top="1418" w:right="1418" w:bottom="1418" w:left="1418" w:header="720" w:footer="720" w:gutter="0"/>
          <w:cols w:space="720"/>
          <w:titlePg/>
          <w:docGrid w:linePitch="360"/>
        </w:sectPr>
      </w:pPr>
    </w:p>
    <w:tbl>
      <w:tblPr>
        <w:tblStyle w:val="GrilTabel"/>
        <w:tblW w:w="5398" w:type="pct"/>
        <w:tblInd w:w="-459" w:type="dxa"/>
        <w:tblLook w:val="04A0" w:firstRow="1" w:lastRow="0" w:firstColumn="1" w:lastColumn="0" w:noHBand="0" w:noVBand="1"/>
      </w:tblPr>
      <w:tblGrid>
        <w:gridCol w:w="2127"/>
        <w:gridCol w:w="5991"/>
        <w:gridCol w:w="6111"/>
        <w:gridCol w:w="1123"/>
      </w:tblGrid>
      <w:tr w:rsidR="00CF5CFD" w:rsidRPr="001A605E" w:rsidTr="00B44985">
        <w:tc>
          <w:tcPr>
            <w:tcW w:w="693" w:type="pct"/>
            <w:shd w:val="clear" w:color="auto" w:fill="FFFF00"/>
            <w:vAlign w:val="center"/>
          </w:tcPr>
          <w:p w:rsidR="00CF5CFD" w:rsidRPr="001A605E" w:rsidRDefault="00CF5CFD" w:rsidP="00EA3007">
            <w:pPr>
              <w:jc w:val="center"/>
              <w:rPr>
                <w:b/>
                <w:lang w:val="ro-RO"/>
              </w:rPr>
            </w:pPr>
            <w:r w:rsidRPr="001A605E">
              <w:rPr>
                <w:b/>
                <w:lang w:val="ro-RO"/>
              </w:rPr>
              <w:t>Metoda</w:t>
            </w:r>
          </w:p>
        </w:tc>
        <w:tc>
          <w:tcPr>
            <w:tcW w:w="1951" w:type="pct"/>
            <w:shd w:val="clear" w:color="auto" w:fill="FFFF00"/>
            <w:vAlign w:val="center"/>
          </w:tcPr>
          <w:p w:rsidR="00CF5CFD" w:rsidRPr="001A605E" w:rsidRDefault="00CF5CFD" w:rsidP="00EA3007">
            <w:pPr>
              <w:jc w:val="center"/>
              <w:rPr>
                <w:b/>
                <w:lang w:val="ro-RO"/>
              </w:rPr>
            </w:pPr>
            <w:r w:rsidRPr="001A605E">
              <w:rPr>
                <w:b/>
                <w:lang w:val="ro-RO"/>
              </w:rPr>
              <w:t>Functia</w:t>
            </w:r>
          </w:p>
        </w:tc>
        <w:tc>
          <w:tcPr>
            <w:tcW w:w="1990" w:type="pct"/>
            <w:shd w:val="clear" w:color="auto" w:fill="FFFF00"/>
            <w:vAlign w:val="center"/>
          </w:tcPr>
          <w:p w:rsidR="00CF5CFD" w:rsidRPr="001A605E" w:rsidRDefault="00CF5CFD" w:rsidP="00EA3007">
            <w:pPr>
              <w:jc w:val="center"/>
              <w:rPr>
                <w:b/>
                <w:lang w:val="ro-RO"/>
              </w:rPr>
            </w:pPr>
            <w:r w:rsidRPr="001A605E">
              <w:rPr>
                <w:b/>
                <w:lang w:val="ro-RO"/>
              </w:rPr>
              <w:t>Circuitul</w:t>
            </w:r>
          </w:p>
        </w:tc>
        <w:tc>
          <w:tcPr>
            <w:tcW w:w="366" w:type="pct"/>
            <w:shd w:val="clear" w:color="auto" w:fill="FFFF00"/>
            <w:vAlign w:val="center"/>
          </w:tcPr>
          <w:p w:rsidR="00CF5CFD" w:rsidRPr="001A605E" w:rsidRDefault="00CF5CFD" w:rsidP="00EA3007">
            <w:pPr>
              <w:jc w:val="center"/>
              <w:rPr>
                <w:b/>
                <w:lang w:val="ro-RO"/>
              </w:rPr>
            </w:pPr>
            <w:r w:rsidRPr="001A605E">
              <w:rPr>
                <w:b/>
                <w:lang w:val="ro-RO"/>
              </w:rPr>
              <w:t>Nr. de elemente</w:t>
            </w:r>
          </w:p>
        </w:tc>
      </w:tr>
      <w:tr w:rsidR="00CF5CFD" w:rsidTr="00B44985">
        <w:tc>
          <w:tcPr>
            <w:tcW w:w="693" w:type="pct"/>
            <w:vAlign w:val="center"/>
          </w:tcPr>
          <w:p w:rsidR="00CF5CFD" w:rsidRPr="00F15043" w:rsidRDefault="00CF5CFD" w:rsidP="00EA3007">
            <w:pPr>
              <w:jc w:val="center"/>
              <w:rPr>
                <w:b/>
                <w:lang w:val="ro-RO"/>
              </w:rPr>
            </w:pPr>
            <w:r w:rsidRPr="00F15043">
              <w:rPr>
                <w:b/>
                <w:lang w:val="ro-RO"/>
              </w:rPr>
              <w:t>Foster I</w:t>
            </w:r>
          </w:p>
        </w:tc>
        <w:tc>
          <w:tcPr>
            <w:tcW w:w="1951" w:type="pct"/>
            <w:vAlign w:val="center"/>
          </w:tcPr>
          <w:p w:rsidR="00CF5CFD" w:rsidRDefault="00CF5CFD" w:rsidP="00EA3007">
            <w:pPr>
              <w:jc w:val="center"/>
              <w:rPr>
                <w:lang w:val="ro-RO"/>
              </w:rPr>
            </w:pPr>
            <w:r w:rsidRPr="000511F5">
              <w:rPr>
                <w:position w:val="-34"/>
                <w:lang w:val="fr-FR"/>
              </w:rPr>
              <w:object w:dxaOrig="2880" w:dyaOrig="760">
                <v:shape id="_x0000_i1170" type="#_x0000_t75" style="width:2in;height:38.25pt" o:ole="">
                  <v:imagedata r:id="rId37" o:title=""/>
                </v:shape>
                <o:OLEObject Type="Embed" ProgID="Equation.DSMT4" ShapeID="_x0000_i1170" DrawAspect="Content" ObjectID="_1399212115" r:id="rId296"/>
              </w:object>
            </w:r>
          </w:p>
        </w:tc>
        <w:tc>
          <w:tcPr>
            <w:tcW w:w="1990" w:type="pct"/>
            <w:vAlign w:val="center"/>
          </w:tcPr>
          <w:p w:rsidR="00CF5CFD" w:rsidRDefault="00CF5CFD" w:rsidP="00EA3007">
            <w:pPr>
              <w:jc w:val="center"/>
              <w:rPr>
                <w:lang w:val="ro-RO"/>
              </w:rPr>
            </w:pPr>
            <w:r>
              <w:rPr>
                <w:noProof/>
              </w:rPr>
              <w:drawing>
                <wp:inline distT="0" distB="0" distL="0" distR="0" wp14:anchorId="258816F4" wp14:editId="70E546C2">
                  <wp:extent cx="3743325" cy="973122"/>
                  <wp:effectExtent l="0" t="0" r="0" b="0"/>
                  <wp:docPr id="12"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7"/>
                          <a:stretch>
                            <a:fillRect/>
                          </a:stretch>
                        </pic:blipFill>
                        <pic:spPr>
                          <a:xfrm>
                            <a:off x="0" y="0"/>
                            <a:ext cx="3743325" cy="973122"/>
                          </a:xfrm>
                          <a:prstGeom prst="rect">
                            <a:avLst/>
                          </a:prstGeom>
                        </pic:spPr>
                      </pic:pic>
                    </a:graphicData>
                  </a:graphic>
                </wp:inline>
              </w:drawing>
            </w:r>
          </w:p>
        </w:tc>
        <w:tc>
          <w:tcPr>
            <w:tcW w:w="366" w:type="pct"/>
            <w:vAlign w:val="center"/>
          </w:tcPr>
          <w:p w:rsidR="00CF5CFD" w:rsidRDefault="00CF5CFD" w:rsidP="00EA3007">
            <w:pPr>
              <w:jc w:val="center"/>
              <w:rPr>
                <w:lang w:val="ro-RO"/>
              </w:rPr>
            </w:pPr>
            <w:r>
              <w:rPr>
                <w:lang w:val="ro-RO"/>
              </w:rPr>
              <w:t>2</w:t>
            </w:r>
            <w:r w:rsidRPr="001A605E">
              <w:rPr>
                <w:i/>
                <w:lang w:val="ro-RO"/>
              </w:rPr>
              <w:t>n</w:t>
            </w:r>
            <w:r>
              <w:rPr>
                <w:lang w:val="ro-RO"/>
              </w:rPr>
              <w:t>+2</w:t>
            </w:r>
          </w:p>
        </w:tc>
      </w:tr>
      <w:tr w:rsidR="00CF5CFD" w:rsidTr="00B44985">
        <w:tc>
          <w:tcPr>
            <w:tcW w:w="693" w:type="pct"/>
            <w:vAlign w:val="center"/>
          </w:tcPr>
          <w:p w:rsidR="00CF5CFD" w:rsidRPr="00F15043" w:rsidRDefault="00CF5CFD" w:rsidP="00EA3007">
            <w:pPr>
              <w:jc w:val="center"/>
              <w:rPr>
                <w:b/>
                <w:lang w:val="ro-RO"/>
              </w:rPr>
            </w:pPr>
            <w:r w:rsidRPr="00F15043">
              <w:rPr>
                <w:b/>
                <w:lang w:val="ro-RO"/>
              </w:rPr>
              <w:t>Foster II</w:t>
            </w:r>
          </w:p>
        </w:tc>
        <w:tc>
          <w:tcPr>
            <w:tcW w:w="1951" w:type="pct"/>
            <w:vAlign w:val="center"/>
          </w:tcPr>
          <w:p w:rsidR="00CF5CFD" w:rsidRDefault="00CF5CFD" w:rsidP="00EA3007">
            <w:pPr>
              <w:jc w:val="center"/>
              <w:rPr>
                <w:lang w:val="ro-RO"/>
              </w:rPr>
            </w:pPr>
            <w:r w:rsidRPr="000511F5">
              <w:rPr>
                <w:position w:val="-34"/>
                <w:lang w:val="fr-FR"/>
              </w:rPr>
              <w:object w:dxaOrig="2880" w:dyaOrig="760">
                <v:shape id="_x0000_i1171" type="#_x0000_t75" style="width:2in;height:38.25pt" o:ole="">
                  <v:imagedata r:id="rId86" o:title=""/>
                </v:shape>
                <o:OLEObject Type="Embed" ProgID="Equation.DSMT4" ShapeID="_x0000_i1171" DrawAspect="Content" ObjectID="_1399212116" r:id="rId298"/>
              </w:object>
            </w:r>
          </w:p>
        </w:tc>
        <w:tc>
          <w:tcPr>
            <w:tcW w:w="1990" w:type="pct"/>
            <w:vAlign w:val="center"/>
          </w:tcPr>
          <w:p w:rsidR="00CF5CFD" w:rsidRPr="001A605E" w:rsidRDefault="00CF5CFD" w:rsidP="00EA3007">
            <w:pPr>
              <w:jc w:val="center"/>
              <w:rPr>
                <w:lang w:val="ro-RO"/>
              </w:rPr>
            </w:pPr>
            <w:r>
              <w:rPr>
                <w:noProof/>
              </w:rPr>
              <w:drawing>
                <wp:inline distT="0" distB="0" distL="0" distR="0" wp14:anchorId="088B66C1" wp14:editId="66F1BD19">
                  <wp:extent cx="3609975" cy="1105542"/>
                  <wp:effectExtent l="0" t="0" r="0" b="0"/>
                  <wp:docPr id="13"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1"/>
                          <a:srcRect b="13879"/>
                          <a:stretch/>
                        </pic:blipFill>
                        <pic:spPr bwMode="auto">
                          <a:xfrm>
                            <a:off x="0" y="0"/>
                            <a:ext cx="3631379" cy="1112097"/>
                          </a:xfrm>
                          <a:prstGeom prst="rect">
                            <a:avLst/>
                          </a:prstGeom>
                          <a:ln>
                            <a:noFill/>
                          </a:ln>
                          <a:extLst>
                            <a:ext uri="{53640926-AAD7-44D8-BBD7-CCE9431645EC}">
                              <a14:shadowObscured xmlns:a14="http://schemas.microsoft.com/office/drawing/2010/main"/>
                            </a:ext>
                          </a:extLst>
                        </pic:spPr>
                      </pic:pic>
                    </a:graphicData>
                  </a:graphic>
                </wp:inline>
              </w:drawing>
            </w:r>
          </w:p>
        </w:tc>
        <w:tc>
          <w:tcPr>
            <w:tcW w:w="366" w:type="pct"/>
            <w:vAlign w:val="center"/>
          </w:tcPr>
          <w:p w:rsidR="00CF5CFD" w:rsidRDefault="00CF5CFD" w:rsidP="00EA3007">
            <w:pPr>
              <w:jc w:val="center"/>
              <w:rPr>
                <w:lang w:val="ro-RO"/>
              </w:rPr>
            </w:pPr>
            <w:r>
              <w:rPr>
                <w:lang w:val="ro-RO"/>
              </w:rPr>
              <w:t>2</w:t>
            </w:r>
            <w:r w:rsidRPr="001A605E">
              <w:rPr>
                <w:i/>
                <w:lang w:val="ro-RO"/>
              </w:rPr>
              <w:t>n</w:t>
            </w:r>
            <w:r>
              <w:rPr>
                <w:lang w:val="ro-RO"/>
              </w:rPr>
              <w:t>+2</w:t>
            </w:r>
          </w:p>
        </w:tc>
      </w:tr>
      <w:tr w:rsidR="00CF5CFD" w:rsidTr="00B44985">
        <w:tc>
          <w:tcPr>
            <w:tcW w:w="693" w:type="pct"/>
            <w:vAlign w:val="center"/>
          </w:tcPr>
          <w:p w:rsidR="00CF5CFD" w:rsidRPr="00F15043" w:rsidRDefault="00CF5CFD" w:rsidP="00EA3007">
            <w:pPr>
              <w:jc w:val="center"/>
              <w:rPr>
                <w:b/>
                <w:lang w:val="ro-RO"/>
              </w:rPr>
            </w:pPr>
            <w:r w:rsidRPr="00F15043">
              <w:rPr>
                <w:b/>
                <w:lang w:val="ro-RO"/>
              </w:rPr>
              <w:t>Cauer I</w:t>
            </w:r>
          </w:p>
        </w:tc>
        <w:tc>
          <w:tcPr>
            <w:tcW w:w="1951" w:type="pct"/>
            <w:vAlign w:val="center"/>
          </w:tcPr>
          <w:p w:rsidR="00CF5CFD" w:rsidRDefault="00CF5CFD" w:rsidP="00EA3007">
            <w:pPr>
              <w:jc w:val="center"/>
              <w:rPr>
                <w:lang w:val="ro-RO"/>
              </w:rPr>
            </w:pPr>
            <w:r w:rsidRPr="007C4007">
              <w:rPr>
                <w:position w:val="-34"/>
                <w:lang w:val="fr-FR"/>
              </w:rPr>
              <w:object w:dxaOrig="5780" w:dyaOrig="760">
                <v:shape id="_x0000_i1172" type="#_x0000_t75" style="width:288.75pt;height:38.25pt" o:ole="">
                  <v:imagedata r:id="rId171" o:title=""/>
                </v:shape>
                <o:OLEObject Type="Embed" ProgID="Equation.DSMT4" ShapeID="_x0000_i1172" DrawAspect="Content" ObjectID="_1399212117" r:id="rId299"/>
              </w:object>
            </w:r>
          </w:p>
        </w:tc>
        <w:tc>
          <w:tcPr>
            <w:tcW w:w="1990" w:type="pct"/>
            <w:vAlign w:val="center"/>
          </w:tcPr>
          <w:p w:rsidR="00CF5CFD" w:rsidRPr="001A605E" w:rsidRDefault="00CF5CFD" w:rsidP="00EA3007">
            <w:pPr>
              <w:jc w:val="center"/>
              <w:rPr>
                <w:lang w:val="ro-RO"/>
              </w:rPr>
            </w:pPr>
            <w:r>
              <w:rPr>
                <w:noProof/>
              </w:rPr>
              <w:drawing>
                <wp:inline distT="0" distB="0" distL="0" distR="0" wp14:anchorId="1FB7CBC8" wp14:editId="69118A86">
                  <wp:extent cx="3552825" cy="873582"/>
                  <wp:effectExtent l="0" t="0" r="0" b="3175"/>
                  <wp:docPr id="14"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3551686" cy="873302"/>
                          </a:xfrm>
                          <a:prstGeom prst="rect">
                            <a:avLst/>
                          </a:prstGeom>
                          <a:noFill/>
                          <a:ln>
                            <a:noFill/>
                          </a:ln>
                        </pic:spPr>
                      </pic:pic>
                    </a:graphicData>
                  </a:graphic>
                </wp:inline>
              </w:drawing>
            </w:r>
          </w:p>
        </w:tc>
        <w:tc>
          <w:tcPr>
            <w:tcW w:w="366" w:type="pct"/>
            <w:vAlign w:val="center"/>
          </w:tcPr>
          <w:p w:rsidR="00CF5CFD" w:rsidRDefault="00CF5CFD" w:rsidP="00EA3007">
            <w:pPr>
              <w:jc w:val="center"/>
              <w:rPr>
                <w:lang w:val="ro-RO"/>
              </w:rPr>
            </w:pPr>
            <w:r>
              <w:rPr>
                <w:lang w:val="ro-RO"/>
              </w:rPr>
              <w:t>2</w:t>
            </w:r>
            <w:r w:rsidRPr="001A605E">
              <w:rPr>
                <w:i/>
                <w:lang w:val="ro-RO"/>
              </w:rPr>
              <w:t>n</w:t>
            </w:r>
          </w:p>
        </w:tc>
      </w:tr>
      <w:tr w:rsidR="00CF5CFD" w:rsidTr="00B44985">
        <w:tc>
          <w:tcPr>
            <w:tcW w:w="693" w:type="pct"/>
            <w:vAlign w:val="center"/>
          </w:tcPr>
          <w:p w:rsidR="00CF5CFD" w:rsidRPr="00F15043" w:rsidRDefault="00CF5CFD" w:rsidP="00EA3007">
            <w:pPr>
              <w:jc w:val="center"/>
              <w:rPr>
                <w:b/>
                <w:lang w:val="ro-RO"/>
              </w:rPr>
            </w:pPr>
            <w:r w:rsidRPr="00F15043">
              <w:rPr>
                <w:b/>
                <w:lang w:val="ro-RO"/>
              </w:rPr>
              <w:t>Cauer II</w:t>
            </w:r>
          </w:p>
        </w:tc>
        <w:tc>
          <w:tcPr>
            <w:tcW w:w="1951" w:type="pct"/>
            <w:vAlign w:val="center"/>
          </w:tcPr>
          <w:p w:rsidR="00CF5CFD" w:rsidRDefault="00CF5CFD" w:rsidP="00EA3007">
            <w:pPr>
              <w:jc w:val="center"/>
              <w:rPr>
                <w:lang w:val="ro-RO"/>
              </w:rPr>
            </w:pPr>
            <w:r w:rsidRPr="00005FB8">
              <w:rPr>
                <w:position w:val="-60"/>
                <w:lang w:val="fr-FR"/>
              </w:rPr>
              <w:object w:dxaOrig="4860" w:dyaOrig="1020">
                <v:shape id="_x0000_i1173" type="#_x0000_t75" style="width:243pt;height:51pt" o:ole="">
                  <v:imagedata r:id="rId211" o:title=""/>
                </v:shape>
                <o:OLEObject Type="Embed" ProgID="Equation.DSMT4" ShapeID="_x0000_i1173" DrawAspect="Content" ObjectID="_1399212118" r:id="rId300"/>
              </w:object>
            </w:r>
          </w:p>
        </w:tc>
        <w:tc>
          <w:tcPr>
            <w:tcW w:w="1990" w:type="pct"/>
            <w:vAlign w:val="center"/>
          </w:tcPr>
          <w:p w:rsidR="00CF5CFD" w:rsidRDefault="00CF5CFD" w:rsidP="00EA3007">
            <w:pPr>
              <w:jc w:val="center"/>
              <w:rPr>
                <w:lang w:val="ro-RO"/>
              </w:rPr>
            </w:pPr>
            <w:r>
              <w:rPr>
                <w:noProof/>
              </w:rPr>
              <w:drawing>
                <wp:inline distT="0" distB="0" distL="0" distR="0" wp14:anchorId="49329F48" wp14:editId="36157BFA">
                  <wp:extent cx="2895600" cy="1048005"/>
                  <wp:effectExtent l="0" t="0" r="0" b="0"/>
                  <wp:docPr id="15" name="I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2895600" cy="1048005"/>
                          </a:xfrm>
                          <a:prstGeom prst="rect">
                            <a:avLst/>
                          </a:prstGeom>
                          <a:noFill/>
                          <a:ln>
                            <a:noFill/>
                          </a:ln>
                        </pic:spPr>
                      </pic:pic>
                    </a:graphicData>
                  </a:graphic>
                </wp:inline>
              </w:drawing>
            </w:r>
          </w:p>
        </w:tc>
        <w:tc>
          <w:tcPr>
            <w:tcW w:w="366" w:type="pct"/>
            <w:vAlign w:val="center"/>
          </w:tcPr>
          <w:p w:rsidR="00CF5CFD" w:rsidRDefault="00CF5CFD" w:rsidP="00EA3007">
            <w:pPr>
              <w:jc w:val="center"/>
              <w:rPr>
                <w:lang w:val="ro-RO"/>
              </w:rPr>
            </w:pPr>
            <w:r>
              <w:rPr>
                <w:lang w:val="ro-RO"/>
              </w:rPr>
              <w:t>2</w:t>
            </w:r>
            <w:r w:rsidRPr="001A605E">
              <w:rPr>
                <w:i/>
                <w:lang w:val="ro-RO"/>
              </w:rPr>
              <w:t>n</w:t>
            </w:r>
          </w:p>
        </w:tc>
      </w:tr>
    </w:tbl>
    <w:p w:rsidR="00CF5CFD" w:rsidRPr="004B5FD7" w:rsidRDefault="00CF5CFD" w:rsidP="00F15043">
      <w:pPr>
        <w:rPr>
          <w:lang w:val="ro-RO"/>
        </w:rPr>
      </w:pPr>
    </w:p>
    <w:sectPr w:rsidR="00CF5CFD" w:rsidRPr="004B5FD7" w:rsidSect="00F15043">
      <w:pgSz w:w="16840" w:h="11907" w:orient="landscape" w:code="9"/>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90C" w:rsidRDefault="0004090C" w:rsidP="00C46EBA">
      <w:r>
        <w:separator/>
      </w:r>
    </w:p>
  </w:endnote>
  <w:endnote w:type="continuationSeparator" w:id="0">
    <w:p w:rsidR="0004090C" w:rsidRDefault="0004090C" w:rsidP="00C46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90C" w:rsidRDefault="0004090C" w:rsidP="00C46EBA">
      <w:r>
        <w:separator/>
      </w:r>
    </w:p>
  </w:footnote>
  <w:footnote w:type="continuationSeparator" w:id="0">
    <w:p w:rsidR="0004090C" w:rsidRDefault="0004090C" w:rsidP="00C46EBA">
      <w:r>
        <w:continuationSeparator/>
      </w:r>
    </w:p>
  </w:footnote>
  <w:footnote w:id="1">
    <w:p w:rsidR="00F92EE2" w:rsidRPr="00F92EE2" w:rsidRDefault="00F92EE2">
      <w:pPr>
        <w:pStyle w:val="Textnotdesubsol"/>
        <w:rPr>
          <w:sz w:val="22"/>
          <w:szCs w:val="22"/>
        </w:rPr>
      </w:pPr>
      <w:r w:rsidRPr="00F92EE2">
        <w:rPr>
          <w:rStyle w:val="Referinnotdesubsol"/>
          <w:sz w:val="22"/>
          <w:szCs w:val="22"/>
        </w:rPr>
        <w:footnoteRef/>
      </w:r>
      <w:r w:rsidRPr="00F92EE2">
        <w:rPr>
          <w:sz w:val="22"/>
          <w:szCs w:val="22"/>
        </w:rPr>
        <w:t xml:space="preserve"> </w:t>
      </w:r>
      <w:r>
        <w:rPr>
          <w:sz w:val="22"/>
          <w:szCs w:val="22"/>
        </w:rPr>
        <w:t xml:space="preserve">Polinom cu coeficientii numere reale pozitive si cu partea reala negativa a radacinilor.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862" w:rsidRDefault="008C1862" w:rsidP="00264A59">
    <w:pPr>
      <w:pStyle w:val="Antet"/>
      <w:pBdr>
        <w:bottom w:val="single" w:sz="4" w:space="1" w:color="auto"/>
      </w:pBdr>
    </w:pPr>
    <w:r>
      <w:fldChar w:fldCharType="begin"/>
    </w:r>
    <w:r>
      <w:instrText xml:space="preserve"> PAGE   \* MERGEFORMAT </w:instrText>
    </w:r>
    <w:r>
      <w:fldChar w:fldCharType="separate"/>
    </w:r>
    <w:r w:rsidR="00DA472C">
      <w:rPr>
        <w:noProof/>
      </w:rPr>
      <w:t>8</w:t>
    </w:r>
    <w:r>
      <w:rPr>
        <w:noProof/>
      </w:rPr>
      <w:fldChar w:fldCharType="end"/>
    </w:r>
    <w:r>
      <w:rPr>
        <w:noProof/>
      </w:rPr>
      <w:t xml:space="preserve">                                                          Sinteza circuitelor</w:t>
    </w:r>
  </w:p>
  <w:p w:rsidR="008C1862" w:rsidRDefault="008C1862">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862" w:rsidRDefault="008C1862" w:rsidP="00C46EBA">
    <w:pPr>
      <w:pStyle w:val="Antet"/>
      <w:pBdr>
        <w:bottom w:val="single" w:sz="4" w:space="1" w:color="auto"/>
      </w:pBdr>
    </w:pPr>
    <w:r>
      <w:fldChar w:fldCharType="begin"/>
    </w:r>
    <w:r>
      <w:instrText xml:space="preserve"> PAGE   \* MERGEFORMAT </w:instrText>
    </w:r>
    <w:r>
      <w:fldChar w:fldCharType="separate"/>
    </w:r>
    <w:r w:rsidR="00DA472C">
      <w:rPr>
        <w:noProof/>
      </w:rPr>
      <w:t>9</w:t>
    </w:r>
    <w:r>
      <w:rPr>
        <w:noProof/>
      </w:rPr>
      <w:fldChar w:fldCharType="end"/>
    </w:r>
    <w:r>
      <w:rPr>
        <w:noProof/>
      </w:rPr>
      <w:t xml:space="preserve">                                           Analiza si sinteza circuitelor si sistemelor</w:t>
    </w:r>
  </w:p>
  <w:p w:rsidR="008C1862" w:rsidRDefault="008C1862">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3151"/>
    <w:multiLevelType w:val="hybridMultilevel"/>
    <w:tmpl w:val="0BE48648"/>
    <w:lvl w:ilvl="0" w:tplc="B3FC3F4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F3A5611"/>
    <w:multiLevelType w:val="hybridMultilevel"/>
    <w:tmpl w:val="ED6264F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5A058C"/>
    <w:multiLevelType w:val="hybridMultilevel"/>
    <w:tmpl w:val="9CCE19B6"/>
    <w:lvl w:ilvl="0" w:tplc="5C26A432">
      <w:start w:val="1"/>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7718F8"/>
    <w:multiLevelType w:val="hybridMultilevel"/>
    <w:tmpl w:val="4F2C99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685180"/>
    <w:multiLevelType w:val="hybridMultilevel"/>
    <w:tmpl w:val="A1AAA980"/>
    <w:lvl w:ilvl="0" w:tplc="0418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26C4849"/>
    <w:multiLevelType w:val="hybridMultilevel"/>
    <w:tmpl w:val="A984BF2A"/>
    <w:lvl w:ilvl="0" w:tplc="2BDE67F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7A7E5F"/>
    <w:multiLevelType w:val="hybridMultilevel"/>
    <w:tmpl w:val="8DFA52C6"/>
    <w:lvl w:ilvl="0" w:tplc="0BF89D3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DF25335"/>
    <w:multiLevelType w:val="hybridMultilevel"/>
    <w:tmpl w:val="061E2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F6859FC"/>
    <w:multiLevelType w:val="hybridMultilevel"/>
    <w:tmpl w:val="26A86DF6"/>
    <w:lvl w:ilvl="0" w:tplc="B4103CAA">
      <w:numFmt w:val="decimal"/>
      <w:lvlText w:val="%1."/>
      <w:lvlJc w:val="left"/>
      <w:pPr>
        <w:tabs>
          <w:tab w:val="num" w:pos="547"/>
        </w:tabs>
        <w:ind w:left="547" w:hanging="360"/>
      </w:pPr>
      <w:rPr>
        <w:rFonts w:hint="default"/>
      </w:rPr>
    </w:lvl>
    <w:lvl w:ilvl="1" w:tplc="0E866532">
      <w:start w:val="1"/>
      <w:numFmt w:val="decimal"/>
      <w:lvlText w:val="%2"/>
      <w:lvlJc w:val="left"/>
      <w:pPr>
        <w:tabs>
          <w:tab w:val="num" w:pos="1267"/>
        </w:tabs>
        <w:ind w:left="1267" w:hanging="360"/>
      </w:pPr>
      <w:rPr>
        <w:rFonts w:hint="default"/>
      </w:r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9">
    <w:nsid w:val="35640276"/>
    <w:multiLevelType w:val="hybridMultilevel"/>
    <w:tmpl w:val="A07C4CFA"/>
    <w:lvl w:ilvl="0" w:tplc="EEDAA540">
      <w:start w:val="1"/>
      <w:numFmt w:val="decimal"/>
      <w:lvlText w:val="%1)"/>
      <w:lvlJc w:val="left"/>
      <w:pPr>
        <w:tabs>
          <w:tab w:val="num" w:pos="2978"/>
        </w:tabs>
        <w:ind w:left="2978" w:hanging="360"/>
      </w:pPr>
      <w:rPr>
        <w:rFonts w:hint="default"/>
      </w:rPr>
    </w:lvl>
    <w:lvl w:ilvl="1" w:tplc="B3FC3F4E">
      <w:start w:val="1"/>
      <w:numFmt w:val="bullet"/>
      <w:lvlText w:val="-"/>
      <w:lvlJc w:val="left"/>
      <w:pPr>
        <w:tabs>
          <w:tab w:val="num" w:pos="3698"/>
        </w:tabs>
        <w:ind w:left="3698" w:hanging="360"/>
      </w:pPr>
      <w:rPr>
        <w:rFonts w:ascii="Times New Roman" w:eastAsia="Times New Roman" w:hAnsi="Times New Roman" w:cs="Times New Roman" w:hint="default"/>
      </w:rPr>
    </w:lvl>
    <w:lvl w:ilvl="2" w:tplc="0E866532">
      <w:start w:val="1"/>
      <w:numFmt w:val="decimal"/>
      <w:lvlText w:val="%3"/>
      <w:lvlJc w:val="left"/>
      <w:pPr>
        <w:tabs>
          <w:tab w:val="num" w:pos="4598"/>
        </w:tabs>
        <w:ind w:left="4598" w:hanging="360"/>
      </w:pPr>
      <w:rPr>
        <w:rFonts w:hint="default"/>
      </w:rPr>
    </w:lvl>
    <w:lvl w:ilvl="3" w:tplc="0409000F" w:tentative="1">
      <w:start w:val="1"/>
      <w:numFmt w:val="decimal"/>
      <w:lvlText w:val="%4."/>
      <w:lvlJc w:val="left"/>
      <w:pPr>
        <w:tabs>
          <w:tab w:val="num" w:pos="5138"/>
        </w:tabs>
        <w:ind w:left="5138" w:hanging="360"/>
      </w:pPr>
    </w:lvl>
    <w:lvl w:ilvl="4" w:tplc="04090019" w:tentative="1">
      <w:start w:val="1"/>
      <w:numFmt w:val="lowerLetter"/>
      <w:lvlText w:val="%5."/>
      <w:lvlJc w:val="left"/>
      <w:pPr>
        <w:tabs>
          <w:tab w:val="num" w:pos="5858"/>
        </w:tabs>
        <w:ind w:left="5858" w:hanging="360"/>
      </w:pPr>
    </w:lvl>
    <w:lvl w:ilvl="5" w:tplc="0409001B" w:tentative="1">
      <w:start w:val="1"/>
      <w:numFmt w:val="lowerRoman"/>
      <w:lvlText w:val="%6."/>
      <w:lvlJc w:val="right"/>
      <w:pPr>
        <w:tabs>
          <w:tab w:val="num" w:pos="6578"/>
        </w:tabs>
        <w:ind w:left="6578" w:hanging="180"/>
      </w:pPr>
    </w:lvl>
    <w:lvl w:ilvl="6" w:tplc="0409000F" w:tentative="1">
      <w:start w:val="1"/>
      <w:numFmt w:val="decimal"/>
      <w:lvlText w:val="%7."/>
      <w:lvlJc w:val="left"/>
      <w:pPr>
        <w:tabs>
          <w:tab w:val="num" w:pos="7298"/>
        </w:tabs>
        <w:ind w:left="7298" w:hanging="360"/>
      </w:pPr>
    </w:lvl>
    <w:lvl w:ilvl="7" w:tplc="04090019" w:tentative="1">
      <w:start w:val="1"/>
      <w:numFmt w:val="lowerLetter"/>
      <w:lvlText w:val="%8."/>
      <w:lvlJc w:val="left"/>
      <w:pPr>
        <w:tabs>
          <w:tab w:val="num" w:pos="8018"/>
        </w:tabs>
        <w:ind w:left="8018" w:hanging="360"/>
      </w:pPr>
    </w:lvl>
    <w:lvl w:ilvl="8" w:tplc="0409001B" w:tentative="1">
      <w:start w:val="1"/>
      <w:numFmt w:val="lowerRoman"/>
      <w:lvlText w:val="%9."/>
      <w:lvlJc w:val="right"/>
      <w:pPr>
        <w:tabs>
          <w:tab w:val="num" w:pos="8738"/>
        </w:tabs>
        <w:ind w:left="8738" w:hanging="180"/>
      </w:pPr>
    </w:lvl>
  </w:abstractNum>
  <w:abstractNum w:abstractNumId="10">
    <w:nsid w:val="41261F9E"/>
    <w:multiLevelType w:val="hybridMultilevel"/>
    <w:tmpl w:val="15E2CBC0"/>
    <w:lvl w:ilvl="0" w:tplc="B37C123E">
      <w:start w:val="4"/>
      <w:numFmt w:val="bullet"/>
      <w:lvlText w:val="-"/>
      <w:lvlJc w:val="left"/>
      <w:pPr>
        <w:tabs>
          <w:tab w:val="num" w:pos="547"/>
        </w:tabs>
        <w:ind w:left="547" w:hanging="360"/>
      </w:pPr>
      <w:rPr>
        <w:rFonts w:ascii="Times New Roman" w:eastAsia="Times New Roman" w:hAnsi="Times New Roman" w:cs="Times New Roman" w:hint="default"/>
      </w:rPr>
    </w:lvl>
    <w:lvl w:ilvl="1" w:tplc="04090003" w:tentative="1">
      <w:start w:val="1"/>
      <w:numFmt w:val="bullet"/>
      <w:lvlText w:val="o"/>
      <w:lvlJc w:val="left"/>
      <w:pPr>
        <w:tabs>
          <w:tab w:val="num" w:pos="1267"/>
        </w:tabs>
        <w:ind w:left="1267" w:hanging="360"/>
      </w:pPr>
      <w:rPr>
        <w:rFonts w:ascii="Courier New" w:hAnsi="Courier New" w:cs="Courier New" w:hint="default"/>
      </w:rPr>
    </w:lvl>
    <w:lvl w:ilvl="2" w:tplc="04090005" w:tentative="1">
      <w:start w:val="1"/>
      <w:numFmt w:val="bullet"/>
      <w:lvlText w:val=""/>
      <w:lvlJc w:val="left"/>
      <w:pPr>
        <w:tabs>
          <w:tab w:val="num" w:pos="1987"/>
        </w:tabs>
        <w:ind w:left="1987" w:hanging="360"/>
      </w:pPr>
      <w:rPr>
        <w:rFonts w:ascii="Wingdings" w:hAnsi="Wingdings" w:hint="default"/>
      </w:rPr>
    </w:lvl>
    <w:lvl w:ilvl="3" w:tplc="04090001" w:tentative="1">
      <w:start w:val="1"/>
      <w:numFmt w:val="bullet"/>
      <w:lvlText w:val=""/>
      <w:lvlJc w:val="left"/>
      <w:pPr>
        <w:tabs>
          <w:tab w:val="num" w:pos="2707"/>
        </w:tabs>
        <w:ind w:left="2707" w:hanging="360"/>
      </w:pPr>
      <w:rPr>
        <w:rFonts w:ascii="Symbol" w:hAnsi="Symbol" w:hint="default"/>
      </w:rPr>
    </w:lvl>
    <w:lvl w:ilvl="4" w:tplc="04090003" w:tentative="1">
      <w:start w:val="1"/>
      <w:numFmt w:val="bullet"/>
      <w:lvlText w:val="o"/>
      <w:lvlJc w:val="left"/>
      <w:pPr>
        <w:tabs>
          <w:tab w:val="num" w:pos="3427"/>
        </w:tabs>
        <w:ind w:left="3427" w:hanging="360"/>
      </w:pPr>
      <w:rPr>
        <w:rFonts w:ascii="Courier New" w:hAnsi="Courier New" w:cs="Courier New" w:hint="default"/>
      </w:rPr>
    </w:lvl>
    <w:lvl w:ilvl="5" w:tplc="04090005" w:tentative="1">
      <w:start w:val="1"/>
      <w:numFmt w:val="bullet"/>
      <w:lvlText w:val=""/>
      <w:lvlJc w:val="left"/>
      <w:pPr>
        <w:tabs>
          <w:tab w:val="num" w:pos="4147"/>
        </w:tabs>
        <w:ind w:left="4147" w:hanging="360"/>
      </w:pPr>
      <w:rPr>
        <w:rFonts w:ascii="Wingdings" w:hAnsi="Wingdings" w:hint="default"/>
      </w:rPr>
    </w:lvl>
    <w:lvl w:ilvl="6" w:tplc="04090001" w:tentative="1">
      <w:start w:val="1"/>
      <w:numFmt w:val="bullet"/>
      <w:lvlText w:val=""/>
      <w:lvlJc w:val="left"/>
      <w:pPr>
        <w:tabs>
          <w:tab w:val="num" w:pos="4867"/>
        </w:tabs>
        <w:ind w:left="4867" w:hanging="360"/>
      </w:pPr>
      <w:rPr>
        <w:rFonts w:ascii="Symbol" w:hAnsi="Symbol" w:hint="default"/>
      </w:rPr>
    </w:lvl>
    <w:lvl w:ilvl="7" w:tplc="04090003" w:tentative="1">
      <w:start w:val="1"/>
      <w:numFmt w:val="bullet"/>
      <w:lvlText w:val="o"/>
      <w:lvlJc w:val="left"/>
      <w:pPr>
        <w:tabs>
          <w:tab w:val="num" w:pos="5587"/>
        </w:tabs>
        <w:ind w:left="5587" w:hanging="360"/>
      </w:pPr>
      <w:rPr>
        <w:rFonts w:ascii="Courier New" w:hAnsi="Courier New" w:cs="Courier New" w:hint="default"/>
      </w:rPr>
    </w:lvl>
    <w:lvl w:ilvl="8" w:tplc="04090005" w:tentative="1">
      <w:start w:val="1"/>
      <w:numFmt w:val="bullet"/>
      <w:lvlText w:val=""/>
      <w:lvlJc w:val="left"/>
      <w:pPr>
        <w:tabs>
          <w:tab w:val="num" w:pos="6307"/>
        </w:tabs>
        <w:ind w:left="6307" w:hanging="360"/>
      </w:pPr>
      <w:rPr>
        <w:rFonts w:ascii="Wingdings" w:hAnsi="Wingdings" w:hint="default"/>
      </w:rPr>
    </w:lvl>
  </w:abstractNum>
  <w:abstractNum w:abstractNumId="11">
    <w:nsid w:val="460438D7"/>
    <w:multiLevelType w:val="hybridMultilevel"/>
    <w:tmpl w:val="AFF28828"/>
    <w:lvl w:ilvl="0" w:tplc="B3FC3F4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D6A2EC0"/>
    <w:multiLevelType w:val="hybridMultilevel"/>
    <w:tmpl w:val="DC1A85E8"/>
    <w:lvl w:ilvl="0" w:tplc="F5D6B4AC">
      <w:numFmt w:val="bullet"/>
      <w:lvlText w:val=""/>
      <w:lvlJc w:val="left"/>
      <w:pPr>
        <w:tabs>
          <w:tab w:val="num" w:pos="420"/>
        </w:tabs>
        <w:ind w:left="420" w:hanging="360"/>
      </w:pPr>
      <w:rPr>
        <w:rFonts w:ascii="Symbol" w:eastAsia="Times New Roman" w:hAnsi="Symbol"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3">
    <w:nsid w:val="59AD008A"/>
    <w:multiLevelType w:val="hybridMultilevel"/>
    <w:tmpl w:val="1FA8C054"/>
    <w:lvl w:ilvl="0" w:tplc="04180011">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5B48342D"/>
    <w:multiLevelType w:val="hybridMultilevel"/>
    <w:tmpl w:val="C76039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BD07E27"/>
    <w:multiLevelType w:val="hybridMultilevel"/>
    <w:tmpl w:val="C4F0DE24"/>
    <w:lvl w:ilvl="0" w:tplc="B3FC3F4E">
      <w:start w:val="1"/>
      <w:numFmt w:val="bullet"/>
      <w:lvlText w:val="-"/>
      <w:lvlJc w:val="left"/>
      <w:pPr>
        <w:tabs>
          <w:tab w:val="num" w:pos="1140"/>
        </w:tabs>
        <w:ind w:left="114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5DCC3337"/>
    <w:multiLevelType w:val="hybridMultilevel"/>
    <w:tmpl w:val="1384FC5A"/>
    <w:lvl w:ilvl="0" w:tplc="B3FC3F4E">
      <w:start w:val="1"/>
      <w:numFmt w:val="bullet"/>
      <w:lvlText w:val="-"/>
      <w:lvlJc w:val="left"/>
      <w:pPr>
        <w:tabs>
          <w:tab w:val="num" w:pos="1575"/>
        </w:tabs>
        <w:ind w:left="1575" w:hanging="360"/>
      </w:pPr>
      <w:rPr>
        <w:rFonts w:ascii="Times New Roman" w:eastAsia="Times New Roman" w:hAnsi="Times New Roman" w:cs="Times New Roman" w:hint="default"/>
      </w:rPr>
    </w:lvl>
    <w:lvl w:ilvl="1" w:tplc="04090003" w:tentative="1">
      <w:start w:val="1"/>
      <w:numFmt w:val="bullet"/>
      <w:lvlText w:val="o"/>
      <w:lvlJc w:val="left"/>
      <w:pPr>
        <w:tabs>
          <w:tab w:val="num" w:pos="1935"/>
        </w:tabs>
        <w:ind w:left="1935" w:hanging="360"/>
      </w:pPr>
      <w:rPr>
        <w:rFonts w:ascii="Courier New" w:hAnsi="Courier New" w:cs="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cs="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cs="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17">
    <w:nsid w:val="7AB96AAE"/>
    <w:multiLevelType w:val="hybridMultilevel"/>
    <w:tmpl w:val="DD047108"/>
    <w:lvl w:ilvl="0" w:tplc="0409000F">
      <w:start w:val="1"/>
      <w:numFmt w:val="decimal"/>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8">
    <w:nsid w:val="7BE72352"/>
    <w:multiLevelType w:val="hybridMultilevel"/>
    <w:tmpl w:val="EF02AF98"/>
    <w:lvl w:ilvl="0" w:tplc="04180011">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6"/>
  </w:num>
  <w:num w:numId="4">
    <w:abstractNumId w:val="11"/>
  </w:num>
  <w:num w:numId="5">
    <w:abstractNumId w:val="15"/>
  </w:num>
  <w:num w:numId="6">
    <w:abstractNumId w:val="12"/>
  </w:num>
  <w:num w:numId="7">
    <w:abstractNumId w:val="9"/>
  </w:num>
  <w:num w:numId="8">
    <w:abstractNumId w:val="7"/>
  </w:num>
  <w:num w:numId="9">
    <w:abstractNumId w:val="8"/>
  </w:num>
  <w:num w:numId="10">
    <w:abstractNumId w:val="1"/>
  </w:num>
  <w:num w:numId="11">
    <w:abstractNumId w:val="2"/>
  </w:num>
  <w:num w:numId="12">
    <w:abstractNumId w:val="14"/>
  </w:num>
  <w:num w:numId="13">
    <w:abstractNumId w:val="6"/>
  </w:num>
  <w:num w:numId="14">
    <w:abstractNumId w:val="10"/>
  </w:num>
  <w:num w:numId="15">
    <w:abstractNumId w:val="17"/>
  </w:num>
  <w:num w:numId="16">
    <w:abstractNumId w:val="3"/>
  </w:num>
  <w:num w:numId="17">
    <w:abstractNumId w:val="5"/>
  </w:num>
  <w:num w:numId="18">
    <w:abstractNumId w:val="1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87"/>
  <w:drawingGridVerticalSpacing w:val="187"/>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3F5"/>
    <w:rsid w:val="00001B01"/>
    <w:rsid w:val="00010CD9"/>
    <w:rsid w:val="000134C6"/>
    <w:rsid w:val="000339FA"/>
    <w:rsid w:val="0004090C"/>
    <w:rsid w:val="000421C7"/>
    <w:rsid w:val="000504DC"/>
    <w:rsid w:val="00064BEA"/>
    <w:rsid w:val="00084037"/>
    <w:rsid w:val="000910DA"/>
    <w:rsid w:val="000920F2"/>
    <w:rsid w:val="00092FC1"/>
    <w:rsid w:val="00097321"/>
    <w:rsid w:val="000A212E"/>
    <w:rsid w:val="000C34F3"/>
    <w:rsid w:val="000E2449"/>
    <w:rsid w:val="00100FFA"/>
    <w:rsid w:val="00113EF8"/>
    <w:rsid w:val="0014031F"/>
    <w:rsid w:val="001407D4"/>
    <w:rsid w:val="001535CD"/>
    <w:rsid w:val="001600AE"/>
    <w:rsid w:val="00161438"/>
    <w:rsid w:val="00164576"/>
    <w:rsid w:val="001649E2"/>
    <w:rsid w:val="001745DD"/>
    <w:rsid w:val="001B0495"/>
    <w:rsid w:val="001B5190"/>
    <w:rsid w:val="001B56EF"/>
    <w:rsid w:val="001C530D"/>
    <w:rsid w:val="0020084A"/>
    <w:rsid w:val="00200C36"/>
    <w:rsid w:val="00217E91"/>
    <w:rsid w:val="00236571"/>
    <w:rsid w:val="00245DBF"/>
    <w:rsid w:val="002506FD"/>
    <w:rsid w:val="00257A22"/>
    <w:rsid w:val="00264A59"/>
    <w:rsid w:val="00281060"/>
    <w:rsid w:val="00296D10"/>
    <w:rsid w:val="002B0395"/>
    <w:rsid w:val="002B5732"/>
    <w:rsid w:val="002C1BC4"/>
    <w:rsid w:val="002C5310"/>
    <w:rsid w:val="002C579A"/>
    <w:rsid w:val="002E7670"/>
    <w:rsid w:val="002F11D3"/>
    <w:rsid w:val="0031393F"/>
    <w:rsid w:val="00315C1C"/>
    <w:rsid w:val="00317D23"/>
    <w:rsid w:val="00361447"/>
    <w:rsid w:val="00362F82"/>
    <w:rsid w:val="00365C69"/>
    <w:rsid w:val="00397763"/>
    <w:rsid w:val="003A27EE"/>
    <w:rsid w:val="003A4CF0"/>
    <w:rsid w:val="003A61FD"/>
    <w:rsid w:val="003B4745"/>
    <w:rsid w:val="003B6C7E"/>
    <w:rsid w:val="003C0EE5"/>
    <w:rsid w:val="003C203C"/>
    <w:rsid w:val="003C5AC2"/>
    <w:rsid w:val="003C5C36"/>
    <w:rsid w:val="00403265"/>
    <w:rsid w:val="004045F3"/>
    <w:rsid w:val="0040770F"/>
    <w:rsid w:val="00411388"/>
    <w:rsid w:val="004223E5"/>
    <w:rsid w:val="0042250B"/>
    <w:rsid w:val="004228B3"/>
    <w:rsid w:val="00452615"/>
    <w:rsid w:val="00466BC0"/>
    <w:rsid w:val="00475134"/>
    <w:rsid w:val="00476F76"/>
    <w:rsid w:val="004908F9"/>
    <w:rsid w:val="004A6056"/>
    <w:rsid w:val="004B5FD7"/>
    <w:rsid w:val="004D67F2"/>
    <w:rsid w:val="004E0E18"/>
    <w:rsid w:val="004F17B1"/>
    <w:rsid w:val="004F5C2E"/>
    <w:rsid w:val="00506E2D"/>
    <w:rsid w:val="00525AD0"/>
    <w:rsid w:val="00533CB4"/>
    <w:rsid w:val="00536377"/>
    <w:rsid w:val="0054218F"/>
    <w:rsid w:val="00571E34"/>
    <w:rsid w:val="00580574"/>
    <w:rsid w:val="00587760"/>
    <w:rsid w:val="005A4B95"/>
    <w:rsid w:val="005A5F9D"/>
    <w:rsid w:val="005D0973"/>
    <w:rsid w:val="005E6211"/>
    <w:rsid w:val="005E7519"/>
    <w:rsid w:val="005F0E97"/>
    <w:rsid w:val="00605DD5"/>
    <w:rsid w:val="0061181B"/>
    <w:rsid w:val="00616164"/>
    <w:rsid w:val="0062405F"/>
    <w:rsid w:val="0064329C"/>
    <w:rsid w:val="00651576"/>
    <w:rsid w:val="0065576C"/>
    <w:rsid w:val="006628D3"/>
    <w:rsid w:val="00663ACF"/>
    <w:rsid w:val="006737E4"/>
    <w:rsid w:val="00675DB0"/>
    <w:rsid w:val="0069359F"/>
    <w:rsid w:val="00693782"/>
    <w:rsid w:val="006A6864"/>
    <w:rsid w:val="006B0F8A"/>
    <w:rsid w:val="006C13BA"/>
    <w:rsid w:val="006E6B1F"/>
    <w:rsid w:val="006F0AF7"/>
    <w:rsid w:val="006F20F6"/>
    <w:rsid w:val="00702625"/>
    <w:rsid w:val="0072415E"/>
    <w:rsid w:val="00724F12"/>
    <w:rsid w:val="00737079"/>
    <w:rsid w:val="00751209"/>
    <w:rsid w:val="00752403"/>
    <w:rsid w:val="00764335"/>
    <w:rsid w:val="00774A63"/>
    <w:rsid w:val="007804F4"/>
    <w:rsid w:val="0079015B"/>
    <w:rsid w:val="007A3D6F"/>
    <w:rsid w:val="007A6444"/>
    <w:rsid w:val="007B3FEB"/>
    <w:rsid w:val="007C4435"/>
    <w:rsid w:val="007D0902"/>
    <w:rsid w:val="007E4B47"/>
    <w:rsid w:val="00815DC2"/>
    <w:rsid w:val="0081710F"/>
    <w:rsid w:val="00820616"/>
    <w:rsid w:val="00821625"/>
    <w:rsid w:val="00821D57"/>
    <w:rsid w:val="008260BA"/>
    <w:rsid w:val="00842A30"/>
    <w:rsid w:val="008455E1"/>
    <w:rsid w:val="008512BC"/>
    <w:rsid w:val="00857D51"/>
    <w:rsid w:val="0086094A"/>
    <w:rsid w:val="00867BDE"/>
    <w:rsid w:val="008B46AD"/>
    <w:rsid w:val="008C1862"/>
    <w:rsid w:val="008D5295"/>
    <w:rsid w:val="008D5B3D"/>
    <w:rsid w:val="008E5997"/>
    <w:rsid w:val="008E6B20"/>
    <w:rsid w:val="008F31F9"/>
    <w:rsid w:val="008F60CC"/>
    <w:rsid w:val="009005AD"/>
    <w:rsid w:val="009061B3"/>
    <w:rsid w:val="00944F82"/>
    <w:rsid w:val="00957FE3"/>
    <w:rsid w:val="00963212"/>
    <w:rsid w:val="00966252"/>
    <w:rsid w:val="00986D2D"/>
    <w:rsid w:val="0099099C"/>
    <w:rsid w:val="0099494F"/>
    <w:rsid w:val="009A2BAB"/>
    <w:rsid w:val="009A60DC"/>
    <w:rsid w:val="009A6D89"/>
    <w:rsid w:val="009A78AE"/>
    <w:rsid w:val="009B71A3"/>
    <w:rsid w:val="009E400C"/>
    <w:rsid w:val="009E405E"/>
    <w:rsid w:val="009F4C8C"/>
    <w:rsid w:val="00A041A0"/>
    <w:rsid w:val="00A11AC4"/>
    <w:rsid w:val="00A257F4"/>
    <w:rsid w:val="00A4403B"/>
    <w:rsid w:val="00A470F3"/>
    <w:rsid w:val="00A65CF7"/>
    <w:rsid w:val="00A73D08"/>
    <w:rsid w:val="00A81802"/>
    <w:rsid w:val="00AB5A5D"/>
    <w:rsid w:val="00AC5139"/>
    <w:rsid w:val="00AD4ABB"/>
    <w:rsid w:val="00AD7A13"/>
    <w:rsid w:val="00AE0CB8"/>
    <w:rsid w:val="00AE13CD"/>
    <w:rsid w:val="00AE4234"/>
    <w:rsid w:val="00AE6CE9"/>
    <w:rsid w:val="00AF1E3B"/>
    <w:rsid w:val="00AF4816"/>
    <w:rsid w:val="00B05072"/>
    <w:rsid w:val="00B14778"/>
    <w:rsid w:val="00B14C45"/>
    <w:rsid w:val="00B2559D"/>
    <w:rsid w:val="00B3080C"/>
    <w:rsid w:val="00B36068"/>
    <w:rsid w:val="00B44985"/>
    <w:rsid w:val="00B62F62"/>
    <w:rsid w:val="00B77937"/>
    <w:rsid w:val="00B8188C"/>
    <w:rsid w:val="00B828F6"/>
    <w:rsid w:val="00BA4794"/>
    <w:rsid w:val="00BA49B0"/>
    <w:rsid w:val="00BA5A03"/>
    <w:rsid w:val="00BB0EC6"/>
    <w:rsid w:val="00BB11F1"/>
    <w:rsid w:val="00BC72D1"/>
    <w:rsid w:val="00BD533C"/>
    <w:rsid w:val="00BF239C"/>
    <w:rsid w:val="00BF3E44"/>
    <w:rsid w:val="00BF76B8"/>
    <w:rsid w:val="00BF7D5A"/>
    <w:rsid w:val="00C227E8"/>
    <w:rsid w:val="00C27ABE"/>
    <w:rsid w:val="00C335AA"/>
    <w:rsid w:val="00C3443B"/>
    <w:rsid w:val="00C37D56"/>
    <w:rsid w:val="00C40766"/>
    <w:rsid w:val="00C46EBA"/>
    <w:rsid w:val="00C70941"/>
    <w:rsid w:val="00C71257"/>
    <w:rsid w:val="00C85731"/>
    <w:rsid w:val="00C91C29"/>
    <w:rsid w:val="00CA769E"/>
    <w:rsid w:val="00CB306C"/>
    <w:rsid w:val="00CB4092"/>
    <w:rsid w:val="00CB64D3"/>
    <w:rsid w:val="00CF5CFD"/>
    <w:rsid w:val="00CF6728"/>
    <w:rsid w:val="00D07746"/>
    <w:rsid w:val="00D3419D"/>
    <w:rsid w:val="00D500A8"/>
    <w:rsid w:val="00D541AD"/>
    <w:rsid w:val="00D547E5"/>
    <w:rsid w:val="00D76CD6"/>
    <w:rsid w:val="00D93046"/>
    <w:rsid w:val="00D96A24"/>
    <w:rsid w:val="00DA1411"/>
    <w:rsid w:val="00DA20FC"/>
    <w:rsid w:val="00DA472C"/>
    <w:rsid w:val="00DA71F2"/>
    <w:rsid w:val="00DE4006"/>
    <w:rsid w:val="00DF6D35"/>
    <w:rsid w:val="00E013F5"/>
    <w:rsid w:val="00E44C92"/>
    <w:rsid w:val="00E5338B"/>
    <w:rsid w:val="00E56BDA"/>
    <w:rsid w:val="00E62BDB"/>
    <w:rsid w:val="00E64281"/>
    <w:rsid w:val="00E762AA"/>
    <w:rsid w:val="00ED55DF"/>
    <w:rsid w:val="00EE4A37"/>
    <w:rsid w:val="00EF0B94"/>
    <w:rsid w:val="00F04AF4"/>
    <w:rsid w:val="00F054FF"/>
    <w:rsid w:val="00F15043"/>
    <w:rsid w:val="00F30D17"/>
    <w:rsid w:val="00F320E7"/>
    <w:rsid w:val="00F42529"/>
    <w:rsid w:val="00F46A8F"/>
    <w:rsid w:val="00F54816"/>
    <w:rsid w:val="00F55E78"/>
    <w:rsid w:val="00F6002C"/>
    <w:rsid w:val="00F75350"/>
    <w:rsid w:val="00F75E23"/>
    <w:rsid w:val="00F86968"/>
    <w:rsid w:val="00F92EE2"/>
    <w:rsid w:val="00FA45F3"/>
    <w:rsid w:val="00FC026E"/>
    <w:rsid w:val="00FC15C7"/>
    <w:rsid w:val="00FE0F6A"/>
    <w:rsid w:val="00FE1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13F5"/>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C46EBA"/>
    <w:pPr>
      <w:tabs>
        <w:tab w:val="center" w:pos="4703"/>
        <w:tab w:val="right" w:pos="9406"/>
      </w:tabs>
    </w:pPr>
  </w:style>
  <w:style w:type="character" w:customStyle="1" w:styleId="AntetCaracter">
    <w:name w:val="Antet Caracter"/>
    <w:link w:val="Antet"/>
    <w:uiPriority w:val="99"/>
    <w:rsid w:val="00C46EBA"/>
    <w:rPr>
      <w:sz w:val="24"/>
      <w:szCs w:val="24"/>
    </w:rPr>
  </w:style>
  <w:style w:type="paragraph" w:styleId="Subsol">
    <w:name w:val="footer"/>
    <w:basedOn w:val="Normal"/>
    <w:link w:val="SubsolCaracter"/>
    <w:rsid w:val="00C46EBA"/>
    <w:pPr>
      <w:tabs>
        <w:tab w:val="center" w:pos="4703"/>
        <w:tab w:val="right" w:pos="9406"/>
      </w:tabs>
    </w:pPr>
  </w:style>
  <w:style w:type="character" w:customStyle="1" w:styleId="SubsolCaracter">
    <w:name w:val="Subsol Caracter"/>
    <w:link w:val="Subsol"/>
    <w:rsid w:val="00C46EBA"/>
    <w:rPr>
      <w:sz w:val="24"/>
      <w:szCs w:val="24"/>
    </w:rPr>
  </w:style>
  <w:style w:type="paragraph" w:customStyle="1" w:styleId="Char">
    <w:name w:val="Char"/>
    <w:basedOn w:val="Normal"/>
    <w:rsid w:val="003A4CF0"/>
    <w:rPr>
      <w:lang w:val="pl-PL" w:eastAsia="pl-PL"/>
    </w:rPr>
  </w:style>
  <w:style w:type="paragraph" w:customStyle="1" w:styleId="Char0">
    <w:name w:val="Char"/>
    <w:basedOn w:val="Normal"/>
    <w:rsid w:val="00C227E8"/>
    <w:rPr>
      <w:lang w:val="pl-PL" w:eastAsia="pl-PL"/>
    </w:rPr>
  </w:style>
  <w:style w:type="paragraph" w:styleId="Listparagraf">
    <w:name w:val="List Paragraph"/>
    <w:basedOn w:val="Normal"/>
    <w:uiPriority w:val="34"/>
    <w:qFormat/>
    <w:rsid w:val="008D5B3D"/>
    <w:pPr>
      <w:ind w:left="720"/>
      <w:contextualSpacing/>
    </w:pPr>
  </w:style>
  <w:style w:type="paragraph" w:styleId="TextnBalon">
    <w:name w:val="Balloon Text"/>
    <w:basedOn w:val="Normal"/>
    <w:link w:val="TextnBalonCaracter"/>
    <w:rsid w:val="008D5B3D"/>
    <w:rPr>
      <w:rFonts w:ascii="Tahoma" w:hAnsi="Tahoma" w:cs="Tahoma"/>
      <w:sz w:val="16"/>
      <w:szCs w:val="16"/>
    </w:rPr>
  </w:style>
  <w:style w:type="character" w:customStyle="1" w:styleId="TextnBalonCaracter">
    <w:name w:val="Text în Balon Caracter"/>
    <w:basedOn w:val="Fontdeparagrafimplicit"/>
    <w:link w:val="TextnBalon"/>
    <w:rsid w:val="008D5B3D"/>
    <w:rPr>
      <w:rFonts w:ascii="Tahoma" w:hAnsi="Tahoma" w:cs="Tahoma"/>
      <w:sz w:val="16"/>
      <w:szCs w:val="16"/>
    </w:rPr>
  </w:style>
  <w:style w:type="paragraph" w:styleId="Textnotdesubsol">
    <w:name w:val="footnote text"/>
    <w:basedOn w:val="Normal"/>
    <w:link w:val="TextnotdesubsolCaracter"/>
    <w:rsid w:val="00F92EE2"/>
    <w:rPr>
      <w:sz w:val="20"/>
      <w:szCs w:val="20"/>
    </w:rPr>
  </w:style>
  <w:style w:type="character" w:customStyle="1" w:styleId="TextnotdesubsolCaracter">
    <w:name w:val="Text notă de subsol Caracter"/>
    <w:basedOn w:val="Fontdeparagrafimplicit"/>
    <w:link w:val="Textnotdesubsol"/>
    <w:rsid w:val="00F92EE2"/>
  </w:style>
  <w:style w:type="character" w:styleId="Referinnotdesubsol">
    <w:name w:val="footnote reference"/>
    <w:basedOn w:val="Fontdeparagrafimplicit"/>
    <w:rsid w:val="00F92EE2"/>
    <w:rPr>
      <w:vertAlign w:val="superscript"/>
    </w:rPr>
  </w:style>
  <w:style w:type="character" w:styleId="Hyperlink">
    <w:name w:val="Hyperlink"/>
    <w:basedOn w:val="Fontdeparagrafimplicit"/>
    <w:uiPriority w:val="99"/>
    <w:unhideWhenUsed/>
    <w:rsid w:val="00F92EE2"/>
    <w:rPr>
      <w:color w:val="0000FF"/>
      <w:u w:val="single"/>
    </w:rPr>
  </w:style>
  <w:style w:type="table" w:styleId="GrilTabel">
    <w:name w:val="Table Grid"/>
    <w:basedOn w:val="TabelNormal"/>
    <w:rsid w:val="003A27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13F5"/>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C46EBA"/>
    <w:pPr>
      <w:tabs>
        <w:tab w:val="center" w:pos="4703"/>
        <w:tab w:val="right" w:pos="9406"/>
      </w:tabs>
    </w:pPr>
  </w:style>
  <w:style w:type="character" w:customStyle="1" w:styleId="AntetCaracter">
    <w:name w:val="Antet Caracter"/>
    <w:link w:val="Antet"/>
    <w:uiPriority w:val="99"/>
    <w:rsid w:val="00C46EBA"/>
    <w:rPr>
      <w:sz w:val="24"/>
      <w:szCs w:val="24"/>
    </w:rPr>
  </w:style>
  <w:style w:type="paragraph" w:styleId="Subsol">
    <w:name w:val="footer"/>
    <w:basedOn w:val="Normal"/>
    <w:link w:val="SubsolCaracter"/>
    <w:rsid w:val="00C46EBA"/>
    <w:pPr>
      <w:tabs>
        <w:tab w:val="center" w:pos="4703"/>
        <w:tab w:val="right" w:pos="9406"/>
      </w:tabs>
    </w:pPr>
  </w:style>
  <w:style w:type="character" w:customStyle="1" w:styleId="SubsolCaracter">
    <w:name w:val="Subsol Caracter"/>
    <w:link w:val="Subsol"/>
    <w:rsid w:val="00C46EBA"/>
    <w:rPr>
      <w:sz w:val="24"/>
      <w:szCs w:val="24"/>
    </w:rPr>
  </w:style>
  <w:style w:type="paragraph" w:customStyle="1" w:styleId="Char">
    <w:name w:val="Char"/>
    <w:basedOn w:val="Normal"/>
    <w:rsid w:val="003A4CF0"/>
    <w:rPr>
      <w:lang w:val="pl-PL" w:eastAsia="pl-PL"/>
    </w:rPr>
  </w:style>
  <w:style w:type="paragraph" w:customStyle="1" w:styleId="Char0">
    <w:name w:val="Char"/>
    <w:basedOn w:val="Normal"/>
    <w:rsid w:val="00C227E8"/>
    <w:rPr>
      <w:lang w:val="pl-PL" w:eastAsia="pl-PL"/>
    </w:rPr>
  </w:style>
  <w:style w:type="paragraph" w:styleId="Listparagraf">
    <w:name w:val="List Paragraph"/>
    <w:basedOn w:val="Normal"/>
    <w:uiPriority w:val="34"/>
    <w:qFormat/>
    <w:rsid w:val="008D5B3D"/>
    <w:pPr>
      <w:ind w:left="720"/>
      <w:contextualSpacing/>
    </w:pPr>
  </w:style>
  <w:style w:type="paragraph" w:styleId="TextnBalon">
    <w:name w:val="Balloon Text"/>
    <w:basedOn w:val="Normal"/>
    <w:link w:val="TextnBalonCaracter"/>
    <w:rsid w:val="008D5B3D"/>
    <w:rPr>
      <w:rFonts w:ascii="Tahoma" w:hAnsi="Tahoma" w:cs="Tahoma"/>
      <w:sz w:val="16"/>
      <w:szCs w:val="16"/>
    </w:rPr>
  </w:style>
  <w:style w:type="character" w:customStyle="1" w:styleId="TextnBalonCaracter">
    <w:name w:val="Text în Balon Caracter"/>
    <w:basedOn w:val="Fontdeparagrafimplicit"/>
    <w:link w:val="TextnBalon"/>
    <w:rsid w:val="008D5B3D"/>
    <w:rPr>
      <w:rFonts w:ascii="Tahoma" w:hAnsi="Tahoma" w:cs="Tahoma"/>
      <w:sz w:val="16"/>
      <w:szCs w:val="16"/>
    </w:rPr>
  </w:style>
  <w:style w:type="paragraph" w:styleId="Textnotdesubsol">
    <w:name w:val="footnote text"/>
    <w:basedOn w:val="Normal"/>
    <w:link w:val="TextnotdesubsolCaracter"/>
    <w:rsid w:val="00F92EE2"/>
    <w:rPr>
      <w:sz w:val="20"/>
      <w:szCs w:val="20"/>
    </w:rPr>
  </w:style>
  <w:style w:type="character" w:customStyle="1" w:styleId="TextnotdesubsolCaracter">
    <w:name w:val="Text notă de subsol Caracter"/>
    <w:basedOn w:val="Fontdeparagrafimplicit"/>
    <w:link w:val="Textnotdesubsol"/>
    <w:rsid w:val="00F92EE2"/>
  </w:style>
  <w:style w:type="character" w:styleId="Referinnotdesubsol">
    <w:name w:val="footnote reference"/>
    <w:basedOn w:val="Fontdeparagrafimplicit"/>
    <w:rsid w:val="00F92EE2"/>
    <w:rPr>
      <w:vertAlign w:val="superscript"/>
    </w:rPr>
  </w:style>
  <w:style w:type="character" w:styleId="Hyperlink">
    <w:name w:val="Hyperlink"/>
    <w:basedOn w:val="Fontdeparagrafimplicit"/>
    <w:uiPriority w:val="99"/>
    <w:unhideWhenUsed/>
    <w:rsid w:val="00F92EE2"/>
    <w:rPr>
      <w:color w:val="0000FF"/>
      <w:u w:val="single"/>
    </w:rPr>
  </w:style>
  <w:style w:type="table" w:styleId="GrilTabel">
    <w:name w:val="Table Grid"/>
    <w:basedOn w:val="TabelNormal"/>
    <w:rsid w:val="003A27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8.bin"/><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oleObject" Target="embeddings/oleObject27.bin"/><Relationship Id="rId84" Type="http://schemas.openxmlformats.org/officeDocument/2006/relationships/image" Target="media/image40.wmf"/><Relationship Id="rId138" Type="http://schemas.openxmlformats.org/officeDocument/2006/relationships/oleObject" Target="embeddings/oleObject67.bin"/><Relationship Id="rId159" Type="http://schemas.openxmlformats.org/officeDocument/2006/relationships/image" Target="media/image74.wmf"/><Relationship Id="rId170" Type="http://schemas.openxmlformats.org/officeDocument/2006/relationships/oleObject" Target="embeddings/oleObject83.bin"/><Relationship Id="rId191" Type="http://schemas.openxmlformats.org/officeDocument/2006/relationships/image" Target="media/image90.wmf"/><Relationship Id="rId205" Type="http://schemas.openxmlformats.org/officeDocument/2006/relationships/image" Target="media/image97.wmf"/><Relationship Id="rId226" Type="http://schemas.openxmlformats.org/officeDocument/2006/relationships/image" Target="media/image108.wmf"/><Relationship Id="rId247" Type="http://schemas.openxmlformats.org/officeDocument/2006/relationships/oleObject" Target="embeddings/oleObject122.bin"/><Relationship Id="rId107" Type="http://schemas.openxmlformats.org/officeDocument/2006/relationships/oleObject" Target="embeddings/oleObject51.bin"/><Relationship Id="rId268" Type="http://schemas.openxmlformats.org/officeDocument/2006/relationships/image" Target="media/image126.wmf"/><Relationship Id="rId289" Type="http://schemas.openxmlformats.org/officeDocument/2006/relationships/image" Target="media/image137.png"/><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2.bin"/><Relationship Id="rId128" Type="http://schemas.openxmlformats.org/officeDocument/2006/relationships/oleObject" Target="embeddings/oleObject61.bin"/><Relationship Id="rId149" Type="http://schemas.openxmlformats.org/officeDocument/2006/relationships/image" Target="media/image69.wmf"/><Relationship Id="rId5" Type="http://schemas.openxmlformats.org/officeDocument/2006/relationships/settings" Target="settings.xml"/><Relationship Id="rId95" Type="http://schemas.openxmlformats.org/officeDocument/2006/relationships/oleObject" Target="embeddings/oleObject44.bin"/><Relationship Id="rId160" Type="http://schemas.openxmlformats.org/officeDocument/2006/relationships/oleObject" Target="embeddings/oleObject78.bin"/><Relationship Id="rId181" Type="http://schemas.openxmlformats.org/officeDocument/2006/relationships/oleObject" Target="embeddings/oleObject87.bin"/><Relationship Id="rId216" Type="http://schemas.openxmlformats.org/officeDocument/2006/relationships/oleObject" Target="embeddings/oleObject105.bin"/><Relationship Id="rId237" Type="http://schemas.openxmlformats.org/officeDocument/2006/relationships/oleObject" Target="embeddings/oleObject116.bin"/><Relationship Id="rId258" Type="http://schemas.openxmlformats.org/officeDocument/2006/relationships/oleObject" Target="embeddings/oleObject128.bin"/><Relationship Id="rId279" Type="http://schemas.openxmlformats.org/officeDocument/2006/relationships/oleObject" Target="embeddings/oleObject139.bin"/><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image" Target="media/image29.wmf"/><Relationship Id="rId118" Type="http://schemas.openxmlformats.org/officeDocument/2006/relationships/image" Target="media/image55.png"/><Relationship Id="rId139" Type="http://schemas.openxmlformats.org/officeDocument/2006/relationships/image" Target="media/image64.wmf"/><Relationship Id="rId290" Type="http://schemas.openxmlformats.org/officeDocument/2006/relationships/image" Target="media/image138.wmf"/><Relationship Id="rId85" Type="http://schemas.openxmlformats.org/officeDocument/2006/relationships/oleObject" Target="embeddings/oleObject37.bin"/><Relationship Id="rId150" Type="http://schemas.openxmlformats.org/officeDocument/2006/relationships/oleObject" Target="embeddings/oleObject73.bin"/><Relationship Id="rId171" Type="http://schemas.openxmlformats.org/officeDocument/2006/relationships/image" Target="media/image80.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oleObject" Target="embeddings/oleObject110.bin"/><Relationship Id="rId248" Type="http://schemas.openxmlformats.org/officeDocument/2006/relationships/image" Target="media/image117.wmf"/><Relationship Id="rId269" Type="http://schemas.openxmlformats.org/officeDocument/2006/relationships/oleObject" Target="embeddings/oleObject134.bin"/><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image" Target="media/image49.wmf"/><Relationship Id="rId129" Type="http://schemas.openxmlformats.org/officeDocument/2006/relationships/image" Target="media/image60.wmf"/><Relationship Id="rId280" Type="http://schemas.openxmlformats.org/officeDocument/2006/relationships/image" Target="media/image132.wmf"/><Relationship Id="rId54" Type="http://schemas.openxmlformats.org/officeDocument/2006/relationships/oleObject" Target="embeddings/oleObject23.bin"/><Relationship Id="rId75" Type="http://schemas.openxmlformats.org/officeDocument/2006/relationships/image" Target="media/image35.wmf"/><Relationship Id="rId96" Type="http://schemas.openxmlformats.org/officeDocument/2006/relationships/image" Target="media/image44.wmf"/><Relationship Id="rId140" Type="http://schemas.openxmlformats.org/officeDocument/2006/relationships/oleObject" Target="embeddings/oleObject68.bin"/><Relationship Id="rId161" Type="http://schemas.openxmlformats.org/officeDocument/2006/relationships/image" Target="media/image75.wmf"/><Relationship Id="rId182" Type="http://schemas.openxmlformats.org/officeDocument/2006/relationships/image" Target="media/image86.wmf"/><Relationship Id="rId217" Type="http://schemas.openxmlformats.org/officeDocument/2006/relationships/image" Target="media/image103.wmf"/><Relationship Id="rId6" Type="http://schemas.openxmlformats.org/officeDocument/2006/relationships/webSettings" Target="webSettings.xml"/><Relationship Id="rId238" Type="http://schemas.openxmlformats.org/officeDocument/2006/relationships/image" Target="media/image113.wmf"/><Relationship Id="rId259" Type="http://schemas.openxmlformats.org/officeDocument/2006/relationships/oleObject" Target="embeddings/oleObject129.bin"/><Relationship Id="rId23" Type="http://schemas.openxmlformats.org/officeDocument/2006/relationships/image" Target="media/image8.wmf"/><Relationship Id="rId119" Type="http://schemas.openxmlformats.org/officeDocument/2006/relationships/image" Target="media/image56.wmf"/><Relationship Id="rId270" Type="http://schemas.openxmlformats.org/officeDocument/2006/relationships/image" Target="media/image127.wmf"/><Relationship Id="rId291" Type="http://schemas.openxmlformats.org/officeDocument/2006/relationships/oleObject" Target="embeddings/oleObject144.bin"/><Relationship Id="rId44" Type="http://schemas.openxmlformats.org/officeDocument/2006/relationships/oleObject" Target="embeddings/oleObject18.bin"/><Relationship Id="rId65" Type="http://schemas.openxmlformats.org/officeDocument/2006/relationships/oleObject" Target="embeddings/oleObject28.bin"/><Relationship Id="rId86" Type="http://schemas.openxmlformats.org/officeDocument/2006/relationships/image" Target="media/image41.wmf"/><Relationship Id="rId130" Type="http://schemas.openxmlformats.org/officeDocument/2006/relationships/oleObject" Target="embeddings/oleObject62.bin"/><Relationship Id="rId151" Type="http://schemas.openxmlformats.org/officeDocument/2006/relationships/image" Target="media/image70.wmf"/><Relationship Id="rId172" Type="http://schemas.openxmlformats.org/officeDocument/2006/relationships/oleObject" Target="embeddings/oleObject84.bin"/><Relationship Id="rId193" Type="http://schemas.openxmlformats.org/officeDocument/2006/relationships/image" Target="media/image91.wmf"/><Relationship Id="rId207" Type="http://schemas.openxmlformats.org/officeDocument/2006/relationships/image" Target="media/image98.wmf"/><Relationship Id="rId228" Type="http://schemas.openxmlformats.org/officeDocument/2006/relationships/image" Target="media/image109.wmf"/><Relationship Id="rId249" Type="http://schemas.openxmlformats.org/officeDocument/2006/relationships/oleObject" Target="embeddings/oleObject123.bin"/><Relationship Id="rId13" Type="http://schemas.openxmlformats.org/officeDocument/2006/relationships/image" Target="media/image3.wmf"/><Relationship Id="rId109" Type="http://schemas.openxmlformats.org/officeDocument/2006/relationships/oleObject" Target="embeddings/oleObject52.bin"/><Relationship Id="rId260" Type="http://schemas.openxmlformats.org/officeDocument/2006/relationships/image" Target="media/image122.wmf"/><Relationship Id="rId281" Type="http://schemas.openxmlformats.org/officeDocument/2006/relationships/oleObject" Target="embeddings/oleObject140.bin"/><Relationship Id="rId34" Type="http://schemas.openxmlformats.org/officeDocument/2006/relationships/oleObject" Target="embeddings/oleObject13.bin"/><Relationship Id="rId55" Type="http://schemas.openxmlformats.org/officeDocument/2006/relationships/image" Target="media/image24.wmf"/><Relationship Id="rId76" Type="http://schemas.openxmlformats.org/officeDocument/2006/relationships/oleObject" Target="embeddings/oleObject33.bin"/><Relationship Id="rId97" Type="http://schemas.openxmlformats.org/officeDocument/2006/relationships/oleObject" Target="embeddings/oleObject45.bin"/><Relationship Id="rId120" Type="http://schemas.openxmlformats.org/officeDocument/2006/relationships/oleObject" Target="embeddings/oleObject56.bin"/><Relationship Id="rId141" Type="http://schemas.openxmlformats.org/officeDocument/2006/relationships/image" Target="media/image65.wmf"/><Relationship Id="rId7" Type="http://schemas.openxmlformats.org/officeDocument/2006/relationships/footnotes" Target="footnotes.xml"/><Relationship Id="rId162" Type="http://schemas.openxmlformats.org/officeDocument/2006/relationships/oleObject" Target="embeddings/oleObject79.bin"/><Relationship Id="rId183" Type="http://schemas.openxmlformats.org/officeDocument/2006/relationships/oleObject" Target="embeddings/oleObject88.bin"/><Relationship Id="rId218" Type="http://schemas.openxmlformats.org/officeDocument/2006/relationships/oleObject" Target="embeddings/oleObject106.bin"/><Relationship Id="rId239" Type="http://schemas.openxmlformats.org/officeDocument/2006/relationships/oleObject" Target="embeddings/oleObject117.bin"/><Relationship Id="rId2" Type="http://schemas.openxmlformats.org/officeDocument/2006/relationships/numbering" Target="numbering.xml"/><Relationship Id="rId29" Type="http://schemas.openxmlformats.org/officeDocument/2006/relationships/image" Target="media/image11.wmf"/><Relationship Id="rId250" Type="http://schemas.openxmlformats.org/officeDocument/2006/relationships/oleObject" Target="embeddings/oleObject124.bin"/><Relationship Id="rId255" Type="http://schemas.openxmlformats.org/officeDocument/2006/relationships/image" Target="media/image119.png"/><Relationship Id="rId271" Type="http://schemas.openxmlformats.org/officeDocument/2006/relationships/oleObject" Target="embeddings/oleObject135.bin"/><Relationship Id="rId276" Type="http://schemas.openxmlformats.org/officeDocument/2006/relationships/image" Target="media/image130.wmf"/><Relationship Id="rId292" Type="http://schemas.openxmlformats.org/officeDocument/2006/relationships/image" Target="media/image139.wmf"/><Relationship Id="rId297" Type="http://schemas.openxmlformats.org/officeDocument/2006/relationships/image" Target="media/image140.png"/><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0.png"/><Relationship Id="rId115" Type="http://schemas.openxmlformats.org/officeDocument/2006/relationships/oleObject" Target="embeddings/oleObject54.bin"/><Relationship Id="rId131" Type="http://schemas.openxmlformats.org/officeDocument/2006/relationships/image" Target="media/image61.wmf"/><Relationship Id="rId136" Type="http://schemas.openxmlformats.org/officeDocument/2006/relationships/oleObject" Target="embeddings/oleObject65.bin"/><Relationship Id="rId157" Type="http://schemas.openxmlformats.org/officeDocument/2006/relationships/image" Target="media/image73.wmf"/><Relationship Id="rId178" Type="http://schemas.openxmlformats.org/officeDocument/2006/relationships/image" Target="media/image84.wmf"/><Relationship Id="rId301" Type="http://schemas.openxmlformats.org/officeDocument/2006/relationships/fontTable" Target="fontTable.xml"/><Relationship Id="rId61" Type="http://schemas.openxmlformats.org/officeDocument/2006/relationships/oleObject" Target="embeddings/oleObject26.bin"/><Relationship Id="rId82" Type="http://schemas.openxmlformats.org/officeDocument/2006/relationships/oleObject" Target="embeddings/oleObject36.bin"/><Relationship Id="rId152" Type="http://schemas.openxmlformats.org/officeDocument/2006/relationships/oleObject" Target="embeddings/oleObject74.bin"/><Relationship Id="rId173" Type="http://schemas.openxmlformats.org/officeDocument/2006/relationships/image" Target="media/image81.png"/><Relationship Id="rId194" Type="http://schemas.openxmlformats.org/officeDocument/2006/relationships/oleObject" Target="embeddings/oleObject94.bin"/><Relationship Id="rId199" Type="http://schemas.openxmlformats.org/officeDocument/2006/relationships/image" Target="media/image94.wmf"/><Relationship Id="rId203" Type="http://schemas.openxmlformats.org/officeDocument/2006/relationships/image" Target="media/image96.wmf"/><Relationship Id="rId208" Type="http://schemas.openxmlformats.org/officeDocument/2006/relationships/oleObject" Target="embeddings/oleObject101.bin"/><Relationship Id="rId229" Type="http://schemas.openxmlformats.org/officeDocument/2006/relationships/oleObject" Target="embeddings/oleObject111.bin"/><Relationship Id="rId19" Type="http://schemas.openxmlformats.org/officeDocument/2006/relationships/image" Target="media/image6.wmf"/><Relationship Id="rId224" Type="http://schemas.openxmlformats.org/officeDocument/2006/relationships/oleObject" Target="embeddings/oleObject109.bin"/><Relationship Id="rId240" Type="http://schemas.openxmlformats.org/officeDocument/2006/relationships/oleObject" Target="embeddings/oleObject118.bin"/><Relationship Id="rId245" Type="http://schemas.openxmlformats.org/officeDocument/2006/relationships/oleObject" Target="embeddings/oleObject121.bin"/><Relationship Id="rId261" Type="http://schemas.openxmlformats.org/officeDocument/2006/relationships/oleObject" Target="embeddings/oleObject130.bin"/><Relationship Id="rId266" Type="http://schemas.openxmlformats.org/officeDocument/2006/relationships/image" Target="media/image125.wmf"/><Relationship Id="rId287" Type="http://schemas.openxmlformats.org/officeDocument/2006/relationships/image" Target="media/image13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oleObject" Target="embeddings/oleObject50.bin"/><Relationship Id="rId126" Type="http://schemas.openxmlformats.org/officeDocument/2006/relationships/oleObject" Target="embeddings/oleObject60.bin"/><Relationship Id="rId147" Type="http://schemas.openxmlformats.org/officeDocument/2006/relationships/image" Target="media/image68.wmf"/><Relationship Id="rId168" Type="http://schemas.openxmlformats.org/officeDocument/2006/relationships/oleObject" Target="embeddings/oleObject82.bin"/><Relationship Id="rId282" Type="http://schemas.openxmlformats.org/officeDocument/2006/relationships/image" Target="media/image133.png"/><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1.bin"/><Relationship Id="rId93" Type="http://schemas.openxmlformats.org/officeDocument/2006/relationships/image" Target="media/image43.wmf"/><Relationship Id="rId98" Type="http://schemas.openxmlformats.org/officeDocument/2006/relationships/image" Target="media/image45.wmf"/><Relationship Id="rId121" Type="http://schemas.openxmlformats.org/officeDocument/2006/relationships/image" Target="media/image57.wmf"/><Relationship Id="rId142" Type="http://schemas.openxmlformats.org/officeDocument/2006/relationships/oleObject" Target="embeddings/oleObject69.bin"/><Relationship Id="rId163" Type="http://schemas.openxmlformats.org/officeDocument/2006/relationships/image" Target="media/image76.wmf"/><Relationship Id="rId184" Type="http://schemas.openxmlformats.org/officeDocument/2006/relationships/oleObject" Target="embeddings/oleObject89.bin"/><Relationship Id="rId189" Type="http://schemas.openxmlformats.org/officeDocument/2006/relationships/image" Target="media/image89.wmf"/><Relationship Id="rId219" Type="http://schemas.openxmlformats.org/officeDocument/2006/relationships/image" Target="media/image104.wmf"/><Relationship Id="rId3" Type="http://schemas.openxmlformats.org/officeDocument/2006/relationships/styles" Target="styles.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oleObject" Target="embeddings/oleObject115.bin"/><Relationship Id="rId251" Type="http://schemas.openxmlformats.org/officeDocument/2006/relationships/oleObject" Target="embeddings/oleObject125.bin"/><Relationship Id="rId256" Type="http://schemas.openxmlformats.org/officeDocument/2006/relationships/image" Target="media/image120.png"/><Relationship Id="rId277" Type="http://schemas.openxmlformats.org/officeDocument/2006/relationships/oleObject" Target="embeddings/oleObject138.bin"/><Relationship Id="rId298" Type="http://schemas.openxmlformats.org/officeDocument/2006/relationships/oleObject" Target="embeddings/oleObject147.bin"/><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29.bin"/><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oleObject" Target="embeddings/oleObject77.bin"/><Relationship Id="rId272" Type="http://schemas.openxmlformats.org/officeDocument/2006/relationships/image" Target="media/image128.wmf"/><Relationship Id="rId293" Type="http://schemas.openxmlformats.org/officeDocument/2006/relationships/oleObject" Target="embeddings/oleObject145.bin"/><Relationship Id="rId302"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8.wmf"/><Relationship Id="rId83" Type="http://schemas.openxmlformats.org/officeDocument/2006/relationships/image" Target="media/image39.png"/><Relationship Id="rId88" Type="http://schemas.openxmlformats.org/officeDocument/2006/relationships/oleObject" Target="embeddings/oleObject39.bin"/><Relationship Id="rId111" Type="http://schemas.openxmlformats.org/officeDocument/2006/relationships/image" Target="media/image51.png"/><Relationship Id="rId132" Type="http://schemas.openxmlformats.org/officeDocument/2006/relationships/oleObject" Target="embeddings/oleObject63.bin"/><Relationship Id="rId153" Type="http://schemas.openxmlformats.org/officeDocument/2006/relationships/image" Target="media/image71.wmf"/><Relationship Id="rId174" Type="http://schemas.openxmlformats.org/officeDocument/2006/relationships/image" Target="media/image82.wmf"/><Relationship Id="rId179" Type="http://schemas.openxmlformats.org/officeDocument/2006/relationships/oleObject" Target="embeddings/oleObject86.bin"/><Relationship Id="rId195" Type="http://schemas.openxmlformats.org/officeDocument/2006/relationships/image" Target="media/image92.wmf"/><Relationship Id="rId209" Type="http://schemas.openxmlformats.org/officeDocument/2006/relationships/image" Target="media/image99.wmf"/><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07.png"/><Relationship Id="rId241" Type="http://schemas.openxmlformats.org/officeDocument/2006/relationships/oleObject" Target="embeddings/oleObject119.bin"/><Relationship Id="rId246" Type="http://schemas.openxmlformats.org/officeDocument/2006/relationships/image" Target="media/image116.wmf"/><Relationship Id="rId267" Type="http://schemas.openxmlformats.org/officeDocument/2006/relationships/oleObject" Target="embeddings/oleObject133.bin"/><Relationship Id="rId288" Type="http://schemas.openxmlformats.org/officeDocument/2006/relationships/oleObject" Target="embeddings/oleObject143.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image" Target="media/image48.wmf"/><Relationship Id="rId127" Type="http://schemas.openxmlformats.org/officeDocument/2006/relationships/image" Target="media/image59.wmf"/><Relationship Id="rId262" Type="http://schemas.openxmlformats.org/officeDocument/2006/relationships/oleObject" Target="embeddings/oleObject131.bin"/><Relationship Id="rId283" Type="http://schemas.openxmlformats.org/officeDocument/2006/relationships/image" Target="media/image134.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4.bin"/><Relationship Id="rId94" Type="http://schemas.openxmlformats.org/officeDocument/2006/relationships/oleObject" Target="embeddings/oleObject43.bin"/><Relationship Id="rId99" Type="http://schemas.openxmlformats.org/officeDocument/2006/relationships/oleObject" Target="embeddings/oleObject46.bin"/><Relationship Id="rId101" Type="http://schemas.openxmlformats.org/officeDocument/2006/relationships/oleObject" Target="embeddings/oleObject48.bin"/><Relationship Id="rId122" Type="http://schemas.openxmlformats.org/officeDocument/2006/relationships/oleObject" Target="embeddings/oleObject57.bin"/><Relationship Id="rId143" Type="http://schemas.openxmlformats.org/officeDocument/2006/relationships/image" Target="media/image66.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9.wmf"/><Relationship Id="rId185" Type="http://schemas.openxmlformats.org/officeDocument/2006/relationships/image" Target="media/image87.wmf"/><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image" Target="media/image85.wmf"/><Relationship Id="rId210" Type="http://schemas.openxmlformats.org/officeDocument/2006/relationships/oleObject" Target="embeddings/oleObject102.bin"/><Relationship Id="rId215" Type="http://schemas.openxmlformats.org/officeDocument/2006/relationships/image" Target="media/image102.wmf"/><Relationship Id="rId236" Type="http://schemas.openxmlformats.org/officeDocument/2006/relationships/image" Target="media/image112.wmf"/><Relationship Id="rId257" Type="http://schemas.openxmlformats.org/officeDocument/2006/relationships/image" Target="media/image121.wmf"/><Relationship Id="rId278" Type="http://schemas.openxmlformats.org/officeDocument/2006/relationships/image" Target="media/image131.wmf"/><Relationship Id="rId26" Type="http://schemas.openxmlformats.org/officeDocument/2006/relationships/oleObject" Target="embeddings/oleObject9.bin"/><Relationship Id="rId231" Type="http://schemas.openxmlformats.org/officeDocument/2006/relationships/oleObject" Target="embeddings/oleObject113.bin"/><Relationship Id="rId252" Type="http://schemas.openxmlformats.org/officeDocument/2006/relationships/image" Target="media/image118.wmf"/><Relationship Id="rId273" Type="http://schemas.openxmlformats.org/officeDocument/2006/relationships/oleObject" Target="embeddings/oleObject136.bin"/><Relationship Id="rId294" Type="http://schemas.openxmlformats.org/officeDocument/2006/relationships/header" Target="header1.xml"/><Relationship Id="rId47" Type="http://schemas.openxmlformats.org/officeDocument/2006/relationships/image" Target="media/image20.wmf"/><Relationship Id="rId68" Type="http://schemas.openxmlformats.org/officeDocument/2006/relationships/image" Target="media/image31.wmf"/><Relationship Id="rId89" Type="http://schemas.openxmlformats.org/officeDocument/2006/relationships/oleObject" Target="embeddings/oleObject40.bin"/><Relationship Id="rId112" Type="http://schemas.openxmlformats.org/officeDocument/2006/relationships/image" Target="media/image52.wmf"/><Relationship Id="rId133" Type="http://schemas.openxmlformats.org/officeDocument/2006/relationships/image" Target="media/image62.wmf"/><Relationship Id="rId154" Type="http://schemas.openxmlformats.org/officeDocument/2006/relationships/oleObject" Target="embeddings/oleObject75.bin"/><Relationship Id="rId175" Type="http://schemas.openxmlformats.org/officeDocument/2006/relationships/oleObject" Target="embeddings/oleObject85.bin"/><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4.bin"/><Relationship Id="rId221" Type="http://schemas.openxmlformats.org/officeDocument/2006/relationships/image" Target="media/image105.wmf"/><Relationship Id="rId242" Type="http://schemas.openxmlformats.org/officeDocument/2006/relationships/image" Target="media/image114.wmf"/><Relationship Id="rId263" Type="http://schemas.openxmlformats.org/officeDocument/2006/relationships/image" Target="media/image123.png"/><Relationship Id="rId284" Type="http://schemas.openxmlformats.org/officeDocument/2006/relationships/oleObject" Target="embeddings/oleObject141.bin"/><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image" Target="media/image46.wmf"/><Relationship Id="rId123" Type="http://schemas.openxmlformats.org/officeDocument/2006/relationships/image" Target="media/image58.wmf"/><Relationship Id="rId144" Type="http://schemas.openxmlformats.org/officeDocument/2006/relationships/oleObject" Target="embeddings/oleObject70.bin"/><Relationship Id="rId90" Type="http://schemas.openxmlformats.org/officeDocument/2006/relationships/oleObject" Target="embeddings/oleObject41.bin"/><Relationship Id="rId165" Type="http://schemas.openxmlformats.org/officeDocument/2006/relationships/image" Target="media/image77.wmf"/><Relationship Id="rId186" Type="http://schemas.openxmlformats.org/officeDocument/2006/relationships/oleObject" Target="embeddings/oleObject90.bin"/><Relationship Id="rId211" Type="http://schemas.openxmlformats.org/officeDocument/2006/relationships/image" Target="media/image100.wmf"/><Relationship Id="rId232" Type="http://schemas.openxmlformats.org/officeDocument/2006/relationships/image" Target="media/image110.wmf"/><Relationship Id="rId253" Type="http://schemas.openxmlformats.org/officeDocument/2006/relationships/oleObject" Target="embeddings/oleObject126.bin"/><Relationship Id="rId274" Type="http://schemas.openxmlformats.org/officeDocument/2006/relationships/image" Target="media/image129.wmf"/><Relationship Id="rId295" Type="http://schemas.openxmlformats.org/officeDocument/2006/relationships/header" Target="header2.xml"/><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oleObject" Target="embeddings/oleObject53.bin"/><Relationship Id="rId134" Type="http://schemas.openxmlformats.org/officeDocument/2006/relationships/oleObject" Target="embeddings/oleObject64.bin"/><Relationship Id="rId80" Type="http://schemas.openxmlformats.org/officeDocument/2006/relationships/oleObject" Target="embeddings/oleObject35.bin"/><Relationship Id="rId155" Type="http://schemas.openxmlformats.org/officeDocument/2006/relationships/image" Target="media/image72.wmf"/><Relationship Id="rId176" Type="http://schemas.openxmlformats.org/officeDocument/2006/relationships/image" Target="media/image83.png"/><Relationship Id="rId197" Type="http://schemas.openxmlformats.org/officeDocument/2006/relationships/image" Target="media/image93.wmf"/><Relationship Id="rId201" Type="http://schemas.openxmlformats.org/officeDocument/2006/relationships/image" Target="media/image95.wmf"/><Relationship Id="rId222" Type="http://schemas.openxmlformats.org/officeDocument/2006/relationships/oleObject" Target="embeddings/oleObject108.bin"/><Relationship Id="rId243" Type="http://schemas.openxmlformats.org/officeDocument/2006/relationships/oleObject" Target="embeddings/oleObject120.bin"/><Relationship Id="rId264" Type="http://schemas.openxmlformats.org/officeDocument/2006/relationships/image" Target="media/image124.wmf"/><Relationship Id="rId285" Type="http://schemas.openxmlformats.org/officeDocument/2006/relationships/image" Target="media/image135.wmf"/><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png"/><Relationship Id="rId103" Type="http://schemas.openxmlformats.org/officeDocument/2006/relationships/oleObject" Target="embeddings/oleObject49.bin"/><Relationship Id="rId124" Type="http://schemas.openxmlformats.org/officeDocument/2006/relationships/oleObject" Target="embeddings/oleObject58.bin"/><Relationship Id="rId70" Type="http://schemas.openxmlformats.org/officeDocument/2006/relationships/image" Target="media/image32.png"/><Relationship Id="rId91" Type="http://schemas.openxmlformats.org/officeDocument/2006/relationships/image" Target="media/image42.wmf"/><Relationship Id="rId145" Type="http://schemas.openxmlformats.org/officeDocument/2006/relationships/image" Target="media/image67.wmf"/><Relationship Id="rId166" Type="http://schemas.openxmlformats.org/officeDocument/2006/relationships/oleObject" Target="embeddings/oleObject81.bin"/><Relationship Id="rId187" Type="http://schemas.openxmlformats.org/officeDocument/2006/relationships/image" Target="media/image88.wmf"/><Relationship Id="rId1" Type="http://schemas.openxmlformats.org/officeDocument/2006/relationships/customXml" Target="../customXml/item1.xml"/><Relationship Id="rId212" Type="http://schemas.openxmlformats.org/officeDocument/2006/relationships/oleObject" Target="embeddings/oleObject103.bin"/><Relationship Id="rId233" Type="http://schemas.openxmlformats.org/officeDocument/2006/relationships/oleObject" Target="embeddings/oleObject114.bin"/><Relationship Id="rId254" Type="http://schemas.openxmlformats.org/officeDocument/2006/relationships/oleObject" Target="embeddings/oleObject127.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3.wmf"/><Relationship Id="rId275" Type="http://schemas.openxmlformats.org/officeDocument/2006/relationships/oleObject" Target="embeddings/oleObject137.bin"/><Relationship Id="rId296" Type="http://schemas.openxmlformats.org/officeDocument/2006/relationships/oleObject" Target="embeddings/oleObject146.bin"/><Relationship Id="rId300" Type="http://schemas.openxmlformats.org/officeDocument/2006/relationships/oleObject" Target="embeddings/oleObject149.bin"/><Relationship Id="rId60" Type="http://schemas.openxmlformats.org/officeDocument/2006/relationships/image" Target="media/image27.wmf"/><Relationship Id="rId81" Type="http://schemas.openxmlformats.org/officeDocument/2006/relationships/image" Target="media/image38.wmf"/><Relationship Id="rId135" Type="http://schemas.openxmlformats.org/officeDocument/2006/relationships/image" Target="media/image63.wmf"/><Relationship Id="rId156" Type="http://schemas.openxmlformats.org/officeDocument/2006/relationships/oleObject" Target="embeddings/oleObject76.bin"/><Relationship Id="rId177" Type="http://schemas.openxmlformats.org/officeDocument/2006/relationships/image" Target="media/image830.png"/><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06.wmf"/><Relationship Id="rId244" Type="http://schemas.openxmlformats.org/officeDocument/2006/relationships/image" Target="media/image115.wmf"/><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32.bin"/><Relationship Id="rId286" Type="http://schemas.openxmlformats.org/officeDocument/2006/relationships/oleObject" Target="embeddings/oleObject142.bin"/><Relationship Id="rId50" Type="http://schemas.openxmlformats.org/officeDocument/2006/relationships/oleObject" Target="embeddings/oleObject21.bin"/><Relationship Id="rId104" Type="http://schemas.openxmlformats.org/officeDocument/2006/relationships/image" Target="media/image47.wmf"/><Relationship Id="rId125" Type="http://schemas.openxmlformats.org/officeDocument/2006/relationships/oleObject" Target="embeddings/oleObject59.bin"/><Relationship Id="rId146" Type="http://schemas.openxmlformats.org/officeDocument/2006/relationships/oleObject" Target="embeddings/oleObject71.bin"/><Relationship Id="rId167" Type="http://schemas.openxmlformats.org/officeDocument/2006/relationships/image" Target="media/image78.wmf"/><Relationship Id="rId188" Type="http://schemas.openxmlformats.org/officeDocument/2006/relationships/oleObject" Target="embeddings/oleObject91.bin"/><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image" Target="media/image101.png"/><Relationship Id="rId234" Type="http://schemas.openxmlformats.org/officeDocument/2006/relationships/image" Target="media/image111.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14A13-C87A-48F6-A665-BEB5086DB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14</Pages>
  <Words>3004</Words>
  <Characters>17126</Characters>
  <Application>Microsoft Office Word</Application>
  <DocSecurity>0</DocSecurity>
  <Lines>142</Lines>
  <Paragraphs>40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CURS 14</vt:lpstr>
      <vt:lpstr>CURS 14</vt:lpstr>
    </vt:vector>
  </TitlesOfParts>
  <Company>Universitatea Dunarea de Jos Galati</Company>
  <LinksUpToDate>false</LinksUpToDate>
  <CharactersWithSpaces>20090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CURS 14</dc:title>
  <dc:creator>123</dc:creator>
  <cp:lastModifiedBy>dorel</cp:lastModifiedBy>
  <cp:revision>148</cp:revision>
  <dcterms:created xsi:type="dcterms:W3CDTF">2012-02-04T13:39:00Z</dcterms:created>
  <dcterms:modified xsi:type="dcterms:W3CDTF">2012-05-22T14:04:00Z</dcterms:modified>
</cp:coreProperties>
</file>